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F7E" w:rsidRDefault="00EE1F7E">
      <w:pPr>
        <w:pStyle w:val="Heading1"/>
      </w:pPr>
      <w:bookmarkStart w:id="0" w:name="_GoBack"/>
      <w:bookmarkEnd w:id="0"/>
      <w:r>
        <w:rPr>
          <w:color w:val="000000"/>
        </w:rPr>
        <w:t xml:space="preserve">  </w:t>
      </w:r>
    </w:p>
    <w:p w:rsidR="00EE1F7E" w:rsidRPr="001D06F5" w:rsidRDefault="00EE1F7E">
      <w:pPr>
        <w:tabs>
          <w:tab w:val="center" w:pos="4457"/>
          <w:tab w:val="left" w:pos="4709"/>
          <w:tab w:val="left" w:pos="5429"/>
          <w:tab w:val="left" w:pos="6149"/>
          <w:tab w:val="left" w:pos="6869"/>
          <w:tab w:val="left" w:pos="7589"/>
          <w:tab w:val="left" w:pos="8309"/>
        </w:tabs>
        <w:spacing w:line="360" w:lineRule="auto"/>
        <w:jc w:val="center"/>
        <w:outlineLvl w:val="0"/>
        <w:rPr>
          <w:rFonts w:ascii="Arial Black" w:hAnsi="Arial Black" w:cs="Courier New"/>
          <w:smallCaps/>
          <w:color w:val="000000"/>
          <w:sz w:val="44"/>
          <w14:shadow w14:blurRad="50800" w14:dist="38100" w14:dir="2700000" w14:sx="100000" w14:sy="100000" w14:kx="0" w14:ky="0" w14:algn="tl">
            <w14:srgbClr w14:val="000000">
              <w14:alpha w14:val="60000"/>
            </w14:srgbClr>
          </w14:shadow>
        </w:rPr>
      </w:pPr>
      <w:r w:rsidRPr="001D06F5">
        <w:rPr>
          <w:rFonts w:ascii="Arial Black" w:hAnsi="Arial Black" w:cs="Courier New"/>
          <w:smallCaps/>
          <w:color w:val="000000"/>
          <w:sz w:val="44"/>
          <w14:shadow w14:blurRad="50800" w14:dist="38100" w14:dir="2700000" w14:sx="100000" w14:sy="100000" w14:kx="0" w14:ky="0" w14:algn="tl">
            <w14:srgbClr w14:val="000000">
              <w14:alpha w14:val="60000"/>
            </w14:srgbClr>
          </w14:shadow>
        </w:rPr>
        <w:t xml:space="preserve">A G R E </w:t>
      </w:r>
      <w:proofErr w:type="spellStart"/>
      <w:r w:rsidRPr="001D06F5">
        <w:rPr>
          <w:rFonts w:ascii="Arial Black" w:hAnsi="Arial Black" w:cs="Courier New"/>
          <w:smallCaps/>
          <w:color w:val="000000"/>
          <w:sz w:val="44"/>
          <w14:shadow w14:blurRad="50800" w14:dist="38100" w14:dir="2700000" w14:sx="100000" w14:sy="100000" w14:kx="0" w14:ky="0" w14:algn="tl">
            <w14:srgbClr w14:val="000000">
              <w14:alpha w14:val="60000"/>
            </w14:srgbClr>
          </w14:shadow>
        </w:rPr>
        <w:t>E</w:t>
      </w:r>
      <w:proofErr w:type="spellEnd"/>
      <w:r w:rsidRPr="001D06F5">
        <w:rPr>
          <w:rFonts w:ascii="Arial Black" w:hAnsi="Arial Black" w:cs="Courier New"/>
          <w:smallCaps/>
          <w:color w:val="000000"/>
          <w:sz w:val="44"/>
          <w14:shadow w14:blurRad="50800" w14:dist="38100" w14:dir="2700000" w14:sx="100000" w14:sy="100000" w14:kx="0" w14:ky="0" w14:algn="tl">
            <w14:srgbClr w14:val="000000">
              <w14:alpha w14:val="60000"/>
            </w14:srgbClr>
          </w14:shadow>
        </w:rPr>
        <w:t xml:space="preserve"> M E N T</w:t>
      </w:r>
    </w:p>
    <w:p w:rsidR="00EE1F7E" w:rsidRPr="001D06F5" w:rsidRDefault="00EE1F7E">
      <w:pPr>
        <w:tabs>
          <w:tab w:val="left" w:pos="-1051"/>
          <w:tab w:val="left" w:pos="-331"/>
          <w:tab w:val="left" w:pos="821"/>
          <w:tab w:val="left" w:pos="1829"/>
          <w:tab w:val="left" w:pos="2549"/>
          <w:tab w:val="left" w:pos="3269"/>
          <w:tab w:val="left" w:pos="3989"/>
          <w:tab w:val="left" w:pos="4709"/>
          <w:tab w:val="left" w:pos="5429"/>
          <w:tab w:val="left" w:pos="6149"/>
          <w:tab w:val="left" w:pos="6869"/>
          <w:tab w:val="left" w:pos="7589"/>
          <w:tab w:val="left" w:pos="8309"/>
        </w:tabs>
        <w:spacing w:line="360" w:lineRule="auto"/>
        <w:rPr>
          <w:rFonts w:ascii="Arial" w:hAnsi="Arial" w:cs="Arial"/>
          <w:smallCaps/>
          <w:color w:val="000000"/>
          <w:sz w:val="28"/>
          <w14:shadow w14:blurRad="50800" w14:dist="38100" w14:dir="2700000" w14:sx="100000" w14:sy="100000" w14:kx="0" w14:ky="0" w14:algn="tl">
            <w14:srgbClr w14:val="000000">
              <w14:alpha w14:val="60000"/>
            </w14:srgbClr>
          </w14:shadow>
        </w:rPr>
      </w:pPr>
      <w:r w:rsidRPr="001D06F5">
        <w:rPr>
          <w:rFonts w:ascii="Arial" w:hAnsi="Arial" w:cs="Arial"/>
          <w:smallCaps/>
          <w:color w:val="000000"/>
          <w:sz w:val="28"/>
          <w14:shadow w14:blurRad="50800" w14:dist="38100" w14:dir="2700000" w14:sx="100000" w14:sy="100000" w14:kx="0" w14:ky="0" w14:algn="tl">
            <w14:srgbClr w14:val="000000">
              <w14:alpha w14:val="60000"/>
            </w14:srgbClr>
          </w14:shadow>
        </w:rPr>
        <w:t xml:space="preserve"> </w:t>
      </w:r>
    </w:p>
    <w:p w:rsidR="00EE1F7E" w:rsidRPr="001D06F5" w:rsidRDefault="00EE1F7E">
      <w:pPr>
        <w:tabs>
          <w:tab w:val="center" w:pos="4457"/>
          <w:tab w:val="left" w:pos="4709"/>
          <w:tab w:val="left" w:pos="5429"/>
          <w:tab w:val="left" w:pos="6149"/>
          <w:tab w:val="left" w:pos="6869"/>
          <w:tab w:val="left" w:pos="7589"/>
          <w:tab w:val="left" w:pos="8309"/>
        </w:tabs>
        <w:spacing w:line="360" w:lineRule="auto"/>
        <w:jc w:val="center"/>
        <w:rPr>
          <w:rFonts w:ascii="Arial" w:hAnsi="Arial" w:cs="Arial"/>
          <w:smallCaps/>
          <w:color w:val="000000"/>
          <w:sz w:val="28"/>
          <w14:shadow w14:blurRad="50800" w14:dist="38100" w14:dir="2700000" w14:sx="100000" w14:sy="100000" w14:kx="0" w14:ky="0" w14:algn="tl">
            <w14:srgbClr w14:val="000000">
              <w14:alpha w14:val="60000"/>
            </w14:srgbClr>
          </w14:shadow>
        </w:rPr>
      </w:pPr>
      <w:r w:rsidRPr="001D06F5">
        <w:rPr>
          <w:rFonts w:ascii="Arial" w:hAnsi="Arial" w:cs="Arial"/>
          <w:smallCaps/>
          <w:color w:val="000000"/>
          <w:sz w:val="28"/>
          <w14:shadow w14:blurRad="50800" w14:dist="38100" w14:dir="2700000" w14:sx="100000" w14:sy="100000" w14:kx="0" w14:ky="0" w14:algn="tl">
            <w14:srgbClr w14:val="000000">
              <w14:alpha w14:val="60000"/>
            </w14:srgbClr>
          </w14:shadow>
        </w:rPr>
        <w:t>By and Between</w:t>
      </w:r>
    </w:p>
    <w:p w:rsidR="00EE1F7E" w:rsidRPr="001D06F5" w:rsidRDefault="00EE1F7E">
      <w:pPr>
        <w:tabs>
          <w:tab w:val="left" w:pos="-1051"/>
          <w:tab w:val="left" w:pos="-331"/>
          <w:tab w:val="left" w:pos="821"/>
          <w:tab w:val="left" w:pos="1829"/>
          <w:tab w:val="left" w:pos="2549"/>
          <w:tab w:val="left" w:pos="3269"/>
          <w:tab w:val="left" w:pos="3989"/>
          <w:tab w:val="left" w:pos="4709"/>
          <w:tab w:val="left" w:pos="5429"/>
          <w:tab w:val="left" w:pos="6149"/>
          <w:tab w:val="left" w:pos="6869"/>
          <w:tab w:val="left" w:pos="7589"/>
          <w:tab w:val="left" w:pos="8309"/>
        </w:tabs>
        <w:spacing w:line="360" w:lineRule="auto"/>
        <w:rPr>
          <w:rFonts w:ascii="Arial" w:hAnsi="Arial"/>
          <w:smallCaps/>
          <w:color w:val="000000"/>
          <w:sz w:val="28"/>
          <w14:shadow w14:blurRad="50800" w14:dist="38100" w14:dir="2700000" w14:sx="100000" w14:sy="100000" w14:kx="0" w14:ky="0" w14:algn="tl">
            <w14:srgbClr w14:val="000000">
              <w14:alpha w14:val="60000"/>
            </w14:srgbClr>
          </w14:shadow>
        </w:rPr>
      </w:pPr>
    </w:p>
    <w:p w:rsidR="00EE1F7E" w:rsidRDefault="00EE1F7E">
      <w:pPr>
        <w:pStyle w:val="Heading6"/>
        <w:tabs>
          <w:tab w:val="center" w:pos="4680"/>
        </w:tabs>
        <w:jc w:val="center"/>
        <w:rPr>
          <w:rFonts w:ascii="Arial Black" w:hAnsi="Arial Black"/>
          <w:b/>
          <w:bCs/>
          <w:strike w:val="0"/>
          <w:color w:val="auto"/>
          <w:sz w:val="44"/>
        </w:rPr>
      </w:pPr>
      <w:r>
        <w:rPr>
          <w:rFonts w:ascii="Arial Black" w:hAnsi="Arial Black"/>
          <w:b/>
          <w:bCs/>
          <w:strike w:val="0"/>
          <w:color w:val="auto"/>
          <w:sz w:val="44"/>
        </w:rPr>
        <w:t>CITIZENS TELECOMMUNICATIONS COMPANY OF NEBRASKA</w:t>
      </w:r>
    </w:p>
    <w:p w:rsidR="007A74CF" w:rsidRPr="00B35DB3" w:rsidRDefault="00B35DB3" w:rsidP="007A74CF">
      <w:pPr>
        <w:rPr>
          <w:rFonts w:ascii="Arial Black" w:hAnsi="Arial Black"/>
          <w:sz w:val="32"/>
          <w:szCs w:val="32"/>
        </w:rPr>
      </w:pPr>
      <w:r>
        <w:rPr>
          <w:rFonts w:ascii="Arial Black" w:hAnsi="Arial Black"/>
          <w:sz w:val="32"/>
          <w:szCs w:val="32"/>
        </w:rPr>
        <w:t xml:space="preserve">   </w:t>
      </w:r>
      <w:r w:rsidR="007A74CF" w:rsidRPr="00B35DB3">
        <w:rPr>
          <w:rFonts w:ascii="Arial Black" w:hAnsi="Arial Black"/>
          <w:sz w:val="32"/>
          <w:szCs w:val="32"/>
        </w:rPr>
        <w:t>(D.B.A Frontier Communications of Nebraska)</w:t>
      </w:r>
    </w:p>
    <w:p w:rsidR="00EE1F7E" w:rsidRPr="001D06F5" w:rsidRDefault="00EE1F7E">
      <w:pPr>
        <w:tabs>
          <w:tab w:val="left" w:pos="-1051"/>
          <w:tab w:val="left" w:pos="-331"/>
          <w:tab w:val="left" w:pos="821"/>
          <w:tab w:val="left" w:pos="1829"/>
          <w:tab w:val="left" w:pos="2549"/>
          <w:tab w:val="left" w:pos="3269"/>
          <w:tab w:val="left" w:pos="3989"/>
          <w:tab w:val="left" w:pos="4709"/>
          <w:tab w:val="left" w:pos="5429"/>
          <w:tab w:val="left" w:pos="6149"/>
          <w:tab w:val="left" w:pos="6869"/>
          <w:tab w:val="left" w:pos="7589"/>
          <w:tab w:val="left" w:pos="8309"/>
        </w:tabs>
        <w:spacing w:line="360" w:lineRule="auto"/>
        <w:rPr>
          <w:rFonts w:ascii="Arial" w:hAnsi="Arial"/>
          <w:smallCaps/>
          <w:sz w:val="28"/>
          <w14:shadow w14:blurRad="50800" w14:dist="38100" w14:dir="2700000" w14:sx="100000" w14:sy="100000" w14:kx="0" w14:ky="0" w14:algn="tl">
            <w14:srgbClr w14:val="000000">
              <w14:alpha w14:val="60000"/>
            </w14:srgbClr>
          </w14:shadow>
        </w:rPr>
      </w:pPr>
    </w:p>
    <w:p w:rsidR="00EE1F7E" w:rsidRPr="001D06F5" w:rsidRDefault="00EE1F7E">
      <w:pPr>
        <w:tabs>
          <w:tab w:val="center" w:pos="4457"/>
          <w:tab w:val="left" w:pos="4709"/>
          <w:tab w:val="left" w:pos="5429"/>
          <w:tab w:val="left" w:pos="6149"/>
          <w:tab w:val="left" w:pos="6869"/>
          <w:tab w:val="left" w:pos="7589"/>
          <w:tab w:val="left" w:pos="8309"/>
        </w:tabs>
        <w:spacing w:line="360" w:lineRule="auto"/>
        <w:jc w:val="center"/>
        <w:outlineLvl w:val="0"/>
        <w:rPr>
          <w:rFonts w:ascii="Arial Black" w:hAnsi="Arial Black"/>
          <w:smallCaps/>
          <w:color w:val="000000"/>
          <w14:shadow w14:blurRad="50800" w14:dist="38100" w14:dir="2700000" w14:sx="100000" w14:sy="100000" w14:kx="0" w14:ky="0" w14:algn="tl">
            <w14:srgbClr w14:val="000000">
              <w14:alpha w14:val="60000"/>
            </w14:srgbClr>
          </w14:shadow>
        </w:rPr>
      </w:pPr>
      <w:r w:rsidRPr="001D06F5">
        <w:rPr>
          <w:rFonts w:ascii="Arial Black" w:hAnsi="Arial Black"/>
          <w:smallCaps/>
          <w:color w:val="000000"/>
          <w14:shadow w14:blurRad="50800" w14:dist="38100" w14:dir="2700000" w14:sx="100000" w14:sy="100000" w14:kx="0" w14:ky="0" w14:algn="tl">
            <w14:srgbClr w14:val="000000">
              <w14:alpha w14:val="60000"/>
            </w14:srgbClr>
          </w14:shadow>
        </w:rPr>
        <w:t>Equal Opportunity Employer</w:t>
      </w:r>
    </w:p>
    <w:p w:rsidR="00EE1F7E" w:rsidRPr="001D06F5" w:rsidRDefault="00EE1F7E">
      <w:pPr>
        <w:tabs>
          <w:tab w:val="left" w:pos="-1051"/>
          <w:tab w:val="left" w:pos="-331"/>
          <w:tab w:val="left" w:pos="821"/>
          <w:tab w:val="left" w:pos="1829"/>
          <w:tab w:val="left" w:pos="2549"/>
          <w:tab w:val="left" w:pos="3269"/>
          <w:tab w:val="left" w:pos="3989"/>
          <w:tab w:val="left" w:pos="4709"/>
          <w:tab w:val="left" w:pos="5429"/>
          <w:tab w:val="left" w:pos="6149"/>
          <w:tab w:val="left" w:pos="6869"/>
          <w:tab w:val="left" w:pos="7589"/>
          <w:tab w:val="left" w:pos="8309"/>
        </w:tabs>
        <w:spacing w:line="360" w:lineRule="auto"/>
        <w:rPr>
          <w:rFonts w:ascii="Arial" w:hAnsi="Arial"/>
          <w:smallCaps/>
          <w:color w:val="000000"/>
          <w:sz w:val="28"/>
          <w14:shadow w14:blurRad="50800" w14:dist="38100" w14:dir="2700000" w14:sx="100000" w14:sy="100000" w14:kx="0" w14:ky="0" w14:algn="tl">
            <w14:srgbClr w14:val="000000">
              <w14:alpha w14:val="60000"/>
            </w14:srgbClr>
          </w14:shadow>
        </w:rPr>
      </w:pPr>
    </w:p>
    <w:p w:rsidR="00EE1F7E" w:rsidRPr="001D06F5" w:rsidRDefault="00EE1F7E">
      <w:pPr>
        <w:tabs>
          <w:tab w:val="left" w:pos="-1051"/>
          <w:tab w:val="left" w:pos="-331"/>
          <w:tab w:val="left" w:pos="821"/>
          <w:tab w:val="left" w:pos="1829"/>
          <w:tab w:val="left" w:pos="2549"/>
          <w:tab w:val="left" w:pos="3269"/>
          <w:tab w:val="left" w:pos="3989"/>
          <w:tab w:val="left" w:pos="4709"/>
          <w:tab w:val="left" w:pos="5429"/>
          <w:tab w:val="left" w:pos="6149"/>
          <w:tab w:val="left" w:pos="6869"/>
          <w:tab w:val="left" w:pos="7589"/>
          <w:tab w:val="left" w:pos="8309"/>
        </w:tabs>
        <w:spacing w:line="360" w:lineRule="auto"/>
        <w:jc w:val="center"/>
        <w:rPr>
          <w:rFonts w:ascii="Arial" w:hAnsi="Arial"/>
          <w:smallCaps/>
          <w:color w:val="000000"/>
          <w:sz w:val="28"/>
          <w14:shadow w14:blurRad="50800" w14:dist="38100" w14:dir="2700000" w14:sx="100000" w14:sy="100000" w14:kx="0" w14:ky="0" w14:algn="tl">
            <w14:srgbClr w14:val="000000">
              <w14:alpha w14:val="60000"/>
            </w14:srgbClr>
          </w14:shadow>
        </w:rPr>
      </w:pPr>
    </w:p>
    <w:p w:rsidR="00EE1F7E" w:rsidRPr="001D06F5" w:rsidRDefault="00EE1F7E">
      <w:pPr>
        <w:tabs>
          <w:tab w:val="center" w:pos="4457"/>
          <w:tab w:val="left" w:pos="4709"/>
          <w:tab w:val="left" w:pos="5429"/>
          <w:tab w:val="left" w:pos="6149"/>
          <w:tab w:val="left" w:pos="6869"/>
          <w:tab w:val="left" w:pos="7589"/>
          <w:tab w:val="left" w:pos="8309"/>
        </w:tabs>
        <w:spacing w:line="360" w:lineRule="auto"/>
        <w:jc w:val="center"/>
        <w:outlineLvl w:val="0"/>
        <w:rPr>
          <w:rFonts w:ascii="Arial" w:hAnsi="Arial"/>
          <w:smallCaps/>
          <w:color w:val="000000"/>
          <w:sz w:val="28"/>
          <w14:shadow w14:blurRad="50800" w14:dist="38100" w14:dir="2700000" w14:sx="100000" w14:sy="100000" w14:kx="0" w14:ky="0" w14:algn="tl">
            <w14:srgbClr w14:val="000000">
              <w14:alpha w14:val="60000"/>
            </w14:srgbClr>
          </w14:shadow>
        </w:rPr>
      </w:pPr>
      <w:r w:rsidRPr="001D06F5">
        <w:rPr>
          <w:rFonts w:ascii="Arial" w:hAnsi="Arial"/>
          <w:smallCaps/>
          <w:color w:val="000000"/>
          <w:sz w:val="28"/>
          <w14:shadow w14:blurRad="50800" w14:dist="38100" w14:dir="2700000" w14:sx="100000" w14:sy="100000" w14:kx="0" w14:ky="0" w14:algn="tl">
            <w14:srgbClr w14:val="000000">
              <w14:alpha w14:val="60000"/>
            </w14:srgbClr>
          </w14:shadow>
        </w:rPr>
        <w:t>And</w:t>
      </w:r>
    </w:p>
    <w:p w:rsidR="00EE1F7E" w:rsidRPr="001D06F5" w:rsidRDefault="00EE1F7E">
      <w:pPr>
        <w:tabs>
          <w:tab w:val="left" w:pos="-1051"/>
          <w:tab w:val="left" w:pos="-331"/>
          <w:tab w:val="left" w:pos="821"/>
          <w:tab w:val="left" w:pos="1829"/>
          <w:tab w:val="left" w:pos="2549"/>
          <w:tab w:val="left" w:pos="3269"/>
          <w:tab w:val="left" w:pos="3989"/>
          <w:tab w:val="left" w:pos="4709"/>
          <w:tab w:val="left" w:pos="5429"/>
          <w:tab w:val="left" w:pos="6149"/>
          <w:tab w:val="left" w:pos="6869"/>
          <w:tab w:val="left" w:pos="7589"/>
          <w:tab w:val="left" w:pos="8309"/>
        </w:tabs>
        <w:spacing w:line="360" w:lineRule="auto"/>
        <w:jc w:val="both"/>
        <w:rPr>
          <w:rFonts w:ascii="Arial Black" w:hAnsi="Arial Black"/>
          <w:smallCaps/>
          <w:color w:val="000000"/>
          <w:sz w:val="40"/>
          <w14:shadow w14:blurRad="50800" w14:dist="38100" w14:dir="2700000" w14:sx="100000" w14:sy="100000" w14:kx="0" w14:ky="0" w14:algn="tl">
            <w14:srgbClr w14:val="000000">
              <w14:alpha w14:val="60000"/>
            </w14:srgbClr>
          </w14:shadow>
        </w:rPr>
      </w:pPr>
    </w:p>
    <w:p w:rsidR="00EE1F7E" w:rsidRPr="001D06F5" w:rsidRDefault="00EE1F7E">
      <w:pPr>
        <w:tabs>
          <w:tab w:val="center" w:pos="4457"/>
          <w:tab w:val="left" w:pos="4709"/>
          <w:tab w:val="left" w:pos="5429"/>
          <w:tab w:val="left" w:pos="6149"/>
          <w:tab w:val="left" w:pos="6869"/>
          <w:tab w:val="left" w:pos="7589"/>
          <w:tab w:val="left" w:pos="8309"/>
        </w:tabs>
        <w:spacing w:line="360" w:lineRule="auto"/>
        <w:jc w:val="center"/>
        <w:outlineLvl w:val="0"/>
        <w:rPr>
          <w:rFonts w:ascii="Arial Black" w:hAnsi="Arial Black"/>
          <w:smallCaps/>
          <w:sz w:val="44"/>
          <w14:shadow w14:blurRad="50800" w14:dist="38100" w14:dir="2700000" w14:sx="100000" w14:sy="100000" w14:kx="0" w14:ky="0" w14:algn="tl">
            <w14:srgbClr w14:val="000000">
              <w14:alpha w14:val="60000"/>
            </w14:srgbClr>
          </w14:shadow>
        </w:rPr>
      </w:pPr>
      <w:r w:rsidRPr="001D06F5">
        <w:rPr>
          <w:rFonts w:ascii="Arial Black" w:hAnsi="Arial Black"/>
          <w:b/>
          <w:bCs/>
          <w:smallCaps/>
          <w:sz w:val="44"/>
          <w14:shadow w14:blurRad="50800" w14:dist="38100" w14:dir="2700000" w14:sx="100000" w14:sy="100000" w14:kx="0" w14:ky="0" w14:algn="tl">
            <w14:srgbClr w14:val="000000">
              <w14:alpha w14:val="60000"/>
            </w14:srgbClr>
          </w14:shadow>
        </w:rPr>
        <w:t xml:space="preserve">COMMUNICATIONS WORKERS OF </w:t>
      </w:r>
      <w:proofErr w:type="gramStart"/>
      <w:r w:rsidRPr="001D06F5">
        <w:rPr>
          <w:rFonts w:ascii="Arial Black" w:hAnsi="Arial Black"/>
          <w:b/>
          <w:bCs/>
          <w:smallCaps/>
          <w:sz w:val="44"/>
          <w14:shadow w14:blurRad="50800" w14:dist="38100" w14:dir="2700000" w14:sx="100000" w14:sy="100000" w14:kx="0" w14:ky="0" w14:algn="tl">
            <w14:srgbClr w14:val="000000">
              <w14:alpha w14:val="60000"/>
            </w14:srgbClr>
          </w14:shadow>
        </w:rPr>
        <w:t>AMERICA  (</w:t>
      </w:r>
      <w:proofErr w:type="gramEnd"/>
      <w:r w:rsidRPr="001D06F5">
        <w:rPr>
          <w:rFonts w:ascii="Arial Black" w:hAnsi="Arial Black"/>
          <w:b/>
          <w:bCs/>
          <w:smallCaps/>
          <w:sz w:val="44"/>
          <w14:shadow w14:blurRad="50800" w14:dist="38100" w14:dir="2700000" w14:sx="100000" w14:sy="100000" w14:kx="0" w14:ky="0" w14:algn="tl">
            <w14:srgbClr w14:val="000000">
              <w14:alpha w14:val="60000"/>
            </w14:srgbClr>
          </w14:shadow>
        </w:rPr>
        <w:t xml:space="preserve">A.F.L.-C.I.O. Affiliated)  </w:t>
      </w:r>
    </w:p>
    <w:p w:rsidR="00EE1F7E" w:rsidRPr="001D06F5" w:rsidRDefault="00EE1F7E">
      <w:pPr>
        <w:tabs>
          <w:tab w:val="left" w:pos="-1051"/>
          <w:tab w:val="left" w:pos="-331"/>
          <w:tab w:val="left" w:pos="821"/>
          <w:tab w:val="left" w:pos="1829"/>
          <w:tab w:val="left" w:pos="2549"/>
          <w:tab w:val="left" w:pos="3269"/>
          <w:tab w:val="left" w:pos="3989"/>
          <w:tab w:val="left" w:pos="4709"/>
          <w:tab w:val="left" w:pos="5429"/>
          <w:tab w:val="left" w:pos="6149"/>
          <w:tab w:val="left" w:pos="6869"/>
          <w:tab w:val="left" w:pos="7589"/>
          <w:tab w:val="left" w:pos="8309"/>
        </w:tabs>
        <w:spacing w:line="360" w:lineRule="auto"/>
        <w:jc w:val="center"/>
        <w:rPr>
          <w:rFonts w:ascii="Arial" w:hAnsi="Arial"/>
          <w:smallCaps/>
          <w:color w:val="000000"/>
          <w:sz w:val="28"/>
          <w14:shadow w14:blurRad="50800" w14:dist="38100" w14:dir="2700000" w14:sx="100000" w14:sy="100000" w14:kx="0" w14:ky="0" w14:algn="tl">
            <w14:srgbClr w14:val="000000">
              <w14:alpha w14:val="60000"/>
            </w14:srgbClr>
          </w14:shadow>
        </w:rPr>
      </w:pPr>
    </w:p>
    <w:p w:rsidR="00EE1F7E" w:rsidRPr="001D06F5" w:rsidRDefault="00EE1F7E">
      <w:pPr>
        <w:tabs>
          <w:tab w:val="center" w:pos="4457"/>
          <w:tab w:val="left" w:pos="4709"/>
          <w:tab w:val="left" w:pos="5429"/>
          <w:tab w:val="left" w:pos="6149"/>
          <w:tab w:val="left" w:pos="6869"/>
          <w:tab w:val="left" w:pos="7589"/>
          <w:tab w:val="left" w:pos="8309"/>
        </w:tabs>
        <w:spacing w:line="360" w:lineRule="auto"/>
        <w:jc w:val="both"/>
        <w:rPr>
          <w:rFonts w:ascii="Arial" w:hAnsi="Arial"/>
          <w:smallCaps/>
          <w:color w:val="000000"/>
          <w:sz w:val="28"/>
          <w14:shadow w14:blurRad="50800" w14:dist="38100" w14:dir="2700000" w14:sx="100000" w14:sy="100000" w14:kx="0" w14:ky="0" w14:algn="tl">
            <w14:srgbClr w14:val="000000">
              <w14:alpha w14:val="60000"/>
            </w14:srgbClr>
          </w14:shadow>
        </w:rPr>
      </w:pPr>
      <w:r w:rsidRPr="001D06F5">
        <w:rPr>
          <w:rFonts w:ascii="Arial" w:hAnsi="Arial"/>
          <w:smallCaps/>
          <w:color w:val="000000"/>
          <w:sz w:val="28"/>
          <w14:shadow w14:blurRad="50800" w14:dist="38100" w14:dir="2700000" w14:sx="100000" w14:sy="100000" w14:kx="0" w14:ky="0" w14:algn="tl">
            <w14:srgbClr w14:val="000000">
              <w14:alpha w14:val="60000"/>
            </w14:srgbClr>
          </w14:shadow>
        </w:rPr>
        <w:tab/>
      </w:r>
    </w:p>
    <w:p w:rsidR="00EE1F7E" w:rsidRPr="001D06F5" w:rsidRDefault="00EE1F7E">
      <w:pPr>
        <w:tabs>
          <w:tab w:val="left" w:pos="-1051"/>
          <w:tab w:val="left" w:pos="-331"/>
          <w:tab w:val="left" w:pos="821"/>
          <w:tab w:val="left" w:pos="1829"/>
          <w:tab w:val="left" w:pos="2549"/>
          <w:tab w:val="left" w:pos="3269"/>
          <w:tab w:val="left" w:pos="3989"/>
          <w:tab w:val="left" w:pos="4709"/>
          <w:tab w:val="left" w:pos="5429"/>
          <w:tab w:val="left" w:pos="6149"/>
          <w:tab w:val="left" w:pos="6869"/>
          <w:tab w:val="left" w:pos="7589"/>
          <w:tab w:val="left" w:pos="8309"/>
        </w:tabs>
        <w:spacing w:line="360" w:lineRule="auto"/>
        <w:ind w:left="720"/>
        <w:outlineLvl w:val="0"/>
        <w:rPr>
          <w:rFonts w:ascii="Arial Black" w:hAnsi="Arial Black"/>
          <w:b/>
          <w:smallCaps/>
          <w:color w:val="000000"/>
          <w14:shadow w14:blurRad="50800" w14:dist="38100" w14:dir="2700000" w14:sx="100000" w14:sy="100000" w14:kx="0" w14:ky="0" w14:algn="tl">
            <w14:srgbClr w14:val="000000">
              <w14:alpha w14:val="60000"/>
            </w14:srgbClr>
          </w14:shadow>
        </w:rPr>
      </w:pPr>
      <w:r w:rsidRPr="001D06F5">
        <w:rPr>
          <w:rFonts w:ascii="Arial Black" w:hAnsi="Arial Black"/>
          <w:b/>
          <w:smallCaps/>
          <w:color w:val="000000"/>
          <w14:shadow w14:blurRad="50800" w14:dist="38100" w14:dir="2700000" w14:sx="100000" w14:sy="100000" w14:kx="0" w14:ky="0" w14:algn="tl">
            <w14:srgbClr w14:val="000000">
              <w14:alpha w14:val="60000"/>
            </w14:srgbClr>
          </w14:shadow>
        </w:rPr>
        <w:t xml:space="preserve">         EFFECTIVE</w:t>
      </w:r>
      <w:r w:rsidR="008438DF">
        <w:rPr>
          <w:rFonts w:ascii="Arial Black" w:hAnsi="Arial Black"/>
          <w:b/>
          <w:smallCaps/>
          <w:color w:val="000000"/>
          <w14:shadow w14:blurRad="50800" w14:dist="38100" w14:dir="2700000" w14:sx="100000" w14:sy="100000" w14:kx="0" w14:ky="0" w14:algn="tl">
            <w14:srgbClr w14:val="000000">
              <w14:alpha w14:val="60000"/>
            </w14:srgbClr>
          </w14:shadow>
        </w:rPr>
        <w:t xml:space="preserve"> MAY 21</w:t>
      </w:r>
      <w:r w:rsidRPr="001D06F5">
        <w:rPr>
          <w:rFonts w:ascii="Arial Black" w:hAnsi="Arial Black"/>
          <w:b/>
          <w:smallCaps/>
          <w:color w:val="000000"/>
          <w14:shadow w14:blurRad="50800" w14:dist="38100" w14:dir="2700000" w14:sx="100000" w14:sy="100000" w14:kx="0" w14:ky="0" w14:algn="tl">
            <w14:srgbClr w14:val="000000">
              <w14:alpha w14:val="60000"/>
            </w14:srgbClr>
          </w14:shadow>
        </w:rPr>
        <w:t>, 20</w:t>
      </w:r>
      <w:r w:rsidR="008438DF">
        <w:rPr>
          <w:rFonts w:ascii="Arial Black" w:hAnsi="Arial Black"/>
          <w:b/>
          <w:smallCaps/>
          <w:color w:val="000000"/>
          <w14:shadow w14:blurRad="50800" w14:dist="38100" w14:dir="2700000" w14:sx="100000" w14:sy="100000" w14:kx="0" w14:ky="0" w14:algn="tl">
            <w14:srgbClr w14:val="000000">
              <w14:alpha w14:val="60000"/>
            </w14:srgbClr>
          </w14:shadow>
        </w:rPr>
        <w:t>17</w:t>
      </w:r>
      <w:r w:rsidRPr="001D06F5">
        <w:rPr>
          <w:rFonts w:ascii="Arial Black" w:hAnsi="Arial Black"/>
          <w:b/>
          <w:smallCaps/>
          <w:color w:val="000000"/>
          <w14:shadow w14:blurRad="50800" w14:dist="38100" w14:dir="2700000" w14:sx="100000" w14:sy="100000" w14:kx="0" w14:ky="0" w14:algn="tl">
            <w14:srgbClr w14:val="000000">
              <w14:alpha w14:val="60000"/>
            </w14:srgbClr>
          </w14:shadow>
        </w:rPr>
        <w:t xml:space="preserve"> THROUGH MAY </w:t>
      </w:r>
      <w:r w:rsidR="008438DF">
        <w:rPr>
          <w:rFonts w:ascii="Arial Black" w:hAnsi="Arial Black"/>
          <w:b/>
          <w:smallCaps/>
          <w:color w:val="000000"/>
          <w14:shadow w14:blurRad="50800" w14:dist="38100" w14:dir="2700000" w14:sx="100000" w14:sy="100000" w14:kx="0" w14:ky="0" w14:algn="tl">
            <w14:srgbClr w14:val="000000">
              <w14:alpha w14:val="60000"/>
            </w14:srgbClr>
          </w14:shadow>
        </w:rPr>
        <w:t>23, 2020</w:t>
      </w:r>
    </w:p>
    <w:p w:rsidR="00EE1F7E" w:rsidRPr="001D06F5" w:rsidRDefault="00EE1F7E">
      <w:pPr>
        <w:tabs>
          <w:tab w:val="center" w:pos="4457"/>
          <w:tab w:val="left" w:pos="4709"/>
          <w:tab w:val="left" w:pos="5429"/>
          <w:tab w:val="left" w:pos="6149"/>
          <w:tab w:val="left" w:pos="6869"/>
          <w:tab w:val="left" w:pos="7589"/>
          <w:tab w:val="left" w:pos="8309"/>
        </w:tabs>
        <w:spacing w:line="360" w:lineRule="auto"/>
        <w:jc w:val="both"/>
        <w:rPr>
          <w:rFonts w:ascii="Arial" w:hAnsi="Arial"/>
          <w:smallCaps/>
          <w:color w:val="000000"/>
          <w:sz w:val="28"/>
          <w14:shadow w14:blurRad="50800" w14:dist="38100" w14:dir="2700000" w14:sx="100000" w14:sy="100000" w14:kx="0" w14:ky="0" w14:algn="tl">
            <w14:srgbClr w14:val="000000">
              <w14:alpha w14:val="60000"/>
            </w14:srgbClr>
          </w14:shadow>
        </w:rPr>
      </w:pPr>
    </w:p>
    <w:p w:rsidR="00C05AC8" w:rsidRDefault="00C05AC8" w:rsidP="00C05AC8">
      <w:pPr>
        <w:tabs>
          <w:tab w:val="left" w:pos="-1008"/>
          <w:tab w:val="left" w:pos="-288"/>
          <w:tab w:val="left" w:pos="720"/>
          <w:tab w:val="left" w:pos="1200"/>
        </w:tabs>
        <w:jc w:val="center"/>
        <w:rPr>
          <w:rFonts w:ascii="Arial" w:hAnsi="Arial"/>
          <w:b/>
          <w:sz w:val="28"/>
          <w:szCs w:val="28"/>
        </w:rPr>
      </w:pPr>
      <w:r w:rsidRPr="00C05AC8">
        <w:rPr>
          <w:rFonts w:ascii="Arial" w:hAnsi="Arial"/>
          <w:b/>
          <w:sz w:val="28"/>
          <w:szCs w:val="28"/>
        </w:rPr>
        <w:t>T</w:t>
      </w:r>
      <w:r>
        <w:rPr>
          <w:rFonts w:ascii="Arial" w:hAnsi="Arial"/>
          <w:b/>
          <w:sz w:val="28"/>
          <w:szCs w:val="28"/>
        </w:rPr>
        <w:t>ABLE</w:t>
      </w:r>
      <w:r w:rsidRPr="00C05AC8">
        <w:rPr>
          <w:rFonts w:ascii="Arial" w:hAnsi="Arial"/>
          <w:b/>
          <w:sz w:val="28"/>
          <w:szCs w:val="28"/>
        </w:rPr>
        <w:t xml:space="preserve"> O</w:t>
      </w:r>
      <w:r>
        <w:rPr>
          <w:rFonts w:ascii="Arial" w:hAnsi="Arial"/>
          <w:b/>
          <w:sz w:val="28"/>
          <w:szCs w:val="28"/>
        </w:rPr>
        <w:t>F</w:t>
      </w:r>
      <w:r w:rsidRPr="00C05AC8">
        <w:rPr>
          <w:rFonts w:ascii="Arial" w:hAnsi="Arial"/>
          <w:b/>
          <w:sz w:val="28"/>
          <w:szCs w:val="28"/>
        </w:rPr>
        <w:t xml:space="preserve"> C</w:t>
      </w:r>
      <w:r>
        <w:rPr>
          <w:rFonts w:ascii="Arial" w:hAnsi="Arial"/>
          <w:b/>
          <w:sz w:val="28"/>
          <w:szCs w:val="28"/>
        </w:rPr>
        <w:t>ONTENTS</w:t>
      </w:r>
    </w:p>
    <w:p w:rsidR="00C05AC8" w:rsidRPr="0053139C" w:rsidRDefault="00C05AC8" w:rsidP="00C05AC8">
      <w:pPr>
        <w:tabs>
          <w:tab w:val="left" w:pos="-1008"/>
          <w:tab w:val="left" w:pos="-288"/>
          <w:tab w:val="left" w:pos="720"/>
          <w:tab w:val="left" w:pos="1200"/>
        </w:tabs>
        <w:rPr>
          <w:rFonts w:ascii="Arial" w:hAnsi="Arial"/>
          <w:b/>
          <w:sz w:val="22"/>
          <w:szCs w:val="22"/>
        </w:rPr>
      </w:pPr>
    </w:p>
    <w:p w:rsidR="00C05AC8" w:rsidRPr="0053139C" w:rsidRDefault="00C05AC8" w:rsidP="00006357">
      <w:pPr>
        <w:tabs>
          <w:tab w:val="left" w:pos="-1008"/>
          <w:tab w:val="left" w:pos="-288"/>
          <w:tab w:val="left" w:pos="720"/>
          <w:tab w:val="left" w:pos="1200"/>
          <w:tab w:val="right" w:pos="8640"/>
        </w:tabs>
        <w:rPr>
          <w:rFonts w:ascii="Arial" w:hAnsi="Arial"/>
          <w:b/>
          <w:sz w:val="22"/>
          <w:szCs w:val="22"/>
        </w:rPr>
      </w:pPr>
      <w:r w:rsidRPr="0053139C">
        <w:rPr>
          <w:rFonts w:ascii="Arial" w:hAnsi="Arial"/>
          <w:b/>
          <w:sz w:val="22"/>
          <w:szCs w:val="22"/>
        </w:rPr>
        <w:tab/>
      </w:r>
      <w:r w:rsidRPr="0053139C">
        <w:rPr>
          <w:rFonts w:ascii="Arial" w:hAnsi="Arial"/>
          <w:b/>
          <w:sz w:val="22"/>
          <w:szCs w:val="22"/>
        </w:rPr>
        <w:tab/>
      </w:r>
      <w:r w:rsidRPr="0053139C">
        <w:rPr>
          <w:rFonts w:ascii="Arial" w:hAnsi="Arial"/>
          <w:b/>
          <w:sz w:val="22"/>
          <w:szCs w:val="22"/>
        </w:rPr>
        <w:tab/>
        <w:t xml:space="preserve">      PAGE</w:t>
      </w:r>
    </w:p>
    <w:p w:rsidR="00C05AC8" w:rsidRPr="0053139C" w:rsidRDefault="00C05AC8" w:rsidP="00C05AC8">
      <w:pPr>
        <w:tabs>
          <w:tab w:val="left" w:pos="-1008"/>
          <w:tab w:val="left" w:pos="-288"/>
          <w:tab w:val="left" w:pos="720"/>
          <w:tab w:val="left" w:pos="1200"/>
        </w:tabs>
        <w:rPr>
          <w:rFonts w:ascii="Arial" w:hAnsi="Arial"/>
          <w:b/>
          <w:sz w:val="22"/>
          <w:szCs w:val="22"/>
        </w:rPr>
      </w:pPr>
    </w:p>
    <w:p w:rsidR="00C05AC8" w:rsidRPr="0053139C" w:rsidRDefault="00C05AC8" w:rsidP="00006357">
      <w:pPr>
        <w:tabs>
          <w:tab w:val="left" w:pos="-1008"/>
          <w:tab w:val="left" w:pos="-288"/>
          <w:tab w:val="right" w:leader="dot" w:pos="8640"/>
        </w:tabs>
        <w:rPr>
          <w:rFonts w:ascii="Arial" w:hAnsi="Arial"/>
          <w:b/>
          <w:sz w:val="22"/>
          <w:szCs w:val="22"/>
        </w:rPr>
      </w:pPr>
      <w:r w:rsidRPr="0053139C">
        <w:rPr>
          <w:rFonts w:ascii="Arial" w:hAnsi="Arial"/>
          <w:b/>
          <w:sz w:val="22"/>
          <w:szCs w:val="22"/>
        </w:rPr>
        <w:t xml:space="preserve">Article 1:  </w:t>
      </w:r>
      <w:r w:rsidR="00006357" w:rsidRPr="0053139C">
        <w:rPr>
          <w:rFonts w:ascii="Arial" w:hAnsi="Arial"/>
          <w:b/>
          <w:sz w:val="22"/>
          <w:szCs w:val="22"/>
        </w:rPr>
        <w:t>RECOGNITION</w:t>
      </w:r>
      <w:r w:rsidR="00006357" w:rsidRPr="0053139C">
        <w:rPr>
          <w:rFonts w:ascii="Arial" w:hAnsi="Arial"/>
          <w:b/>
          <w:sz w:val="22"/>
          <w:szCs w:val="22"/>
        </w:rPr>
        <w:tab/>
      </w:r>
      <w:r w:rsidR="004318B6" w:rsidRPr="0053139C">
        <w:rPr>
          <w:rFonts w:ascii="Arial" w:hAnsi="Arial"/>
          <w:b/>
          <w:sz w:val="22"/>
          <w:szCs w:val="22"/>
        </w:rPr>
        <w:t>4</w:t>
      </w:r>
    </w:p>
    <w:p w:rsidR="00C05AC8" w:rsidRPr="0053139C" w:rsidRDefault="00C05AC8" w:rsidP="00006357">
      <w:pPr>
        <w:tabs>
          <w:tab w:val="left" w:pos="-1008"/>
          <w:tab w:val="left" w:pos="-288"/>
          <w:tab w:val="right" w:leader="dot" w:pos="8640"/>
        </w:tabs>
        <w:rPr>
          <w:rFonts w:ascii="Arial" w:hAnsi="Arial"/>
          <w:b/>
          <w:sz w:val="22"/>
          <w:szCs w:val="22"/>
        </w:rPr>
      </w:pPr>
    </w:p>
    <w:p w:rsidR="00C05AC8" w:rsidRPr="0053139C" w:rsidRDefault="00C05AC8"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Art</w:t>
      </w:r>
      <w:r w:rsidR="008C139E">
        <w:rPr>
          <w:rFonts w:ascii="Arial" w:hAnsi="Arial"/>
          <w:b/>
          <w:sz w:val="22"/>
          <w:szCs w:val="22"/>
        </w:rPr>
        <w:t>icle 2:  TERM OF AGREEMENT</w:t>
      </w:r>
      <w:r w:rsidR="008C139E">
        <w:rPr>
          <w:rFonts w:ascii="Arial" w:hAnsi="Arial"/>
          <w:b/>
          <w:sz w:val="22"/>
          <w:szCs w:val="22"/>
        </w:rPr>
        <w:tab/>
        <w:t>4</w:t>
      </w:r>
    </w:p>
    <w:p w:rsidR="00C05AC8" w:rsidRPr="0053139C" w:rsidRDefault="00C05AC8" w:rsidP="00006357">
      <w:pPr>
        <w:tabs>
          <w:tab w:val="left" w:pos="-1008"/>
          <w:tab w:val="left" w:pos="-288"/>
          <w:tab w:val="right" w:leader="dot" w:pos="8640"/>
        </w:tabs>
        <w:rPr>
          <w:rFonts w:ascii="Arial" w:hAnsi="Arial"/>
          <w:b/>
          <w:sz w:val="22"/>
          <w:szCs w:val="22"/>
        </w:rPr>
      </w:pPr>
    </w:p>
    <w:p w:rsidR="00C05AC8" w:rsidRPr="0053139C" w:rsidRDefault="00C05AC8"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Article 3</w:t>
      </w:r>
      <w:r w:rsidR="004318B6" w:rsidRPr="0053139C">
        <w:rPr>
          <w:rFonts w:ascii="Arial" w:hAnsi="Arial"/>
          <w:b/>
          <w:sz w:val="22"/>
          <w:szCs w:val="22"/>
        </w:rPr>
        <w:t>:  COMPANY- UNION RELATIONS</w:t>
      </w:r>
      <w:r w:rsidR="004318B6" w:rsidRPr="0053139C">
        <w:rPr>
          <w:rFonts w:ascii="Arial" w:hAnsi="Arial"/>
          <w:b/>
          <w:sz w:val="22"/>
          <w:szCs w:val="22"/>
        </w:rPr>
        <w:tab/>
        <w:t>5</w:t>
      </w:r>
    </w:p>
    <w:p w:rsidR="00C05AC8" w:rsidRPr="0053139C" w:rsidRDefault="00C05AC8" w:rsidP="00006357">
      <w:pPr>
        <w:tabs>
          <w:tab w:val="left" w:pos="-1008"/>
          <w:tab w:val="left" w:pos="-288"/>
          <w:tab w:val="right" w:leader="dot" w:pos="8640"/>
        </w:tabs>
        <w:rPr>
          <w:rFonts w:ascii="Arial" w:hAnsi="Arial"/>
          <w:b/>
          <w:sz w:val="22"/>
          <w:szCs w:val="22"/>
        </w:rPr>
      </w:pPr>
    </w:p>
    <w:p w:rsidR="00C05AC8" w:rsidRPr="0053139C" w:rsidRDefault="00C05AC8"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Article 4</w:t>
      </w:r>
      <w:r w:rsidR="004318B6" w:rsidRPr="0053139C">
        <w:rPr>
          <w:rFonts w:ascii="Arial" w:hAnsi="Arial"/>
          <w:b/>
          <w:sz w:val="22"/>
          <w:szCs w:val="22"/>
        </w:rPr>
        <w:t xml:space="preserve">:  NO STRIKE – NO LOCKOUT  </w:t>
      </w:r>
      <w:r w:rsidR="004318B6" w:rsidRPr="0053139C">
        <w:rPr>
          <w:rFonts w:ascii="Arial" w:hAnsi="Arial"/>
          <w:b/>
          <w:sz w:val="22"/>
          <w:szCs w:val="22"/>
        </w:rPr>
        <w:tab/>
        <w:t>6</w:t>
      </w:r>
    </w:p>
    <w:p w:rsidR="00C05AC8" w:rsidRPr="0053139C" w:rsidRDefault="00C05AC8" w:rsidP="00006357">
      <w:pPr>
        <w:tabs>
          <w:tab w:val="left" w:pos="-1008"/>
          <w:tab w:val="left" w:pos="-288"/>
          <w:tab w:val="right" w:leader="dot" w:pos="8640"/>
        </w:tabs>
        <w:rPr>
          <w:rFonts w:ascii="Arial" w:hAnsi="Arial"/>
          <w:b/>
          <w:sz w:val="22"/>
          <w:szCs w:val="22"/>
        </w:rPr>
      </w:pPr>
    </w:p>
    <w:p w:rsidR="00C05AC8" w:rsidRPr="0053139C" w:rsidRDefault="00C05AC8"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Article 5:  PAYROLL DED</w:t>
      </w:r>
      <w:r w:rsidR="004318B6" w:rsidRPr="0053139C">
        <w:rPr>
          <w:rFonts w:ascii="Arial" w:hAnsi="Arial"/>
          <w:b/>
          <w:sz w:val="22"/>
          <w:szCs w:val="22"/>
        </w:rPr>
        <w:t>UCTION OF DUES</w:t>
      </w:r>
      <w:r w:rsidR="004318B6" w:rsidRPr="0053139C">
        <w:rPr>
          <w:rFonts w:ascii="Arial" w:hAnsi="Arial"/>
          <w:b/>
          <w:sz w:val="22"/>
          <w:szCs w:val="22"/>
        </w:rPr>
        <w:tab/>
        <w:t>6</w:t>
      </w:r>
    </w:p>
    <w:p w:rsidR="00C05AC8" w:rsidRPr="0053139C" w:rsidRDefault="00C05AC8" w:rsidP="00006357">
      <w:pPr>
        <w:tabs>
          <w:tab w:val="left" w:pos="-1008"/>
          <w:tab w:val="left" w:pos="-288"/>
          <w:tab w:val="right" w:leader="dot" w:pos="8640"/>
        </w:tabs>
        <w:rPr>
          <w:rFonts w:ascii="Arial" w:hAnsi="Arial"/>
          <w:b/>
          <w:sz w:val="22"/>
          <w:szCs w:val="22"/>
        </w:rPr>
      </w:pPr>
    </w:p>
    <w:p w:rsidR="00C05AC8" w:rsidRPr="0053139C" w:rsidRDefault="00C05AC8" w:rsidP="00006357">
      <w:pPr>
        <w:tabs>
          <w:tab w:val="left" w:pos="-1008"/>
          <w:tab w:val="left" w:pos="-288"/>
          <w:tab w:val="right" w:leader="dot" w:pos="8640"/>
        </w:tabs>
        <w:rPr>
          <w:rFonts w:ascii="Arial" w:hAnsi="Arial"/>
          <w:b/>
          <w:sz w:val="22"/>
          <w:szCs w:val="22"/>
        </w:rPr>
      </w:pPr>
      <w:r w:rsidRPr="0053139C">
        <w:rPr>
          <w:rFonts w:ascii="Arial" w:hAnsi="Arial"/>
          <w:b/>
          <w:sz w:val="22"/>
          <w:szCs w:val="22"/>
        </w:rPr>
        <w:t>A</w:t>
      </w:r>
      <w:r w:rsidR="004318B6" w:rsidRPr="0053139C">
        <w:rPr>
          <w:rFonts w:ascii="Arial" w:hAnsi="Arial"/>
          <w:b/>
          <w:sz w:val="22"/>
          <w:szCs w:val="22"/>
        </w:rPr>
        <w:t>rticle 6:  UNION BUSINESS</w:t>
      </w:r>
      <w:r w:rsidR="004318B6" w:rsidRPr="0053139C">
        <w:rPr>
          <w:rFonts w:ascii="Arial" w:hAnsi="Arial"/>
          <w:b/>
          <w:sz w:val="22"/>
          <w:szCs w:val="22"/>
        </w:rPr>
        <w:tab/>
        <w:t>7</w:t>
      </w:r>
    </w:p>
    <w:p w:rsidR="00C05AC8" w:rsidRPr="0053139C" w:rsidRDefault="00C05AC8" w:rsidP="00006357">
      <w:pPr>
        <w:tabs>
          <w:tab w:val="left" w:pos="-1008"/>
          <w:tab w:val="left" w:pos="-288"/>
          <w:tab w:val="right" w:leader="dot" w:pos="8640"/>
        </w:tabs>
        <w:rPr>
          <w:rFonts w:ascii="Arial" w:hAnsi="Arial"/>
          <w:b/>
          <w:sz w:val="22"/>
          <w:szCs w:val="22"/>
        </w:rPr>
      </w:pPr>
    </w:p>
    <w:p w:rsidR="00C05AC8" w:rsidRPr="0053139C" w:rsidRDefault="008C139E" w:rsidP="00006357">
      <w:pPr>
        <w:tabs>
          <w:tab w:val="left" w:pos="-1008"/>
          <w:tab w:val="left" w:pos="-288"/>
          <w:tab w:val="right" w:leader="dot" w:pos="8640"/>
        </w:tabs>
        <w:rPr>
          <w:rFonts w:ascii="Arial" w:hAnsi="Arial"/>
          <w:b/>
          <w:sz w:val="22"/>
          <w:szCs w:val="22"/>
        </w:rPr>
      </w:pPr>
      <w:r>
        <w:rPr>
          <w:rFonts w:ascii="Arial" w:hAnsi="Arial"/>
          <w:b/>
          <w:sz w:val="22"/>
          <w:szCs w:val="22"/>
        </w:rPr>
        <w:t>Article 7:  DEFINITIONS</w:t>
      </w:r>
      <w:r>
        <w:rPr>
          <w:rFonts w:ascii="Arial" w:hAnsi="Arial"/>
          <w:b/>
          <w:sz w:val="22"/>
          <w:szCs w:val="22"/>
        </w:rPr>
        <w:tab/>
        <w:t>7</w:t>
      </w:r>
    </w:p>
    <w:p w:rsidR="00006357" w:rsidRPr="0053139C" w:rsidRDefault="00006357" w:rsidP="00006357">
      <w:pPr>
        <w:tabs>
          <w:tab w:val="left" w:pos="-1008"/>
          <w:tab w:val="left" w:pos="-288"/>
          <w:tab w:val="right" w:leader="dot" w:pos="8640"/>
        </w:tabs>
        <w:rPr>
          <w:rFonts w:ascii="Arial" w:hAnsi="Arial"/>
          <w:b/>
          <w:sz w:val="22"/>
          <w:szCs w:val="22"/>
        </w:rPr>
      </w:pPr>
    </w:p>
    <w:p w:rsidR="00C05AC8" w:rsidRPr="0053139C" w:rsidRDefault="004318B6"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Article 8:  GRIEVANCES</w:t>
      </w:r>
      <w:r w:rsidRPr="0053139C">
        <w:rPr>
          <w:rFonts w:ascii="Arial" w:hAnsi="Arial"/>
          <w:b/>
          <w:sz w:val="22"/>
          <w:szCs w:val="22"/>
        </w:rPr>
        <w:tab/>
        <w:t>9</w:t>
      </w:r>
    </w:p>
    <w:p w:rsidR="00C05AC8" w:rsidRPr="0053139C" w:rsidRDefault="00C05AC8" w:rsidP="00006357">
      <w:pPr>
        <w:tabs>
          <w:tab w:val="left" w:pos="-1008"/>
          <w:tab w:val="left" w:pos="-288"/>
          <w:tab w:val="right" w:leader="dot" w:pos="8640"/>
        </w:tabs>
        <w:rPr>
          <w:rFonts w:ascii="Arial" w:hAnsi="Arial"/>
          <w:b/>
          <w:sz w:val="22"/>
          <w:szCs w:val="22"/>
        </w:rPr>
      </w:pPr>
    </w:p>
    <w:p w:rsidR="00C05AC8" w:rsidRPr="0053139C" w:rsidRDefault="00C05AC8" w:rsidP="00006357">
      <w:pPr>
        <w:tabs>
          <w:tab w:val="left" w:pos="-1008"/>
          <w:tab w:val="left" w:pos="-288"/>
          <w:tab w:val="right" w:leader="dot" w:pos="8640"/>
        </w:tabs>
        <w:rPr>
          <w:rFonts w:ascii="Arial" w:hAnsi="Arial"/>
          <w:b/>
          <w:sz w:val="22"/>
          <w:szCs w:val="22"/>
        </w:rPr>
      </w:pPr>
      <w:r w:rsidRPr="0053139C">
        <w:rPr>
          <w:rFonts w:ascii="Arial" w:hAnsi="Arial"/>
          <w:b/>
          <w:sz w:val="22"/>
          <w:szCs w:val="22"/>
        </w:rPr>
        <w:t xml:space="preserve">Article 9:  </w:t>
      </w:r>
      <w:r w:rsidR="00BA29F1" w:rsidRPr="0053139C">
        <w:rPr>
          <w:rFonts w:ascii="Arial" w:hAnsi="Arial"/>
          <w:b/>
          <w:sz w:val="22"/>
          <w:szCs w:val="22"/>
        </w:rPr>
        <w:t>ARBITRATION</w:t>
      </w:r>
      <w:r w:rsidR="00BA29F1" w:rsidRPr="0053139C">
        <w:rPr>
          <w:rFonts w:ascii="Arial" w:hAnsi="Arial"/>
          <w:b/>
          <w:sz w:val="22"/>
          <w:szCs w:val="22"/>
        </w:rPr>
        <w:tab/>
      </w:r>
      <w:r w:rsidR="008C139E">
        <w:rPr>
          <w:rFonts w:ascii="Arial" w:hAnsi="Arial"/>
          <w:b/>
          <w:sz w:val="22"/>
          <w:szCs w:val="22"/>
        </w:rPr>
        <w:t>10</w:t>
      </w:r>
    </w:p>
    <w:p w:rsidR="00BA29F1" w:rsidRPr="0053139C" w:rsidRDefault="00BA29F1" w:rsidP="00006357">
      <w:pPr>
        <w:tabs>
          <w:tab w:val="left" w:pos="-1008"/>
          <w:tab w:val="left" w:pos="-288"/>
          <w:tab w:val="right" w:leader="dot" w:pos="8640"/>
        </w:tabs>
        <w:rPr>
          <w:rFonts w:ascii="Arial" w:hAnsi="Arial"/>
          <w:b/>
          <w:sz w:val="22"/>
          <w:szCs w:val="22"/>
        </w:rPr>
      </w:pPr>
    </w:p>
    <w:p w:rsidR="00BA29F1" w:rsidRPr="0053139C" w:rsidRDefault="00BA29F1"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Artic</w:t>
      </w:r>
      <w:r w:rsidR="004318B6" w:rsidRPr="0053139C">
        <w:rPr>
          <w:rFonts w:ascii="Arial" w:hAnsi="Arial"/>
          <w:b/>
          <w:sz w:val="22"/>
          <w:szCs w:val="22"/>
        </w:rPr>
        <w:t>le 10:  SAFETY AND HEALTH</w:t>
      </w:r>
      <w:r w:rsidR="004318B6" w:rsidRPr="0053139C">
        <w:rPr>
          <w:rFonts w:ascii="Arial" w:hAnsi="Arial"/>
          <w:b/>
          <w:sz w:val="22"/>
          <w:szCs w:val="22"/>
        </w:rPr>
        <w:tab/>
        <w:t>11</w:t>
      </w:r>
    </w:p>
    <w:p w:rsidR="00BA29F1" w:rsidRPr="0053139C" w:rsidRDefault="00BA29F1" w:rsidP="00006357">
      <w:pPr>
        <w:tabs>
          <w:tab w:val="left" w:pos="-1008"/>
          <w:tab w:val="left" w:pos="-288"/>
          <w:tab w:val="right" w:leader="dot" w:pos="8640"/>
        </w:tabs>
        <w:rPr>
          <w:rFonts w:ascii="Arial" w:hAnsi="Arial"/>
          <w:b/>
          <w:sz w:val="22"/>
          <w:szCs w:val="22"/>
        </w:rPr>
      </w:pPr>
    </w:p>
    <w:p w:rsidR="00BA29F1" w:rsidRPr="0053139C" w:rsidRDefault="00BA29F1"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Arti</w:t>
      </w:r>
      <w:r w:rsidR="004318B6" w:rsidRPr="0053139C">
        <w:rPr>
          <w:rFonts w:ascii="Arial" w:hAnsi="Arial"/>
          <w:b/>
          <w:sz w:val="22"/>
          <w:szCs w:val="22"/>
        </w:rPr>
        <w:t>cle 11:  BULLETIN BOARDS</w:t>
      </w:r>
      <w:r w:rsidR="004318B6" w:rsidRPr="0053139C">
        <w:rPr>
          <w:rFonts w:ascii="Arial" w:hAnsi="Arial"/>
          <w:b/>
          <w:sz w:val="22"/>
          <w:szCs w:val="22"/>
        </w:rPr>
        <w:tab/>
        <w:t>11</w:t>
      </w:r>
    </w:p>
    <w:p w:rsidR="00BA29F1" w:rsidRPr="0053139C" w:rsidRDefault="00BA29F1" w:rsidP="00006357">
      <w:pPr>
        <w:tabs>
          <w:tab w:val="left" w:pos="-1008"/>
          <w:tab w:val="left" w:pos="-288"/>
          <w:tab w:val="right" w:leader="dot" w:pos="8640"/>
        </w:tabs>
        <w:rPr>
          <w:rFonts w:ascii="Arial" w:hAnsi="Arial"/>
          <w:b/>
          <w:sz w:val="22"/>
          <w:szCs w:val="22"/>
        </w:rPr>
      </w:pPr>
    </w:p>
    <w:p w:rsidR="00BA29F1" w:rsidRPr="0053139C" w:rsidRDefault="00BA29F1"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Article 12:  ABSENCE FRO</w:t>
      </w:r>
      <w:r w:rsidR="008C139E">
        <w:rPr>
          <w:rFonts w:ascii="Arial" w:hAnsi="Arial"/>
          <w:b/>
          <w:sz w:val="22"/>
          <w:szCs w:val="22"/>
        </w:rPr>
        <w:t>M DUTY</w:t>
      </w:r>
      <w:r w:rsidR="008C139E">
        <w:rPr>
          <w:rFonts w:ascii="Arial" w:hAnsi="Arial"/>
          <w:b/>
          <w:sz w:val="22"/>
          <w:szCs w:val="22"/>
        </w:rPr>
        <w:tab/>
        <w:t>11</w:t>
      </w:r>
    </w:p>
    <w:p w:rsidR="00BA29F1" w:rsidRPr="0053139C" w:rsidRDefault="00BA29F1" w:rsidP="00006357">
      <w:pPr>
        <w:tabs>
          <w:tab w:val="left" w:pos="-1008"/>
          <w:tab w:val="left" w:pos="-288"/>
          <w:tab w:val="right" w:leader="dot" w:pos="8640"/>
        </w:tabs>
        <w:rPr>
          <w:rFonts w:ascii="Arial" w:hAnsi="Arial"/>
          <w:b/>
          <w:sz w:val="22"/>
          <w:szCs w:val="22"/>
        </w:rPr>
      </w:pPr>
    </w:p>
    <w:p w:rsidR="00BA29F1" w:rsidRPr="0053139C" w:rsidRDefault="004318B6"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Article 13:  SENIORITY</w:t>
      </w:r>
      <w:r w:rsidRPr="0053139C">
        <w:rPr>
          <w:rFonts w:ascii="Arial" w:hAnsi="Arial"/>
          <w:b/>
          <w:sz w:val="22"/>
          <w:szCs w:val="22"/>
        </w:rPr>
        <w:tab/>
        <w:t>14</w:t>
      </w:r>
    </w:p>
    <w:p w:rsidR="00BA29F1" w:rsidRPr="0053139C" w:rsidRDefault="00BA29F1" w:rsidP="00006357">
      <w:pPr>
        <w:tabs>
          <w:tab w:val="left" w:pos="-1008"/>
          <w:tab w:val="left" w:pos="-288"/>
          <w:tab w:val="right" w:leader="dot" w:pos="8640"/>
        </w:tabs>
        <w:rPr>
          <w:rFonts w:ascii="Arial" w:hAnsi="Arial"/>
          <w:b/>
          <w:sz w:val="22"/>
          <w:szCs w:val="22"/>
        </w:rPr>
      </w:pPr>
    </w:p>
    <w:p w:rsidR="00BA29F1" w:rsidRPr="0053139C" w:rsidRDefault="00BA29F1"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Article 14:  LAYOFFS / BUMPING</w:t>
      </w:r>
      <w:r w:rsidRPr="0053139C">
        <w:rPr>
          <w:rFonts w:ascii="Arial" w:hAnsi="Arial"/>
          <w:b/>
          <w:sz w:val="22"/>
          <w:szCs w:val="22"/>
        </w:rPr>
        <w:tab/>
        <w:t>15</w:t>
      </w:r>
    </w:p>
    <w:p w:rsidR="00BA29F1" w:rsidRPr="0053139C" w:rsidRDefault="00BA29F1" w:rsidP="00006357">
      <w:pPr>
        <w:tabs>
          <w:tab w:val="left" w:pos="-1008"/>
          <w:tab w:val="left" w:pos="-288"/>
          <w:tab w:val="right" w:leader="dot" w:pos="8640"/>
        </w:tabs>
        <w:rPr>
          <w:rFonts w:ascii="Arial" w:hAnsi="Arial"/>
          <w:b/>
          <w:sz w:val="22"/>
          <w:szCs w:val="22"/>
        </w:rPr>
      </w:pPr>
    </w:p>
    <w:p w:rsidR="00BA29F1" w:rsidRPr="0053139C" w:rsidRDefault="00BA29F1"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Article 15:  RECALL</w:t>
      </w:r>
      <w:r w:rsidRPr="0053139C">
        <w:rPr>
          <w:rFonts w:ascii="Arial" w:hAnsi="Arial"/>
          <w:b/>
          <w:sz w:val="22"/>
          <w:szCs w:val="22"/>
        </w:rPr>
        <w:tab/>
        <w:t>16</w:t>
      </w:r>
    </w:p>
    <w:p w:rsidR="00BA29F1" w:rsidRPr="0053139C" w:rsidRDefault="00BA29F1" w:rsidP="00006357">
      <w:pPr>
        <w:tabs>
          <w:tab w:val="left" w:pos="-1008"/>
          <w:tab w:val="left" w:pos="-288"/>
          <w:tab w:val="right" w:leader="dot" w:pos="8640"/>
        </w:tabs>
        <w:rPr>
          <w:rFonts w:ascii="Arial" w:hAnsi="Arial"/>
          <w:b/>
          <w:sz w:val="22"/>
          <w:szCs w:val="22"/>
        </w:rPr>
      </w:pPr>
    </w:p>
    <w:p w:rsidR="00BA29F1" w:rsidRPr="0053139C" w:rsidRDefault="00BA29F1"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Article 16:  TERMINATION PAY</w:t>
      </w:r>
      <w:r w:rsidRPr="0053139C">
        <w:rPr>
          <w:rFonts w:ascii="Arial" w:hAnsi="Arial"/>
          <w:b/>
          <w:sz w:val="22"/>
          <w:szCs w:val="22"/>
        </w:rPr>
        <w:tab/>
        <w:t>17</w:t>
      </w:r>
    </w:p>
    <w:p w:rsidR="00BA29F1" w:rsidRPr="0053139C" w:rsidRDefault="00BA29F1" w:rsidP="00006357">
      <w:pPr>
        <w:tabs>
          <w:tab w:val="left" w:pos="-1008"/>
          <w:tab w:val="left" w:pos="-288"/>
          <w:tab w:val="right" w:leader="dot" w:pos="8640"/>
        </w:tabs>
        <w:rPr>
          <w:rFonts w:ascii="Arial" w:hAnsi="Arial"/>
          <w:b/>
          <w:sz w:val="22"/>
          <w:szCs w:val="22"/>
        </w:rPr>
      </w:pPr>
    </w:p>
    <w:p w:rsidR="00BA29F1" w:rsidRPr="0053139C" w:rsidRDefault="00BA29F1"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w:t>
      </w:r>
      <w:r w:rsidR="004318B6" w:rsidRPr="0053139C">
        <w:rPr>
          <w:rFonts w:ascii="Arial" w:hAnsi="Arial"/>
          <w:b/>
          <w:sz w:val="22"/>
          <w:szCs w:val="22"/>
        </w:rPr>
        <w:t>ticle 17:  WORKING RULES</w:t>
      </w:r>
      <w:r w:rsidR="004318B6" w:rsidRPr="0053139C">
        <w:rPr>
          <w:rFonts w:ascii="Arial" w:hAnsi="Arial"/>
          <w:b/>
          <w:sz w:val="22"/>
          <w:szCs w:val="22"/>
        </w:rPr>
        <w:tab/>
        <w:t>19</w:t>
      </w:r>
    </w:p>
    <w:p w:rsidR="00BA29F1" w:rsidRPr="0053139C" w:rsidRDefault="00BA29F1" w:rsidP="00006357">
      <w:pPr>
        <w:tabs>
          <w:tab w:val="left" w:pos="-1008"/>
          <w:tab w:val="left" w:pos="-288"/>
          <w:tab w:val="right" w:leader="dot" w:pos="8640"/>
        </w:tabs>
        <w:rPr>
          <w:rFonts w:ascii="Arial" w:hAnsi="Arial"/>
          <w:b/>
          <w:sz w:val="22"/>
          <w:szCs w:val="22"/>
        </w:rPr>
      </w:pPr>
    </w:p>
    <w:p w:rsidR="00BA29F1" w:rsidRPr="0053139C" w:rsidRDefault="00BA29F1"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Article</w:t>
      </w:r>
      <w:r w:rsidR="008C139E">
        <w:rPr>
          <w:rFonts w:ascii="Arial" w:hAnsi="Arial"/>
          <w:b/>
          <w:sz w:val="22"/>
          <w:szCs w:val="22"/>
        </w:rPr>
        <w:t xml:space="preserve"> 18:  JOB TRANSFERS &amp; BIDDING</w:t>
      </w:r>
      <w:r w:rsidR="008C139E">
        <w:rPr>
          <w:rFonts w:ascii="Arial" w:hAnsi="Arial"/>
          <w:b/>
          <w:sz w:val="22"/>
          <w:szCs w:val="22"/>
        </w:rPr>
        <w:tab/>
        <w:t>22</w:t>
      </w:r>
    </w:p>
    <w:p w:rsidR="00BA29F1" w:rsidRPr="0053139C" w:rsidRDefault="00BA29F1" w:rsidP="00006357">
      <w:pPr>
        <w:tabs>
          <w:tab w:val="left" w:pos="-1008"/>
          <w:tab w:val="left" w:pos="-288"/>
          <w:tab w:val="right" w:leader="dot" w:pos="8640"/>
        </w:tabs>
        <w:rPr>
          <w:rFonts w:ascii="Arial" w:hAnsi="Arial"/>
          <w:b/>
          <w:sz w:val="22"/>
          <w:szCs w:val="22"/>
        </w:rPr>
      </w:pPr>
    </w:p>
    <w:p w:rsidR="00BA29F1" w:rsidRPr="0053139C" w:rsidRDefault="00BA29F1"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Article 19:  OVERTIME</w:t>
      </w:r>
      <w:r w:rsidR="004318B6" w:rsidRPr="0053139C">
        <w:rPr>
          <w:rFonts w:ascii="Arial" w:hAnsi="Arial"/>
          <w:b/>
          <w:sz w:val="22"/>
          <w:szCs w:val="22"/>
        </w:rPr>
        <w:t xml:space="preserve"> AND SUNDAY WORK</w:t>
      </w:r>
      <w:r w:rsidR="004318B6" w:rsidRPr="0053139C">
        <w:rPr>
          <w:rFonts w:ascii="Arial" w:hAnsi="Arial"/>
          <w:b/>
          <w:sz w:val="22"/>
          <w:szCs w:val="22"/>
        </w:rPr>
        <w:tab/>
        <w:t>24</w:t>
      </w:r>
    </w:p>
    <w:p w:rsidR="00BA29F1" w:rsidRPr="0053139C" w:rsidRDefault="00BA29F1" w:rsidP="00006357">
      <w:pPr>
        <w:tabs>
          <w:tab w:val="left" w:pos="-1008"/>
          <w:tab w:val="left" w:pos="-288"/>
          <w:tab w:val="right" w:leader="dot" w:pos="8640"/>
        </w:tabs>
        <w:rPr>
          <w:rFonts w:ascii="Arial" w:hAnsi="Arial"/>
          <w:b/>
          <w:sz w:val="22"/>
          <w:szCs w:val="22"/>
        </w:rPr>
      </w:pPr>
    </w:p>
    <w:p w:rsidR="00BA29F1" w:rsidRPr="0053139C" w:rsidRDefault="00BA29F1"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Article 20:  PAID TIME OFF (PTO)</w:t>
      </w:r>
      <w:r w:rsidRPr="0053139C">
        <w:rPr>
          <w:rFonts w:ascii="Arial" w:hAnsi="Arial"/>
          <w:b/>
          <w:sz w:val="22"/>
          <w:szCs w:val="22"/>
        </w:rPr>
        <w:tab/>
        <w:t>25</w:t>
      </w:r>
    </w:p>
    <w:p w:rsidR="00BA29F1" w:rsidRPr="0053139C" w:rsidRDefault="00BA29F1" w:rsidP="00006357">
      <w:pPr>
        <w:tabs>
          <w:tab w:val="left" w:pos="-1008"/>
          <w:tab w:val="left" w:pos="-288"/>
          <w:tab w:val="right" w:leader="dot" w:pos="8640"/>
        </w:tabs>
        <w:rPr>
          <w:rFonts w:ascii="Arial" w:hAnsi="Arial"/>
          <w:b/>
          <w:sz w:val="22"/>
          <w:szCs w:val="22"/>
        </w:rPr>
      </w:pPr>
    </w:p>
    <w:p w:rsidR="00BA29F1" w:rsidRPr="0053139C" w:rsidRDefault="008C139E" w:rsidP="00006357">
      <w:pPr>
        <w:tabs>
          <w:tab w:val="left" w:pos="-1008"/>
          <w:tab w:val="left" w:pos="-288"/>
          <w:tab w:val="right" w:leader="dot" w:pos="8640"/>
        </w:tabs>
        <w:rPr>
          <w:rFonts w:ascii="Arial" w:hAnsi="Arial"/>
          <w:b/>
          <w:sz w:val="22"/>
          <w:szCs w:val="22"/>
        </w:rPr>
      </w:pPr>
      <w:r>
        <w:rPr>
          <w:rFonts w:ascii="Arial" w:hAnsi="Arial"/>
          <w:b/>
          <w:sz w:val="22"/>
          <w:szCs w:val="22"/>
        </w:rPr>
        <w:t>Article 21:  HOLIDAYS</w:t>
      </w:r>
      <w:r>
        <w:rPr>
          <w:rFonts w:ascii="Arial" w:hAnsi="Arial"/>
          <w:b/>
          <w:sz w:val="22"/>
          <w:szCs w:val="22"/>
        </w:rPr>
        <w:tab/>
        <w:t>28</w:t>
      </w:r>
    </w:p>
    <w:p w:rsidR="00BA29F1" w:rsidRPr="0053139C" w:rsidRDefault="00BA29F1" w:rsidP="00006357">
      <w:pPr>
        <w:tabs>
          <w:tab w:val="left" w:pos="-1008"/>
          <w:tab w:val="left" w:pos="-288"/>
          <w:tab w:val="right" w:leader="dot" w:pos="8640"/>
        </w:tabs>
        <w:rPr>
          <w:rFonts w:ascii="Arial" w:hAnsi="Arial"/>
          <w:b/>
          <w:sz w:val="22"/>
          <w:szCs w:val="22"/>
        </w:rPr>
      </w:pPr>
    </w:p>
    <w:p w:rsidR="00BA29F1" w:rsidRPr="0053139C" w:rsidRDefault="00BA29F1" w:rsidP="00006357">
      <w:pPr>
        <w:tabs>
          <w:tab w:val="left" w:pos="-1008"/>
          <w:tab w:val="left" w:pos="-288"/>
          <w:tab w:val="right" w:leader="dot" w:pos="8640"/>
        </w:tabs>
        <w:jc w:val="center"/>
        <w:rPr>
          <w:rFonts w:ascii="Arial" w:hAnsi="Arial"/>
          <w:b/>
          <w:sz w:val="22"/>
          <w:szCs w:val="22"/>
        </w:rPr>
      </w:pPr>
      <w:r w:rsidRPr="0053139C">
        <w:rPr>
          <w:rFonts w:ascii="Arial" w:hAnsi="Arial"/>
          <w:b/>
          <w:sz w:val="22"/>
          <w:szCs w:val="22"/>
        </w:rPr>
        <w:t>TABLE OF CONTENTS (Continued)</w:t>
      </w:r>
    </w:p>
    <w:p w:rsidR="00006357" w:rsidRPr="0053139C" w:rsidRDefault="00006357" w:rsidP="00006357">
      <w:pPr>
        <w:tabs>
          <w:tab w:val="left" w:pos="-1008"/>
          <w:tab w:val="left" w:pos="-288"/>
          <w:tab w:val="right" w:leader="dot" w:pos="8640"/>
        </w:tabs>
        <w:rPr>
          <w:rFonts w:ascii="Arial" w:hAnsi="Arial"/>
          <w:b/>
          <w:sz w:val="22"/>
          <w:szCs w:val="22"/>
        </w:rPr>
      </w:pPr>
    </w:p>
    <w:p w:rsidR="00BA29F1" w:rsidRPr="0053139C" w:rsidRDefault="00006357" w:rsidP="00006357">
      <w:pPr>
        <w:tabs>
          <w:tab w:val="left" w:pos="-1008"/>
          <w:tab w:val="left" w:pos="-288"/>
          <w:tab w:val="right" w:pos="8640"/>
        </w:tabs>
        <w:rPr>
          <w:rFonts w:ascii="Arial" w:hAnsi="Arial"/>
          <w:b/>
          <w:sz w:val="22"/>
          <w:szCs w:val="22"/>
        </w:rPr>
      </w:pPr>
      <w:r w:rsidRPr="0053139C">
        <w:rPr>
          <w:rFonts w:ascii="Arial" w:hAnsi="Arial"/>
          <w:b/>
          <w:sz w:val="22"/>
          <w:szCs w:val="22"/>
        </w:rPr>
        <w:lastRenderedPageBreak/>
        <w:tab/>
      </w:r>
      <w:r w:rsidR="00BA29F1" w:rsidRPr="0053139C">
        <w:rPr>
          <w:rFonts w:ascii="Arial" w:hAnsi="Arial"/>
          <w:b/>
          <w:sz w:val="22"/>
          <w:szCs w:val="22"/>
        </w:rPr>
        <w:t>PAGE</w:t>
      </w:r>
    </w:p>
    <w:p w:rsidR="00BA29F1" w:rsidRPr="0053139C" w:rsidRDefault="00BA29F1" w:rsidP="00006357">
      <w:pPr>
        <w:tabs>
          <w:tab w:val="left" w:pos="-1008"/>
          <w:tab w:val="left" w:pos="-288"/>
          <w:tab w:val="right" w:leader="dot" w:pos="8640"/>
        </w:tabs>
        <w:rPr>
          <w:rFonts w:ascii="Arial" w:hAnsi="Arial"/>
          <w:b/>
          <w:sz w:val="22"/>
          <w:szCs w:val="22"/>
        </w:rPr>
      </w:pPr>
    </w:p>
    <w:p w:rsidR="00BA29F1" w:rsidRPr="0053139C" w:rsidRDefault="00BA29F1"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Article 22:  PENSION AND RETIREE MEDICAL</w:t>
      </w:r>
      <w:r w:rsidRPr="0053139C">
        <w:rPr>
          <w:rFonts w:ascii="Arial" w:hAnsi="Arial"/>
          <w:b/>
          <w:sz w:val="22"/>
          <w:szCs w:val="22"/>
        </w:rPr>
        <w:tab/>
      </w:r>
      <w:r w:rsidR="00006357" w:rsidRPr="0053139C">
        <w:rPr>
          <w:rFonts w:ascii="Arial" w:hAnsi="Arial"/>
          <w:b/>
          <w:sz w:val="22"/>
          <w:szCs w:val="22"/>
        </w:rPr>
        <w:t>2</w:t>
      </w:r>
      <w:r w:rsidR="008C139E">
        <w:rPr>
          <w:rFonts w:ascii="Arial" w:hAnsi="Arial"/>
          <w:b/>
          <w:sz w:val="22"/>
          <w:szCs w:val="22"/>
        </w:rPr>
        <w:t>9</w:t>
      </w:r>
    </w:p>
    <w:p w:rsidR="00BA29F1" w:rsidRPr="0053139C" w:rsidRDefault="00BA29F1" w:rsidP="00006357">
      <w:pPr>
        <w:tabs>
          <w:tab w:val="left" w:pos="-1008"/>
          <w:tab w:val="left" w:pos="-288"/>
          <w:tab w:val="right" w:leader="dot" w:pos="8640"/>
        </w:tabs>
        <w:rPr>
          <w:rFonts w:ascii="Arial" w:hAnsi="Arial"/>
          <w:b/>
          <w:sz w:val="22"/>
          <w:szCs w:val="22"/>
        </w:rPr>
      </w:pPr>
    </w:p>
    <w:p w:rsidR="00BA29F1" w:rsidRPr="0053139C" w:rsidRDefault="00BA29F1"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Article 23:  HEA</w:t>
      </w:r>
      <w:r w:rsidR="00C9148A" w:rsidRPr="0053139C">
        <w:rPr>
          <w:rFonts w:ascii="Arial" w:hAnsi="Arial"/>
          <w:b/>
          <w:sz w:val="22"/>
          <w:szCs w:val="22"/>
        </w:rPr>
        <w:t>LTH, WELFARE &amp; SAVINGS PLANS</w:t>
      </w:r>
      <w:r w:rsidR="00C9148A" w:rsidRPr="0053139C">
        <w:rPr>
          <w:rFonts w:ascii="Arial" w:hAnsi="Arial"/>
          <w:b/>
          <w:sz w:val="22"/>
          <w:szCs w:val="22"/>
        </w:rPr>
        <w:tab/>
      </w:r>
      <w:r w:rsidR="00006357" w:rsidRPr="0053139C">
        <w:rPr>
          <w:rFonts w:ascii="Arial" w:hAnsi="Arial"/>
          <w:b/>
          <w:sz w:val="22"/>
          <w:szCs w:val="22"/>
        </w:rPr>
        <w:t>3</w:t>
      </w:r>
      <w:r w:rsidR="008C139E">
        <w:rPr>
          <w:rFonts w:ascii="Arial" w:hAnsi="Arial"/>
          <w:b/>
          <w:sz w:val="22"/>
          <w:szCs w:val="22"/>
        </w:rPr>
        <w:t>3</w:t>
      </w:r>
    </w:p>
    <w:p w:rsidR="00BA29F1" w:rsidRPr="0053139C" w:rsidRDefault="00BA29F1" w:rsidP="00006357">
      <w:pPr>
        <w:tabs>
          <w:tab w:val="left" w:pos="-1008"/>
          <w:tab w:val="left" w:pos="-288"/>
          <w:tab w:val="right" w:leader="dot" w:pos="8640"/>
        </w:tabs>
        <w:rPr>
          <w:rFonts w:ascii="Arial" w:hAnsi="Arial"/>
          <w:b/>
          <w:sz w:val="22"/>
          <w:szCs w:val="22"/>
        </w:rPr>
      </w:pPr>
    </w:p>
    <w:p w:rsidR="00BA29F1" w:rsidRPr="0053139C" w:rsidRDefault="00BA29F1" w:rsidP="00006357">
      <w:pPr>
        <w:tabs>
          <w:tab w:val="left" w:pos="-1008"/>
          <w:tab w:val="left" w:pos="-288"/>
          <w:tab w:val="right" w:leader="dot" w:pos="8640"/>
        </w:tabs>
        <w:rPr>
          <w:rFonts w:ascii="Arial" w:hAnsi="Arial"/>
          <w:b/>
          <w:sz w:val="22"/>
          <w:szCs w:val="22"/>
        </w:rPr>
      </w:pPr>
      <w:r w:rsidRPr="0053139C">
        <w:rPr>
          <w:rFonts w:ascii="Arial" w:hAnsi="Arial"/>
          <w:b/>
          <w:sz w:val="22"/>
          <w:szCs w:val="22"/>
        </w:rPr>
        <w:t xml:space="preserve">Article </w:t>
      </w:r>
      <w:r w:rsidR="008C139E">
        <w:rPr>
          <w:rFonts w:ascii="Arial" w:hAnsi="Arial"/>
          <w:b/>
          <w:sz w:val="22"/>
          <w:szCs w:val="22"/>
        </w:rPr>
        <w:t>24:  SAVINGS PLAN 401(k)</w:t>
      </w:r>
      <w:r w:rsidR="008C139E">
        <w:rPr>
          <w:rFonts w:ascii="Arial" w:hAnsi="Arial"/>
          <w:b/>
          <w:sz w:val="22"/>
          <w:szCs w:val="22"/>
        </w:rPr>
        <w:tab/>
        <w:t>38</w:t>
      </w:r>
    </w:p>
    <w:p w:rsidR="00BA29F1" w:rsidRPr="0053139C" w:rsidRDefault="00BA29F1" w:rsidP="00006357">
      <w:pPr>
        <w:tabs>
          <w:tab w:val="left" w:pos="-1008"/>
          <w:tab w:val="left" w:pos="-288"/>
          <w:tab w:val="right" w:leader="dot" w:pos="8640"/>
        </w:tabs>
        <w:rPr>
          <w:rFonts w:ascii="Arial" w:hAnsi="Arial"/>
          <w:b/>
          <w:sz w:val="22"/>
          <w:szCs w:val="22"/>
        </w:rPr>
      </w:pPr>
    </w:p>
    <w:p w:rsidR="00BA29F1" w:rsidRPr="0053139C" w:rsidRDefault="00BA29F1" w:rsidP="00006357">
      <w:pPr>
        <w:tabs>
          <w:tab w:val="left" w:pos="-1008"/>
          <w:tab w:val="left" w:pos="-288"/>
          <w:tab w:val="right" w:leader="dot" w:pos="8640"/>
        </w:tabs>
        <w:rPr>
          <w:rFonts w:ascii="Arial" w:hAnsi="Arial"/>
          <w:b/>
          <w:sz w:val="22"/>
          <w:szCs w:val="22"/>
        </w:rPr>
      </w:pPr>
      <w:r w:rsidRPr="0053139C">
        <w:rPr>
          <w:rFonts w:ascii="Arial" w:hAnsi="Arial"/>
          <w:b/>
          <w:sz w:val="22"/>
          <w:szCs w:val="22"/>
        </w:rPr>
        <w:t xml:space="preserve">Article 25: </w:t>
      </w:r>
      <w:r w:rsidR="008C139E">
        <w:rPr>
          <w:rFonts w:ascii="Arial" w:hAnsi="Arial"/>
          <w:b/>
          <w:sz w:val="22"/>
          <w:szCs w:val="22"/>
        </w:rPr>
        <w:t xml:space="preserve"> PREMIUMS AND DIFFERENTIALS</w:t>
      </w:r>
      <w:r w:rsidR="008C139E">
        <w:rPr>
          <w:rFonts w:ascii="Arial" w:hAnsi="Arial"/>
          <w:b/>
          <w:sz w:val="22"/>
          <w:szCs w:val="22"/>
        </w:rPr>
        <w:tab/>
        <w:t>38</w:t>
      </w:r>
    </w:p>
    <w:p w:rsidR="00BA29F1" w:rsidRPr="0053139C" w:rsidRDefault="00BA29F1" w:rsidP="00006357">
      <w:pPr>
        <w:tabs>
          <w:tab w:val="left" w:pos="-1008"/>
          <w:tab w:val="left" w:pos="-288"/>
          <w:tab w:val="right" w:leader="dot" w:pos="8640"/>
        </w:tabs>
        <w:rPr>
          <w:rFonts w:ascii="Arial" w:hAnsi="Arial"/>
          <w:b/>
          <w:sz w:val="22"/>
          <w:szCs w:val="22"/>
        </w:rPr>
      </w:pPr>
    </w:p>
    <w:p w:rsidR="00BA29F1" w:rsidRPr="0053139C" w:rsidRDefault="00BA29F1"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Article 26:  COMPENS</w:t>
      </w:r>
      <w:r w:rsidR="008C139E">
        <w:rPr>
          <w:rFonts w:ascii="Arial" w:hAnsi="Arial"/>
          <w:b/>
          <w:sz w:val="22"/>
          <w:szCs w:val="22"/>
        </w:rPr>
        <w:t>ATED AVAILABILITY (STAND-BY)</w:t>
      </w:r>
      <w:r w:rsidR="008C139E">
        <w:rPr>
          <w:rFonts w:ascii="Arial" w:hAnsi="Arial"/>
          <w:b/>
          <w:sz w:val="22"/>
          <w:szCs w:val="22"/>
        </w:rPr>
        <w:tab/>
        <w:t>39</w:t>
      </w:r>
    </w:p>
    <w:p w:rsidR="00BA29F1" w:rsidRPr="0053139C" w:rsidRDefault="00BA29F1" w:rsidP="00006357">
      <w:pPr>
        <w:tabs>
          <w:tab w:val="left" w:pos="-1008"/>
          <w:tab w:val="left" w:pos="-288"/>
          <w:tab w:val="right" w:leader="dot" w:pos="8640"/>
        </w:tabs>
        <w:rPr>
          <w:rFonts w:ascii="Arial" w:hAnsi="Arial"/>
          <w:b/>
          <w:sz w:val="22"/>
          <w:szCs w:val="22"/>
        </w:rPr>
      </w:pPr>
    </w:p>
    <w:p w:rsidR="00BA29F1" w:rsidRPr="0053139C" w:rsidRDefault="00BA29F1"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Article 27</w:t>
      </w:r>
      <w:r w:rsidR="008C139E">
        <w:rPr>
          <w:rFonts w:ascii="Arial" w:hAnsi="Arial"/>
          <w:b/>
          <w:sz w:val="22"/>
          <w:szCs w:val="22"/>
        </w:rPr>
        <w:t>:  CONCESSION RATE SERVICE</w:t>
      </w:r>
      <w:r w:rsidR="008C139E">
        <w:rPr>
          <w:rFonts w:ascii="Arial" w:hAnsi="Arial"/>
          <w:b/>
          <w:sz w:val="22"/>
          <w:szCs w:val="22"/>
        </w:rPr>
        <w:tab/>
        <w:t>40</w:t>
      </w:r>
    </w:p>
    <w:p w:rsidR="00BA29F1" w:rsidRPr="0053139C" w:rsidRDefault="00BA29F1" w:rsidP="00006357">
      <w:pPr>
        <w:tabs>
          <w:tab w:val="left" w:pos="-1008"/>
          <w:tab w:val="left" w:pos="-288"/>
          <w:tab w:val="right" w:leader="dot" w:pos="8640"/>
        </w:tabs>
        <w:rPr>
          <w:rFonts w:ascii="Arial" w:hAnsi="Arial"/>
          <w:b/>
          <w:sz w:val="22"/>
          <w:szCs w:val="22"/>
        </w:rPr>
      </w:pPr>
    </w:p>
    <w:p w:rsidR="00556CF4" w:rsidRPr="0053139C" w:rsidRDefault="00BA29F1" w:rsidP="00006357">
      <w:pPr>
        <w:tabs>
          <w:tab w:val="left" w:pos="-1008"/>
          <w:tab w:val="left" w:pos="-288"/>
          <w:tab w:val="right" w:leader="dot" w:pos="8640"/>
        </w:tabs>
        <w:rPr>
          <w:rFonts w:ascii="Arial" w:hAnsi="Arial"/>
          <w:b/>
          <w:sz w:val="22"/>
          <w:szCs w:val="22"/>
        </w:rPr>
      </w:pPr>
      <w:r w:rsidRPr="0053139C">
        <w:rPr>
          <w:rFonts w:ascii="Arial" w:hAnsi="Arial"/>
          <w:b/>
          <w:sz w:val="22"/>
          <w:szCs w:val="22"/>
        </w:rPr>
        <w:t xml:space="preserve">Article 28:  </w:t>
      </w:r>
      <w:r w:rsidR="00556CF4" w:rsidRPr="0053139C">
        <w:rPr>
          <w:rFonts w:ascii="Arial" w:hAnsi="Arial"/>
          <w:b/>
          <w:sz w:val="22"/>
          <w:szCs w:val="22"/>
        </w:rPr>
        <w:t>INCENTIV</w:t>
      </w:r>
      <w:r w:rsidR="008C139E">
        <w:rPr>
          <w:rFonts w:ascii="Arial" w:hAnsi="Arial"/>
          <w:b/>
          <w:sz w:val="22"/>
          <w:szCs w:val="22"/>
        </w:rPr>
        <w:t>E / COMMISSION / AWARD PLANS</w:t>
      </w:r>
      <w:r w:rsidR="008C139E">
        <w:rPr>
          <w:rFonts w:ascii="Arial" w:hAnsi="Arial"/>
          <w:b/>
          <w:sz w:val="22"/>
          <w:szCs w:val="22"/>
        </w:rPr>
        <w:tab/>
        <w:t>40</w:t>
      </w:r>
    </w:p>
    <w:p w:rsidR="00556CF4" w:rsidRPr="0053139C" w:rsidRDefault="00556CF4" w:rsidP="00006357">
      <w:pPr>
        <w:tabs>
          <w:tab w:val="left" w:pos="-1008"/>
          <w:tab w:val="left" w:pos="-288"/>
          <w:tab w:val="right" w:leader="dot" w:pos="8640"/>
        </w:tabs>
        <w:rPr>
          <w:rFonts w:ascii="Arial" w:hAnsi="Arial"/>
          <w:b/>
          <w:sz w:val="22"/>
          <w:szCs w:val="22"/>
        </w:rPr>
      </w:pPr>
    </w:p>
    <w:p w:rsidR="00556CF4" w:rsidRPr="0053139C" w:rsidRDefault="00556CF4"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Article 29:  UNIFORMS AN</w:t>
      </w:r>
      <w:r w:rsidR="008C139E">
        <w:rPr>
          <w:rFonts w:ascii="Arial" w:hAnsi="Arial"/>
          <w:b/>
          <w:sz w:val="22"/>
          <w:szCs w:val="22"/>
        </w:rPr>
        <w:t>D SAFETY EQUIPMENT</w:t>
      </w:r>
      <w:r w:rsidR="008C139E">
        <w:rPr>
          <w:rFonts w:ascii="Arial" w:hAnsi="Arial"/>
          <w:b/>
          <w:sz w:val="22"/>
          <w:szCs w:val="22"/>
        </w:rPr>
        <w:tab/>
        <w:t>43</w:t>
      </w:r>
    </w:p>
    <w:p w:rsidR="00556CF4" w:rsidRPr="0053139C" w:rsidRDefault="00556CF4" w:rsidP="00006357">
      <w:pPr>
        <w:tabs>
          <w:tab w:val="left" w:pos="-1008"/>
          <w:tab w:val="left" w:pos="-288"/>
          <w:tab w:val="right" w:leader="dot" w:pos="8640"/>
        </w:tabs>
        <w:rPr>
          <w:rFonts w:ascii="Arial" w:hAnsi="Arial"/>
          <w:b/>
          <w:sz w:val="22"/>
          <w:szCs w:val="22"/>
        </w:rPr>
      </w:pPr>
    </w:p>
    <w:p w:rsidR="00556CF4" w:rsidRPr="0053139C" w:rsidRDefault="00556CF4"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Article 30:  TRAINING</w:t>
      </w:r>
      <w:r w:rsidR="008C139E">
        <w:rPr>
          <w:rFonts w:ascii="Arial" w:hAnsi="Arial"/>
          <w:b/>
          <w:sz w:val="22"/>
          <w:szCs w:val="22"/>
        </w:rPr>
        <w:t xml:space="preserve"> SELECTION &amp; EDUCATIONAL AID</w:t>
      </w:r>
      <w:r w:rsidR="008C139E">
        <w:rPr>
          <w:rFonts w:ascii="Arial" w:hAnsi="Arial"/>
          <w:b/>
          <w:sz w:val="22"/>
          <w:szCs w:val="22"/>
        </w:rPr>
        <w:tab/>
        <w:t>45</w:t>
      </w:r>
    </w:p>
    <w:p w:rsidR="00556CF4" w:rsidRPr="0053139C" w:rsidRDefault="00556CF4" w:rsidP="00006357">
      <w:pPr>
        <w:tabs>
          <w:tab w:val="left" w:pos="-1008"/>
          <w:tab w:val="left" w:pos="-288"/>
          <w:tab w:val="right" w:leader="dot" w:pos="8640"/>
        </w:tabs>
        <w:rPr>
          <w:rFonts w:ascii="Arial" w:hAnsi="Arial"/>
          <w:b/>
          <w:sz w:val="22"/>
          <w:szCs w:val="22"/>
        </w:rPr>
      </w:pPr>
    </w:p>
    <w:p w:rsidR="00556CF4" w:rsidRPr="0053139C" w:rsidRDefault="00556CF4" w:rsidP="00006357">
      <w:pPr>
        <w:tabs>
          <w:tab w:val="left" w:pos="-1008"/>
          <w:tab w:val="left" w:pos="-288"/>
          <w:tab w:val="right" w:leader="dot" w:pos="8640"/>
        </w:tabs>
        <w:rPr>
          <w:rFonts w:ascii="Arial" w:hAnsi="Arial"/>
          <w:b/>
          <w:sz w:val="22"/>
          <w:szCs w:val="22"/>
        </w:rPr>
      </w:pPr>
      <w:r w:rsidRPr="0053139C">
        <w:rPr>
          <w:rFonts w:ascii="Arial" w:hAnsi="Arial"/>
          <w:b/>
          <w:sz w:val="22"/>
          <w:szCs w:val="22"/>
        </w:rPr>
        <w:t>Article 3</w:t>
      </w:r>
      <w:r w:rsidR="008C139E">
        <w:rPr>
          <w:rFonts w:ascii="Arial" w:hAnsi="Arial"/>
          <w:b/>
          <w:sz w:val="22"/>
          <w:szCs w:val="22"/>
        </w:rPr>
        <w:t>1:  PAY BY DIRECT DEPOSIT</w:t>
      </w:r>
      <w:r w:rsidR="008C139E">
        <w:rPr>
          <w:rFonts w:ascii="Arial" w:hAnsi="Arial"/>
          <w:b/>
          <w:sz w:val="22"/>
          <w:szCs w:val="22"/>
        </w:rPr>
        <w:tab/>
        <w:t>46</w:t>
      </w:r>
    </w:p>
    <w:p w:rsidR="00556CF4" w:rsidRPr="0053139C" w:rsidRDefault="00556CF4" w:rsidP="00006357">
      <w:pPr>
        <w:tabs>
          <w:tab w:val="left" w:pos="-1008"/>
          <w:tab w:val="left" w:pos="-288"/>
          <w:tab w:val="right" w:leader="dot" w:pos="8640"/>
        </w:tabs>
        <w:rPr>
          <w:rFonts w:ascii="Arial" w:hAnsi="Arial"/>
          <w:b/>
          <w:sz w:val="22"/>
          <w:szCs w:val="22"/>
        </w:rPr>
      </w:pPr>
    </w:p>
    <w:p w:rsidR="00556CF4" w:rsidRPr="0053139C" w:rsidRDefault="00556CF4" w:rsidP="00006357">
      <w:pPr>
        <w:tabs>
          <w:tab w:val="left" w:pos="-1008"/>
          <w:tab w:val="left" w:pos="-288"/>
          <w:tab w:val="right" w:leader="dot" w:pos="8640"/>
        </w:tabs>
        <w:rPr>
          <w:rFonts w:ascii="Arial" w:hAnsi="Arial"/>
          <w:b/>
          <w:sz w:val="22"/>
          <w:szCs w:val="22"/>
        </w:rPr>
      </w:pPr>
      <w:r w:rsidRPr="0053139C">
        <w:rPr>
          <w:rFonts w:ascii="Arial" w:hAnsi="Arial"/>
          <w:b/>
          <w:sz w:val="22"/>
          <w:szCs w:val="22"/>
        </w:rPr>
        <w:t>WAGE SCHEDULES (Exhi</w:t>
      </w:r>
      <w:r w:rsidR="008C139E">
        <w:rPr>
          <w:rFonts w:ascii="Arial" w:hAnsi="Arial"/>
          <w:b/>
          <w:sz w:val="22"/>
          <w:szCs w:val="22"/>
        </w:rPr>
        <w:t>bit B)</w:t>
      </w:r>
      <w:r w:rsidR="008C139E">
        <w:rPr>
          <w:rFonts w:ascii="Arial" w:hAnsi="Arial"/>
          <w:b/>
          <w:sz w:val="22"/>
          <w:szCs w:val="22"/>
        </w:rPr>
        <w:tab/>
        <w:t>47</w:t>
      </w:r>
    </w:p>
    <w:p w:rsidR="004A7C45" w:rsidRPr="0053139C" w:rsidRDefault="004A7C45" w:rsidP="00006357">
      <w:pPr>
        <w:tabs>
          <w:tab w:val="left" w:pos="-1008"/>
          <w:tab w:val="left" w:pos="-288"/>
          <w:tab w:val="right" w:leader="dot" w:pos="8640"/>
        </w:tabs>
        <w:rPr>
          <w:rFonts w:ascii="Arial" w:hAnsi="Arial"/>
          <w:b/>
          <w:sz w:val="22"/>
          <w:szCs w:val="22"/>
        </w:rPr>
      </w:pPr>
    </w:p>
    <w:p w:rsidR="004A7C45" w:rsidRPr="0053139C" w:rsidRDefault="00C9148A" w:rsidP="00006357">
      <w:pPr>
        <w:tabs>
          <w:tab w:val="left" w:pos="-1008"/>
          <w:tab w:val="left" w:pos="-288"/>
          <w:tab w:val="right" w:leader="dot" w:pos="8640"/>
        </w:tabs>
        <w:rPr>
          <w:rFonts w:ascii="Arial" w:hAnsi="Arial"/>
          <w:b/>
          <w:sz w:val="22"/>
          <w:szCs w:val="22"/>
        </w:rPr>
      </w:pPr>
      <w:r w:rsidRPr="0053139C">
        <w:rPr>
          <w:rFonts w:ascii="Arial" w:hAnsi="Arial"/>
          <w:b/>
          <w:sz w:val="22"/>
          <w:szCs w:val="22"/>
        </w:rPr>
        <w:t>SIGNATURE PAGE</w:t>
      </w:r>
      <w:r w:rsidRPr="0053139C">
        <w:rPr>
          <w:rFonts w:ascii="Arial" w:hAnsi="Arial"/>
          <w:b/>
          <w:sz w:val="22"/>
          <w:szCs w:val="22"/>
        </w:rPr>
        <w:tab/>
      </w:r>
      <w:r w:rsidR="008C139E">
        <w:rPr>
          <w:rFonts w:ascii="Arial" w:hAnsi="Arial"/>
          <w:b/>
          <w:sz w:val="22"/>
          <w:szCs w:val="22"/>
        </w:rPr>
        <w:t>50</w:t>
      </w:r>
    </w:p>
    <w:p w:rsidR="00DE34AA" w:rsidRPr="0053139C" w:rsidRDefault="00DE34AA" w:rsidP="00006357">
      <w:pPr>
        <w:tabs>
          <w:tab w:val="left" w:pos="-1008"/>
          <w:tab w:val="left" w:pos="-288"/>
          <w:tab w:val="right" w:leader="dot" w:pos="8640"/>
        </w:tabs>
        <w:rPr>
          <w:rFonts w:ascii="Arial" w:hAnsi="Arial"/>
          <w:b/>
          <w:sz w:val="22"/>
          <w:szCs w:val="22"/>
        </w:rPr>
      </w:pPr>
    </w:p>
    <w:p w:rsidR="00DE34AA" w:rsidRPr="0053139C" w:rsidRDefault="008C139E" w:rsidP="00006357">
      <w:pPr>
        <w:tabs>
          <w:tab w:val="left" w:pos="-1008"/>
          <w:tab w:val="left" w:pos="-288"/>
          <w:tab w:val="right" w:leader="dot" w:pos="8640"/>
        </w:tabs>
        <w:rPr>
          <w:rFonts w:ascii="Arial" w:hAnsi="Arial"/>
          <w:b/>
          <w:sz w:val="22"/>
          <w:szCs w:val="22"/>
        </w:rPr>
      </w:pPr>
      <w:r>
        <w:rPr>
          <w:rFonts w:ascii="Arial" w:hAnsi="Arial"/>
          <w:b/>
          <w:sz w:val="22"/>
          <w:szCs w:val="22"/>
        </w:rPr>
        <w:t>FORCE REDUCTION AREA</w:t>
      </w:r>
      <w:r>
        <w:rPr>
          <w:rFonts w:ascii="Arial" w:hAnsi="Arial"/>
          <w:b/>
          <w:sz w:val="22"/>
          <w:szCs w:val="22"/>
        </w:rPr>
        <w:tab/>
        <w:t>51</w:t>
      </w:r>
    </w:p>
    <w:p w:rsidR="00556CF4" w:rsidRPr="0053139C" w:rsidRDefault="00556CF4" w:rsidP="00006357">
      <w:pPr>
        <w:tabs>
          <w:tab w:val="left" w:pos="-1008"/>
          <w:tab w:val="left" w:pos="-288"/>
          <w:tab w:val="right" w:leader="dot" w:pos="8640"/>
        </w:tabs>
        <w:rPr>
          <w:rFonts w:ascii="Arial" w:hAnsi="Arial"/>
          <w:b/>
          <w:sz w:val="22"/>
          <w:szCs w:val="22"/>
        </w:rPr>
      </w:pPr>
    </w:p>
    <w:p w:rsidR="00556CF4" w:rsidRPr="0053139C" w:rsidRDefault="00556CF4" w:rsidP="00006357">
      <w:pPr>
        <w:tabs>
          <w:tab w:val="left" w:pos="-1008"/>
          <w:tab w:val="left" w:pos="-288"/>
          <w:tab w:val="right" w:leader="dot" w:pos="8640"/>
        </w:tabs>
        <w:rPr>
          <w:rFonts w:ascii="Arial" w:hAnsi="Arial"/>
          <w:b/>
          <w:sz w:val="22"/>
          <w:szCs w:val="22"/>
        </w:rPr>
      </w:pPr>
      <w:r w:rsidRPr="0053139C">
        <w:rPr>
          <w:rFonts w:ascii="Arial" w:hAnsi="Arial"/>
          <w:b/>
          <w:sz w:val="22"/>
          <w:szCs w:val="22"/>
        </w:rPr>
        <w:t>FUTURE HEALTH CARE (MOA)</w:t>
      </w:r>
      <w:r w:rsidR="008C139E">
        <w:rPr>
          <w:rFonts w:ascii="Arial" w:hAnsi="Arial"/>
          <w:b/>
          <w:sz w:val="22"/>
          <w:szCs w:val="22"/>
        </w:rPr>
        <w:tab/>
        <w:t>52</w:t>
      </w:r>
    </w:p>
    <w:p w:rsidR="004A7C45" w:rsidRPr="0053139C" w:rsidRDefault="004A7C45" w:rsidP="00006357">
      <w:pPr>
        <w:tabs>
          <w:tab w:val="left" w:pos="-1008"/>
          <w:tab w:val="left" w:pos="-288"/>
          <w:tab w:val="right" w:leader="dot" w:pos="8640"/>
        </w:tabs>
        <w:rPr>
          <w:rFonts w:ascii="Arial" w:hAnsi="Arial"/>
          <w:b/>
          <w:sz w:val="22"/>
          <w:szCs w:val="22"/>
        </w:rPr>
      </w:pPr>
    </w:p>
    <w:p w:rsidR="004A7C45" w:rsidRPr="0053139C" w:rsidRDefault="008C139E" w:rsidP="00006357">
      <w:pPr>
        <w:tabs>
          <w:tab w:val="left" w:pos="-1008"/>
          <w:tab w:val="left" w:pos="-288"/>
          <w:tab w:val="right" w:leader="dot" w:pos="8640"/>
        </w:tabs>
        <w:rPr>
          <w:rFonts w:ascii="Arial" w:hAnsi="Arial"/>
          <w:b/>
          <w:sz w:val="22"/>
          <w:szCs w:val="22"/>
        </w:rPr>
      </w:pPr>
      <w:r>
        <w:rPr>
          <w:rFonts w:ascii="Arial" w:hAnsi="Arial"/>
          <w:b/>
          <w:sz w:val="22"/>
          <w:szCs w:val="22"/>
        </w:rPr>
        <w:t>HOME DISPATCH (MOA)</w:t>
      </w:r>
      <w:r>
        <w:rPr>
          <w:rFonts w:ascii="Arial" w:hAnsi="Arial"/>
          <w:b/>
          <w:sz w:val="22"/>
          <w:szCs w:val="22"/>
        </w:rPr>
        <w:tab/>
        <w:t>53</w:t>
      </w:r>
    </w:p>
    <w:p w:rsidR="004A7C45" w:rsidRPr="0053139C" w:rsidRDefault="004A7C45" w:rsidP="00006357">
      <w:pPr>
        <w:tabs>
          <w:tab w:val="left" w:pos="-1008"/>
          <w:tab w:val="left" w:pos="-288"/>
          <w:tab w:val="right" w:leader="dot" w:pos="8640"/>
        </w:tabs>
        <w:rPr>
          <w:rFonts w:ascii="Arial" w:hAnsi="Arial"/>
          <w:b/>
          <w:sz w:val="22"/>
          <w:szCs w:val="22"/>
        </w:rPr>
      </w:pPr>
    </w:p>
    <w:p w:rsidR="004A7C45" w:rsidRPr="0053139C" w:rsidRDefault="008C139E" w:rsidP="00006357">
      <w:pPr>
        <w:tabs>
          <w:tab w:val="left" w:pos="-1008"/>
          <w:tab w:val="left" w:pos="-288"/>
          <w:tab w:val="right" w:leader="dot" w:pos="8640"/>
        </w:tabs>
        <w:rPr>
          <w:rFonts w:ascii="Arial" w:hAnsi="Arial"/>
          <w:b/>
          <w:sz w:val="22"/>
          <w:szCs w:val="22"/>
        </w:rPr>
      </w:pPr>
      <w:r>
        <w:rPr>
          <w:rFonts w:ascii="Arial" w:hAnsi="Arial"/>
          <w:b/>
          <w:sz w:val="22"/>
          <w:szCs w:val="22"/>
        </w:rPr>
        <w:t>LUMP-SUM PAYMENT OPTION (MOA)</w:t>
      </w:r>
      <w:r>
        <w:rPr>
          <w:rFonts w:ascii="Arial" w:hAnsi="Arial"/>
          <w:b/>
          <w:sz w:val="22"/>
          <w:szCs w:val="22"/>
        </w:rPr>
        <w:tab/>
        <w:t>55</w:t>
      </w:r>
    </w:p>
    <w:p w:rsidR="004A7C45" w:rsidRPr="0053139C" w:rsidRDefault="004A7C45" w:rsidP="00006357">
      <w:pPr>
        <w:tabs>
          <w:tab w:val="left" w:pos="-1008"/>
          <w:tab w:val="left" w:pos="-288"/>
          <w:tab w:val="right" w:leader="dot" w:pos="8640"/>
        </w:tabs>
        <w:rPr>
          <w:rFonts w:ascii="Arial" w:hAnsi="Arial"/>
          <w:b/>
          <w:sz w:val="22"/>
          <w:szCs w:val="22"/>
        </w:rPr>
      </w:pPr>
    </w:p>
    <w:p w:rsidR="004A7C45" w:rsidRPr="0053139C" w:rsidRDefault="008C139E" w:rsidP="00006357">
      <w:pPr>
        <w:tabs>
          <w:tab w:val="left" w:pos="-1008"/>
          <w:tab w:val="left" w:pos="-288"/>
          <w:tab w:val="right" w:leader="dot" w:pos="8640"/>
        </w:tabs>
        <w:rPr>
          <w:rFonts w:ascii="Arial" w:hAnsi="Arial"/>
          <w:b/>
          <w:sz w:val="22"/>
          <w:szCs w:val="22"/>
        </w:rPr>
      </w:pPr>
      <w:r>
        <w:rPr>
          <w:rFonts w:ascii="Arial" w:hAnsi="Arial"/>
          <w:b/>
          <w:sz w:val="22"/>
          <w:szCs w:val="22"/>
        </w:rPr>
        <w:t>ONE TECH OUT (MOA)</w:t>
      </w:r>
      <w:r>
        <w:rPr>
          <w:rFonts w:ascii="Arial" w:hAnsi="Arial"/>
          <w:b/>
          <w:sz w:val="22"/>
          <w:szCs w:val="22"/>
        </w:rPr>
        <w:tab/>
        <w:t>57</w:t>
      </w:r>
    </w:p>
    <w:p w:rsidR="004A7C45" w:rsidRPr="0053139C" w:rsidRDefault="004A7C45" w:rsidP="00006357">
      <w:pPr>
        <w:tabs>
          <w:tab w:val="left" w:pos="-1008"/>
          <w:tab w:val="left" w:pos="-288"/>
          <w:tab w:val="right" w:leader="dot" w:pos="8640"/>
        </w:tabs>
        <w:rPr>
          <w:rFonts w:ascii="Arial" w:hAnsi="Arial"/>
          <w:b/>
          <w:sz w:val="22"/>
          <w:szCs w:val="22"/>
        </w:rPr>
      </w:pPr>
    </w:p>
    <w:p w:rsidR="004A7C45" w:rsidRPr="0053139C" w:rsidRDefault="004A7C45" w:rsidP="00006357">
      <w:pPr>
        <w:tabs>
          <w:tab w:val="left" w:pos="-1008"/>
          <w:tab w:val="left" w:pos="-288"/>
          <w:tab w:val="right" w:leader="dot" w:pos="8640"/>
        </w:tabs>
        <w:rPr>
          <w:rFonts w:ascii="Arial" w:hAnsi="Arial"/>
          <w:b/>
          <w:sz w:val="22"/>
          <w:szCs w:val="22"/>
        </w:rPr>
      </w:pPr>
      <w:r w:rsidRPr="0053139C">
        <w:rPr>
          <w:rFonts w:ascii="Arial" w:hAnsi="Arial"/>
          <w:b/>
          <w:sz w:val="22"/>
          <w:szCs w:val="22"/>
        </w:rPr>
        <w:t>PLAN FOR HOUR</w:t>
      </w:r>
      <w:r w:rsidR="008C139E">
        <w:rPr>
          <w:rFonts w:ascii="Arial" w:hAnsi="Arial"/>
          <w:b/>
          <w:sz w:val="22"/>
          <w:szCs w:val="22"/>
        </w:rPr>
        <w:t>LY EMPLOYEES’ PENSIONS (MOA)</w:t>
      </w:r>
      <w:r w:rsidR="008C139E">
        <w:rPr>
          <w:rFonts w:ascii="Arial" w:hAnsi="Arial"/>
          <w:b/>
          <w:sz w:val="22"/>
          <w:szCs w:val="22"/>
        </w:rPr>
        <w:tab/>
        <w:t>59</w:t>
      </w:r>
    </w:p>
    <w:p w:rsidR="004A7C45" w:rsidRPr="0053139C" w:rsidRDefault="004A7C45" w:rsidP="00006357">
      <w:pPr>
        <w:tabs>
          <w:tab w:val="left" w:pos="-1008"/>
          <w:tab w:val="left" w:pos="-288"/>
          <w:tab w:val="right" w:leader="dot" w:pos="8640"/>
        </w:tabs>
        <w:rPr>
          <w:rFonts w:ascii="Arial" w:hAnsi="Arial"/>
          <w:b/>
          <w:sz w:val="22"/>
          <w:szCs w:val="22"/>
        </w:rPr>
      </w:pPr>
    </w:p>
    <w:p w:rsidR="004A7C45" w:rsidRPr="0053139C" w:rsidRDefault="008C139E" w:rsidP="00006357">
      <w:pPr>
        <w:tabs>
          <w:tab w:val="left" w:pos="-1008"/>
          <w:tab w:val="left" w:pos="-288"/>
          <w:tab w:val="right" w:leader="dot" w:pos="8640"/>
        </w:tabs>
        <w:rPr>
          <w:rFonts w:ascii="Arial" w:hAnsi="Arial"/>
          <w:b/>
          <w:sz w:val="22"/>
          <w:szCs w:val="22"/>
        </w:rPr>
      </w:pPr>
      <w:r>
        <w:rPr>
          <w:rFonts w:ascii="Arial" w:hAnsi="Arial"/>
          <w:b/>
          <w:sz w:val="22"/>
          <w:szCs w:val="22"/>
        </w:rPr>
        <w:t>TRAINING AREAS (Letter)</w:t>
      </w:r>
      <w:r>
        <w:rPr>
          <w:rFonts w:ascii="Arial" w:hAnsi="Arial"/>
          <w:b/>
          <w:sz w:val="22"/>
          <w:szCs w:val="22"/>
        </w:rPr>
        <w:tab/>
        <w:t>61</w:t>
      </w:r>
    </w:p>
    <w:p w:rsidR="004A7C45" w:rsidRPr="0053139C" w:rsidRDefault="004A7C45" w:rsidP="00006357">
      <w:pPr>
        <w:tabs>
          <w:tab w:val="left" w:pos="-1008"/>
          <w:tab w:val="left" w:pos="-288"/>
          <w:tab w:val="right" w:leader="dot" w:pos="8640"/>
        </w:tabs>
        <w:rPr>
          <w:rFonts w:ascii="Arial" w:hAnsi="Arial"/>
          <w:b/>
          <w:sz w:val="22"/>
          <w:szCs w:val="22"/>
        </w:rPr>
      </w:pPr>
    </w:p>
    <w:p w:rsidR="004A7C45" w:rsidRPr="0053139C" w:rsidRDefault="004A7C45" w:rsidP="00006357">
      <w:pPr>
        <w:tabs>
          <w:tab w:val="left" w:pos="-1008"/>
          <w:tab w:val="left" w:pos="-288"/>
          <w:tab w:val="right" w:leader="dot" w:pos="8640"/>
        </w:tabs>
        <w:rPr>
          <w:rFonts w:ascii="Arial" w:hAnsi="Arial"/>
          <w:b/>
          <w:sz w:val="22"/>
          <w:szCs w:val="22"/>
        </w:rPr>
      </w:pPr>
      <w:r w:rsidRPr="0053139C">
        <w:rPr>
          <w:rFonts w:ascii="Arial" w:hAnsi="Arial"/>
          <w:b/>
          <w:sz w:val="22"/>
          <w:szCs w:val="22"/>
        </w:rPr>
        <w:t xml:space="preserve">WINTER </w:t>
      </w:r>
      <w:r w:rsidR="00C9148A" w:rsidRPr="0053139C">
        <w:rPr>
          <w:rFonts w:ascii="Arial" w:hAnsi="Arial"/>
          <w:b/>
          <w:sz w:val="22"/>
          <w:szCs w:val="22"/>
        </w:rPr>
        <w:t>STORM GUID</w:t>
      </w:r>
      <w:r w:rsidR="008C139E">
        <w:rPr>
          <w:rFonts w:ascii="Arial" w:hAnsi="Arial"/>
          <w:b/>
          <w:sz w:val="22"/>
          <w:szCs w:val="22"/>
        </w:rPr>
        <w:t>ELINES (Letter)</w:t>
      </w:r>
      <w:r w:rsidR="008C139E">
        <w:rPr>
          <w:rFonts w:ascii="Arial" w:hAnsi="Arial"/>
          <w:b/>
          <w:sz w:val="22"/>
          <w:szCs w:val="22"/>
        </w:rPr>
        <w:tab/>
        <w:t>63</w:t>
      </w:r>
    </w:p>
    <w:p w:rsidR="004A7C45" w:rsidRPr="0053139C" w:rsidRDefault="004A7C45" w:rsidP="00006357">
      <w:pPr>
        <w:tabs>
          <w:tab w:val="left" w:pos="-1008"/>
          <w:tab w:val="left" w:pos="-288"/>
          <w:tab w:val="right" w:leader="dot" w:pos="8640"/>
        </w:tabs>
        <w:rPr>
          <w:rFonts w:ascii="Arial" w:hAnsi="Arial"/>
          <w:b/>
          <w:sz w:val="22"/>
          <w:szCs w:val="22"/>
        </w:rPr>
      </w:pPr>
    </w:p>
    <w:p w:rsidR="004A7C45" w:rsidRPr="0053139C" w:rsidRDefault="004A7C45" w:rsidP="00006357">
      <w:pPr>
        <w:tabs>
          <w:tab w:val="left" w:pos="-1008"/>
          <w:tab w:val="left" w:pos="-288"/>
          <w:tab w:val="right" w:leader="dot" w:pos="8640"/>
        </w:tabs>
        <w:rPr>
          <w:rFonts w:ascii="Arial" w:hAnsi="Arial"/>
          <w:b/>
          <w:sz w:val="22"/>
          <w:szCs w:val="22"/>
        </w:rPr>
      </w:pPr>
      <w:r w:rsidRPr="0053139C">
        <w:rPr>
          <w:rFonts w:ascii="Arial" w:hAnsi="Arial"/>
          <w:b/>
          <w:sz w:val="22"/>
          <w:szCs w:val="22"/>
        </w:rPr>
        <w:t>DUES DEDUCTION AUTHORIZATION CARD</w:t>
      </w:r>
      <w:r w:rsidRPr="0053139C">
        <w:rPr>
          <w:rFonts w:ascii="Arial" w:hAnsi="Arial"/>
          <w:b/>
          <w:sz w:val="22"/>
          <w:szCs w:val="22"/>
        </w:rPr>
        <w:tab/>
        <w:t>6</w:t>
      </w:r>
      <w:r w:rsidR="008C139E">
        <w:rPr>
          <w:rFonts w:ascii="Arial" w:hAnsi="Arial"/>
          <w:b/>
          <w:sz w:val="22"/>
          <w:szCs w:val="22"/>
        </w:rPr>
        <w:t>4</w:t>
      </w:r>
    </w:p>
    <w:p w:rsidR="00556CF4" w:rsidRDefault="00556CF4" w:rsidP="00BA29F1">
      <w:pPr>
        <w:tabs>
          <w:tab w:val="left" w:pos="-1008"/>
          <w:tab w:val="left" w:pos="-288"/>
          <w:tab w:val="left" w:pos="720"/>
          <w:tab w:val="left" w:pos="1200"/>
        </w:tabs>
        <w:rPr>
          <w:rFonts w:ascii="Arial" w:hAnsi="Arial"/>
          <w:b/>
        </w:rPr>
      </w:pPr>
    </w:p>
    <w:p w:rsidR="00556CF4" w:rsidRDefault="00556CF4" w:rsidP="00BA29F1">
      <w:pPr>
        <w:tabs>
          <w:tab w:val="left" w:pos="-1008"/>
          <w:tab w:val="left" w:pos="-288"/>
          <w:tab w:val="left" w:pos="720"/>
          <w:tab w:val="left" w:pos="1200"/>
        </w:tabs>
        <w:rPr>
          <w:rFonts w:ascii="Arial" w:hAnsi="Arial"/>
          <w:b/>
        </w:rPr>
      </w:pPr>
    </w:p>
    <w:p w:rsidR="00BA29F1" w:rsidRPr="00C05AC8" w:rsidRDefault="00BA29F1" w:rsidP="00BA29F1">
      <w:pPr>
        <w:tabs>
          <w:tab w:val="left" w:pos="-1008"/>
          <w:tab w:val="left" w:pos="-288"/>
          <w:tab w:val="left" w:pos="720"/>
          <w:tab w:val="left" w:pos="1200"/>
        </w:tabs>
        <w:rPr>
          <w:rFonts w:ascii="Arial" w:hAnsi="Arial"/>
          <w:b/>
        </w:rPr>
      </w:pPr>
      <w:r>
        <w:rPr>
          <w:rFonts w:ascii="Arial" w:hAnsi="Arial"/>
          <w:b/>
        </w:rPr>
        <w:t xml:space="preserve">  </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rsidR="00EE1F7E" w:rsidRDefault="00EE1F7E">
      <w:pPr>
        <w:tabs>
          <w:tab w:val="left" w:pos="-1008"/>
          <w:tab w:val="left" w:pos="-288"/>
          <w:tab w:val="left" w:pos="720"/>
          <w:tab w:val="left" w:pos="1200"/>
        </w:tabs>
        <w:jc w:val="both"/>
        <w:rPr>
          <w:rFonts w:ascii="Arial" w:hAnsi="Arial"/>
        </w:rPr>
      </w:pPr>
      <w:r>
        <w:rPr>
          <w:rFonts w:ascii="Arial" w:hAnsi="Arial"/>
        </w:rPr>
        <w:t xml:space="preserve">THIS AGREEMENT is made and entered into this </w:t>
      </w:r>
      <w:r>
        <w:rPr>
          <w:rFonts w:ascii="Arial" w:hAnsi="Arial"/>
          <w:bCs/>
        </w:rPr>
        <w:t>1</w:t>
      </w:r>
      <w:r w:rsidR="00A80282">
        <w:rPr>
          <w:rFonts w:ascii="Arial" w:hAnsi="Arial"/>
          <w:bCs/>
        </w:rPr>
        <w:t>8</w:t>
      </w:r>
      <w:r>
        <w:rPr>
          <w:rFonts w:ascii="Arial" w:hAnsi="Arial"/>
          <w:bCs/>
          <w:vertAlign w:val="superscript"/>
        </w:rPr>
        <w:t>th</w:t>
      </w:r>
      <w:r>
        <w:rPr>
          <w:rFonts w:ascii="Arial" w:hAnsi="Arial"/>
          <w:b/>
        </w:rPr>
        <w:t xml:space="preserve"> </w:t>
      </w:r>
      <w:r>
        <w:rPr>
          <w:rFonts w:ascii="Arial" w:hAnsi="Arial"/>
          <w:bCs/>
        </w:rPr>
        <w:t>day of May,</w:t>
      </w:r>
      <w:r>
        <w:rPr>
          <w:rFonts w:ascii="Arial" w:hAnsi="Arial"/>
          <w:b/>
        </w:rPr>
        <w:t xml:space="preserve"> 20</w:t>
      </w:r>
      <w:r w:rsidR="008438DF">
        <w:rPr>
          <w:rFonts w:ascii="Arial" w:hAnsi="Arial"/>
          <w:b/>
        </w:rPr>
        <w:t>17</w:t>
      </w:r>
      <w:r>
        <w:rPr>
          <w:rFonts w:ascii="Arial" w:hAnsi="Arial"/>
          <w:b/>
        </w:rPr>
        <w:t>,</w:t>
      </w:r>
      <w:r>
        <w:rPr>
          <w:rFonts w:ascii="Arial" w:hAnsi="Arial"/>
        </w:rPr>
        <w:t xml:space="preserve"> by and between CITIZENS</w:t>
      </w:r>
      <w:r>
        <w:rPr>
          <w:rFonts w:ascii="Arial" w:hAnsi="Arial"/>
          <w:b/>
          <w:bCs/>
        </w:rPr>
        <w:t xml:space="preserve"> </w:t>
      </w:r>
      <w:r>
        <w:rPr>
          <w:rFonts w:ascii="Arial" w:hAnsi="Arial"/>
        </w:rPr>
        <w:t>TELECOMMUNICATIONS COMPANY OF NEBRASKA</w:t>
      </w:r>
      <w:r w:rsidR="00465CC2">
        <w:rPr>
          <w:rFonts w:ascii="Arial" w:hAnsi="Arial"/>
        </w:rPr>
        <w:t xml:space="preserve"> </w:t>
      </w:r>
      <w:r w:rsidR="00465CC2" w:rsidRPr="008438DF">
        <w:rPr>
          <w:rFonts w:ascii="Arial" w:hAnsi="Arial"/>
        </w:rPr>
        <w:t>(D.B.A. FRONTIER COMMUNICATIONS OF NEBRASKA)</w:t>
      </w:r>
      <w:r w:rsidRPr="008438DF">
        <w:rPr>
          <w:rFonts w:ascii="Arial" w:hAnsi="Arial"/>
        </w:rPr>
        <w:t>,</w:t>
      </w:r>
      <w:r>
        <w:rPr>
          <w:rFonts w:ascii="Arial" w:hAnsi="Arial"/>
        </w:rPr>
        <w:t xml:space="preserve"> its assigns or successors, hereinafter referred to as the "Company" or "management," and the </w:t>
      </w:r>
      <w:r>
        <w:rPr>
          <w:rFonts w:ascii="Arial" w:hAnsi="Arial"/>
        </w:rPr>
        <w:lastRenderedPageBreak/>
        <w:t>COMMUNICATIONS WORKERS OF AMERICA, Affiliated with the A.F.L.- C.I.O., hereinafter referred to as the "Union."</w:t>
      </w:r>
    </w:p>
    <w:p w:rsidR="00EE1F7E" w:rsidRDefault="00EE1F7E">
      <w:pPr>
        <w:tabs>
          <w:tab w:val="left" w:pos="-1008"/>
          <w:tab w:val="left" w:pos="-288"/>
          <w:tab w:val="left" w:pos="720"/>
          <w:tab w:val="left" w:pos="1200"/>
        </w:tabs>
        <w:jc w:val="both"/>
        <w:rPr>
          <w:rFonts w:ascii="Arial" w:hAnsi="Arial"/>
        </w:rPr>
      </w:pPr>
    </w:p>
    <w:p w:rsidR="00EE1F7E" w:rsidRDefault="00EE1F7E">
      <w:pPr>
        <w:pStyle w:val="BodyText"/>
        <w:widowControl/>
        <w:tabs>
          <w:tab w:val="clear" w:pos="-1440"/>
          <w:tab w:val="clear" w:pos="-720"/>
          <w:tab w:val="clear" w:pos="0"/>
          <w:tab w:val="clear" w:pos="1440"/>
          <w:tab w:val="clear" w:pos="6048"/>
          <w:tab w:val="clear" w:pos="7200"/>
          <w:tab w:val="left" w:pos="-1008"/>
          <w:tab w:val="left" w:pos="-288"/>
          <w:tab w:val="left" w:pos="1200"/>
        </w:tabs>
        <w:rPr>
          <w:snapToGrid/>
          <w:szCs w:val="24"/>
        </w:rPr>
      </w:pPr>
      <w:r>
        <w:rPr>
          <w:snapToGrid/>
          <w:szCs w:val="24"/>
        </w:rPr>
        <w:t>It is the intent and purpose of the parties hereto that this Agreement will promote and improve working relations between the employees and management, and will set forth herein the basic agreement covering rates of pay, hours of work, and conditions of employment to be observed between the parties.  The Company will advise all new regular employees, who are covered by this Agreement, that there is a collective bargaining agreement in existence and will furnish each such employee with a copy of the Agreement.  During the new employees’ orientation, the Company and Union will bring to the attention of those employees the relationship between the parties and the Union's role as the bargaining representative.</w:t>
      </w:r>
    </w:p>
    <w:p w:rsidR="00EE1F7E" w:rsidRDefault="00EE1F7E">
      <w:pPr>
        <w:tabs>
          <w:tab w:val="left" w:pos="-1008"/>
          <w:tab w:val="left" w:pos="-288"/>
          <w:tab w:val="left" w:pos="720"/>
          <w:tab w:val="left" w:pos="1200"/>
        </w:tabs>
        <w:jc w:val="both"/>
        <w:rPr>
          <w:rFonts w:ascii="Arial" w:hAnsi="Arial"/>
        </w:rPr>
      </w:pPr>
    </w:p>
    <w:p w:rsidR="00EE1F7E" w:rsidRDefault="00EE1F7E">
      <w:pPr>
        <w:tabs>
          <w:tab w:val="center" w:pos="4680"/>
        </w:tabs>
        <w:jc w:val="both"/>
        <w:outlineLvl w:val="0"/>
        <w:rPr>
          <w:rFonts w:ascii="Arial" w:hAnsi="Arial"/>
          <w:b/>
        </w:rPr>
      </w:pPr>
    </w:p>
    <w:p w:rsidR="00EE1F7E" w:rsidRDefault="00EE1F7E">
      <w:pPr>
        <w:tabs>
          <w:tab w:val="center" w:pos="4680"/>
        </w:tabs>
        <w:jc w:val="both"/>
        <w:outlineLvl w:val="0"/>
        <w:rPr>
          <w:rFonts w:ascii="Arial" w:hAnsi="Arial"/>
          <w:b/>
        </w:rPr>
      </w:pPr>
      <w:r>
        <w:rPr>
          <w:rFonts w:ascii="Arial" w:hAnsi="Arial"/>
          <w:b/>
        </w:rPr>
        <w:t xml:space="preserve">ARTICLE I: </w:t>
      </w:r>
      <w:r>
        <w:rPr>
          <w:rFonts w:ascii="Arial" w:hAnsi="Arial"/>
          <w:b/>
          <w:u w:val="single"/>
        </w:rPr>
        <w:t>RECOGNITION</w:t>
      </w:r>
    </w:p>
    <w:p w:rsidR="00EE1F7E" w:rsidRDefault="00EE1F7E">
      <w:pPr>
        <w:tabs>
          <w:tab w:val="left" w:pos="-1008"/>
          <w:tab w:val="left" w:pos="-288"/>
          <w:tab w:val="left" w:pos="720"/>
          <w:tab w:val="left" w:pos="1200"/>
        </w:tabs>
        <w:jc w:val="both"/>
        <w:rPr>
          <w:rFonts w:ascii="Arial" w:hAnsi="Arial"/>
          <w:b/>
        </w:rPr>
      </w:pPr>
    </w:p>
    <w:p w:rsidR="00EE1F7E" w:rsidRDefault="00EE1F7E" w:rsidP="008438DF">
      <w:pPr>
        <w:ind w:left="630" w:hanging="630"/>
        <w:jc w:val="both"/>
        <w:rPr>
          <w:rFonts w:ascii="Arial" w:hAnsi="Arial"/>
        </w:rPr>
      </w:pPr>
      <w:r>
        <w:rPr>
          <w:rFonts w:ascii="Arial" w:hAnsi="Arial"/>
        </w:rPr>
        <w:t>1.1   In as much as the majority of the employees of the Company within the bargaining unit herein described have designated the Union as their exclusive bargaining agency to represent them concerning their hours, wages and all other conditions of employment with the Company, the Company agrees to recognize the Union for collective bargaining purposes as the exclusive bargaining agency for all its employees in the following listed exchanges, in the job classifications shown in the Appendix.</w:t>
      </w:r>
    </w:p>
    <w:p w:rsidR="00EE1F7E" w:rsidRDefault="00EE1F7E">
      <w:pPr>
        <w:rPr>
          <w:rFonts w:ascii="Arial" w:hAnsi="Arial"/>
        </w:rPr>
      </w:pPr>
    </w:p>
    <w:p w:rsidR="00EE1F7E" w:rsidRDefault="00EE1F7E">
      <w:pPr>
        <w:outlineLvl w:val="0"/>
        <w:rPr>
          <w:rFonts w:ascii="Arial" w:hAnsi="Arial"/>
          <w:u w:val="single"/>
        </w:rPr>
      </w:pPr>
      <w:r>
        <w:rPr>
          <w:rFonts w:ascii="Arial" w:hAnsi="Arial"/>
          <w:u w:val="single"/>
        </w:rPr>
        <w:t>Exchanges</w:t>
      </w:r>
    </w:p>
    <w:p w:rsidR="00EE1F7E" w:rsidRDefault="00EE1F7E">
      <w:pPr>
        <w:outlineLvl w:val="0"/>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1771"/>
        <w:gridCol w:w="1771"/>
        <w:gridCol w:w="1771"/>
        <w:gridCol w:w="1772"/>
      </w:tblGrid>
      <w:tr w:rsidR="00EE1F7E">
        <w:tc>
          <w:tcPr>
            <w:tcW w:w="1771" w:type="dxa"/>
          </w:tcPr>
          <w:p w:rsidR="00EE1F7E" w:rsidRDefault="00EE1F7E">
            <w:pPr>
              <w:outlineLvl w:val="0"/>
              <w:rPr>
                <w:rFonts w:ascii="Arial" w:hAnsi="Arial"/>
              </w:rPr>
            </w:pPr>
            <w:r>
              <w:rPr>
                <w:rFonts w:ascii="Arial" w:hAnsi="Arial"/>
              </w:rPr>
              <w:t>Albion</w:t>
            </w:r>
          </w:p>
        </w:tc>
        <w:tc>
          <w:tcPr>
            <w:tcW w:w="1771" w:type="dxa"/>
          </w:tcPr>
          <w:p w:rsidR="00EE1F7E" w:rsidRDefault="00EE1F7E">
            <w:pPr>
              <w:outlineLvl w:val="0"/>
              <w:rPr>
                <w:rFonts w:ascii="Arial" w:hAnsi="Arial"/>
              </w:rPr>
            </w:pPr>
            <w:r>
              <w:rPr>
                <w:rFonts w:ascii="Arial" w:hAnsi="Arial"/>
              </w:rPr>
              <w:t>Columbus</w:t>
            </w:r>
          </w:p>
        </w:tc>
        <w:tc>
          <w:tcPr>
            <w:tcW w:w="1771" w:type="dxa"/>
          </w:tcPr>
          <w:p w:rsidR="00EE1F7E" w:rsidRDefault="00EE1F7E">
            <w:pPr>
              <w:outlineLvl w:val="0"/>
              <w:rPr>
                <w:rFonts w:ascii="Arial" w:hAnsi="Arial"/>
              </w:rPr>
            </w:pPr>
            <w:r>
              <w:rPr>
                <w:rFonts w:ascii="Arial" w:hAnsi="Arial"/>
              </w:rPr>
              <w:t>Kearney</w:t>
            </w:r>
          </w:p>
        </w:tc>
        <w:tc>
          <w:tcPr>
            <w:tcW w:w="1771" w:type="dxa"/>
          </w:tcPr>
          <w:p w:rsidR="00EE1F7E" w:rsidRDefault="00EE1F7E">
            <w:pPr>
              <w:outlineLvl w:val="0"/>
              <w:rPr>
                <w:rFonts w:ascii="Arial" w:hAnsi="Arial"/>
              </w:rPr>
            </w:pPr>
            <w:r>
              <w:rPr>
                <w:rFonts w:ascii="Arial" w:hAnsi="Arial"/>
              </w:rPr>
              <w:t>Newman Grove</w:t>
            </w:r>
          </w:p>
        </w:tc>
        <w:tc>
          <w:tcPr>
            <w:tcW w:w="1772" w:type="dxa"/>
          </w:tcPr>
          <w:p w:rsidR="00EE1F7E" w:rsidRDefault="00EE1F7E">
            <w:pPr>
              <w:outlineLvl w:val="0"/>
              <w:rPr>
                <w:rFonts w:ascii="Arial" w:hAnsi="Arial"/>
              </w:rPr>
            </w:pPr>
            <w:r>
              <w:rPr>
                <w:rFonts w:ascii="Arial" w:hAnsi="Arial"/>
              </w:rPr>
              <w:t>Riverdale</w:t>
            </w:r>
          </w:p>
        </w:tc>
      </w:tr>
      <w:tr w:rsidR="00EE1F7E">
        <w:tc>
          <w:tcPr>
            <w:tcW w:w="1771" w:type="dxa"/>
          </w:tcPr>
          <w:p w:rsidR="00EE1F7E" w:rsidRDefault="00EE1F7E">
            <w:pPr>
              <w:outlineLvl w:val="0"/>
              <w:rPr>
                <w:rFonts w:ascii="Arial" w:hAnsi="Arial"/>
              </w:rPr>
            </w:pPr>
            <w:r>
              <w:rPr>
                <w:rFonts w:ascii="Arial" w:hAnsi="Arial"/>
              </w:rPr>
              <w:t>Alma</w:t>
            </w:r>
          </w:p>
        </w:tc>
        <w:tc>
          <w:tcPr>
            <w:tcW w:w="1771" w:type="dxa"/>
          </w:tcPr>
          <w:p w:rsidR="00EE1F7E" w:rsidRDefault="00EE1F7E">
            <w:pPr>
              <w:outlineLvl w:val="0"/>
              <w:rPr>
                <w:rFonts w:ascii="Arial" w:hAnsi="Arial"/>
              </w:rPr>
            </w:pPr>
            <w:r>
              <w:rPr>
                <w:rFonts w:ascii="Arial" w:hAnsi="Arial"/>
              </w:rPr>
              <w:t>Duncan</w:t>
            </w:r>
          </w:p>
        </w:tc>
        <w:tc>
          <w:tcPr>
            <w:tcW w:w="1771" w:type="dxa"/>
          </w:tcPr>
          <w:p w:rsidR="00EE1F7E" w:rsidRDefault="00EE1F7E">
            <w:pPr>
              <w:outlineLvl w:val="0"/>
              <w:rPr>
                <w:rFonts w:ascii="Arial" w:hAnsi="Arial"/>
              </w:rPr>
            </w:pPr>
            <w:r>
              <w:rPr>
                <w:rFonts w:ascii="Arial" w:hAnsi="Arial"/>
              </w:rPr>
              <w:t>Leigh</w:t>
            </w:r>
          </w:p>
        </w:tc>
        <w:tc>
          <w:tcPr>
            <w:tcW w:w="1771" w:type="dxa"/>
          </w:tcPr>
          <w:p w:rsidR="00EE1F7E" w:rsidRDefault="00EE1F7E">
            <w:pPr>
              <w:outlineLvl w:val="0"/>
              <w:rPr>
                <w:rFonts w:ascii="Arial" w:hAnsi="Arial"/>
              </w:rPr>
            </w:pPr>
            <w:r>
              <w:rPr>
                <w:rFonts w:ascii="Arial" w:hAnsi="Arial"/>
              </w:rPr>
              <w:t>Orchard</w:t>
            </w:r>
          </w:p>
        </w:tc>
        <w:tc>
          <w:tcPr>
            <w:tcW w:w="1772" w:type="dxa"/>
          </w:tcPr>
          <w:p w:rsidR="00EE1F7E" w:rsidRDefault="00EE1F7E">
            <w:pPr>
              <w:outlineLvl w:val="0"/>
              <w:rPr>
                <w:rFonts w:ascii="Arial" w:hAnsi="Arial"/>
              </w:rPr>
            </w:pPr>
            <w:r>
              <w:rPr>
                <w:rFonts w:ascii="Arial" w:hAnsi="Arial"/>
              </w:rPr>
              <w:t>Stamford</w:t>
            </w:r>
          </w:p>
        </w:tc>
      </w:tr>
      <w:tr w:rsidR="00EE1F7E">
        <w:tc>
          <w:tcPr>
            <w:tcW w:w="1771" w:type="dxa"/>
          </w:tcPr>
          <w:p w:rsidR="00EE1F7E" w:rsidRDefault="00EE1F7E">
            <w:pPr>
              <w:outlineLvl w:val="0"/>
              <w:rPr>
                <w:rFonts w:ascii="Arial" w:hAnsi="Arial"/>
              </w:rPr>
            </w:pPr>
            <w:r>
              <w:rPr>
                <w:rFonts w:ascii="Arial" w:hAnsi="Arial"/>
              </w:rPr>
              <w:t>Amherst</w:t>
            </w:r>
          </w:p>
        </w:tc>
        <w:tc>
          <w:tcPr>
            <w:tcW w:w="1771" w:type="dxa"/>
          </w:tcPr>
          <w:p w:rsidR="00EE1F7E" w:rsidRDefault="00EE1F7E">
            <w:pPr>
              <w:outlineLvl w:val="0"/>
              <w:rPr>
                <w:rFonts w:ascii="Arial" w:hAnsi="Arial"/>
              </w:rPr>
            </w:pPr>
            <w:r>
              <w:rPr>
                <w:rFonts w:ascii="Arial" w:hAnsi="Arial"/>
              </w:rPr>
              <w:t>Edison</w:t>
            </w:r>
          </w:p>
        </w:tc>
        <w:tc>
          <w:tcPr>
            <w:tcW w:w="1771" w:type="dxa"/>
          </w:tcPr>
          <w:p w:rsidR="00EE1F7E" w:rsidRDefault="00EE1F7E">
            <w:pPr>
              <w:outlineLvl w:val="0"/>
              <w:rPr>
                <w:rFonts w:ascii="Arial" w:hAnsi="Arial"/>
              </w:rPr>
            </w:pPr>
            <w:r>
              <w:rPr>
                <w:rFonts w:ascii="Arial" w:hAnsi="Arial"/>
              </w:rPr>
              <w:t>Lindsay</w:t>
            </w:r>
          </w:p>
        </w:tc>
        <w:tc>
          <w:tcPr>
            <w:tcW w:w="1771" w:type="dxa"/>
          </w:tcPr>
          <w:p w:rsidR="00EE1F7E" w:rsidRDefault="00EE1F7E">
            <w:pPr>
              <w:outlineLvl w:val="0"/>
              <w:rPr>
                <w:rFonts w:ascii="Arial" w:hAnsi="Arial"/>
              </w:rPr>
            </w:pPr>
            <w:r>
              <w:rPr>
                <w:rFonts w:ascii="Arial" w:hAnsi="Arial"/>
              </w:rPr>
              <w:t>Ord</w:t>
            </w:r>
          </w:p>
        </w:tc>
        <w:tc>
          <w:tcPr>
            <w:tcW w:w="1772" w:type="dxa"/>
          </w:tcPr>
          <w:p w:rsidR="00EE1F7E" w:rsidRDefault="00EE1F7E">
            <w:pPr>
              <w:outlineLvl w:val="0"/>
              <w:rPr>
                <w:rFonts w:ascii="Arial" w:hAnsi="Arial"/>
              </w:rPr>
            </w:pPr>
            <w:r>
              <w:rPr>
                <w:rFonts w:ascii="Arial" w:hAnsi="Arial"/>
              </w:rPr>
              <w:t>Sumner</w:t>
            </w:r>
          </w:p>
        </w:tc>
      </w:tr>
      <w:tr w:rsidR="00EE1F7E">
        <w:tc>
          <w:tcPr>
            <w:tcW w:w="1771" w:type="dxa"/>
          </w:tcPr>
          <w:p w:rsidR="00EE1F7E" w:rsidRDefault="00EE1F7E">
            <w:pPr>
              <w:outlineLvl w:val="0"/>
              <w:rPr>
                <w:rFonts w:ascii="Arial" w:hAnsi="Arial"/>
              </w:rPr>
            </w:pPr>
            <w:r>
              <w:rPr>
                <w:rFonts w:ascii="Arial" w:hAnsi="Arial"/>
              </w:rPr>
              <w:t>Battle Creek</w:t>
            </w:r>
          </w:p>
        </w:tc>
        <w:tc>
          <w:tcPr>
            <w:tcW w:w="1771" w:type="dxa"/>
          </w:tcPr>
          <w:p w:rsidR="00EE1F7E" w:rsidRDefault="00EE1F7E">
            <w:pPr>
              <w:outlineLvl w:val="0"/>
              <w:rPr>
                <w:rFonts w:ascii="Arial" w:hAnsi="Arial"/>
              </w:rPr>
            </w:pPr>
            <w:r>
              <w:rPr>
                <w:rFonts w:ascii="Arial" w:hAnsi="Arial"/>
              </w:rPr>
              <w:t>Franklin</w:t>
            </w:r>
          </w:p>
        </w:tc>
        <w:tc>
          <w:tcPr>
            <w:tcW w:w="1771" w:type="dxa"/>
          </w:tcPr>
          <w:p w:rsidR="00EE1F7E" w:rsidRDefault="00EE1F7E">
            <w:pPr>
              <w:outlineLvl w:val="0"/>
              <w:rPr>
                <w:rFonts w:ascii="Arial" w:hAnsi="Arial"/>
              </w:rPr>
            </w:pPr>
            <w:r>
              <w:rPr>
                <w:rFonts w:ascii="Arial" w:hAnsi="Arial"/>
              </w:rPr>
              <w:t>Madison</w:t>
            </w:r>
          </w:p>
        </w:tc>
        <w:tc>
          <w:tcPr>
            <w:tcW w:w="1771" w:type="dxa"/>
          </w:tcPr>
          <w:p w:rsidR="00EE1F7E" w:rsidRDefault="00EE1F7E">
            <w:pPr>
              <w:outlineLvl w:val="0"/>
              <w:rPr>
                <w:rFonts w:ascii="Arial" w:hAnsi="Arial"/>
              </w:rPr>
            </w:pPr>
            <w:r>
              <w:rPr>
                <w:rFonts w:ascii="Arial" w:hAnsi="Arial"/>
              </w:rPr>
              <w:t>Orleans</w:t>
            </w:r>
          </w:p>
        </w:tc>
        <w:tc>
          <w:tcPr>
            <w:tcW w:w="1772" w:type="dxa"/>
          </w:tcPr>
          <w:p w:rsidR="00EE1F7E" w:rsidRDefault="00EE1F7E">
            <w:pPr>
              <w:outlineLvl w:val="0"/>
              <w:rPr>
                <w:rFonts w:ascii="Arial" w:hAnsi="Arial"/>
              </w:rPr>
            </w:pPr>
            <w:r>
              <w:rPr>
                <w:rFonts w:ascii="Arial" w:hAnsi="Arial"/>
              </w:rPr>
              <w:t>Tilden</w:t>
            </w:r>
          </w:p>
        </w:tc>
      </w:tr>
      <w:tr w:rsidR="00EE1F7E">
        <w:tc>
          <w:tcPr>
            <w:tcW w:w="1771" w:type="dxa"/>
          </w:tcPr>
          <w:p w:rsidR="00EE1F7E" w:rsidRDefault="00EE1F7E">
            <w:pPr>
              <w:outlineLvl w:val="0"/>
              <w:rPr>
                <w:rFonts w:ascii="Arial" w:hAnsi="Arial"/>
              </w:rPr>
            </w:pPr>
            <w:r>
              <w:rPr>
                <w:rFonts w:ascii="Arial" w:hAnsi="Arial"/>
              </w:rPr>
              <w:t>Beaver City</w:t>
            </w:r>
          </w:p>
        </w:tc>
        <w:tc>
          <w:tcPr>
            <w:tcW w:w="1771" w:type="dxa"/>
          </w:tcPr>
          <w:p w:rsidR="00EE1F7E" w:rsidRDefault="00EE1F7E">
            <w:pPr>
              <w:outlineLvl w:val="0"/>
              <w:rPr>
                <w:rFonts w:ascii="Arial" w:hAnsi="Arial"/>
              </w:rPr>
            </w:pPr>
            <w:r>
              <w:rPr>
                <w:rFonts w:ascii="Arial" w:hAnsi="Arial"/>
              </w:rPr>
              <w:t>Genoa</w:t>
            </w:r>
          </w:p>
        </w:tc>
        <w:tc>
          <w:tcPr>
            <w:tcW w:w="1771" w:type="dxa"/>
          </w:tcPr>
          <w:p w:rsidR="00EE1F7E" w:rsidRDefault="00EE1F7E">
            <w:pPr>
              <w:outlineLvl w:val="0"/>
              <w:rPr>
                <w:rFonts w:ascii="Arial" w:hAnsi="Arial"/>
              </w:rPr>
            </w:pPr>
            <w:r>
              <w:rPr>
                <w:rFonts w:ascii="Arial" w:hAnsi="Arial"/>
              </w:rPr>
              <w:t>Miller</w:t>
            </w:r>
          </w:p>
        </w:tc>
        <w:tc>
          <w:tcPr>
            <w:tcW w:w="1771" w:type="dxa"/>
          </w:tcPr>
          <w:p w:rsidR="00EE1F7E" w:rsidRDefault="00EE1F7E">
            <w:pPr>
              <w:outlineLvl w:val="0"/>
              <w:rPr>
                <w:rFonts w:ascii="Arial" w:hAnsi="Arial"/>
              </w:rPr>
            </w:pPr>
            <w:r>
              <w:rPr>
                <w:rFonts w:ascii="Arial" w:hAnsi="Arial"/>
              </w:rPr>
              <w:t>Palmer</w:t>
            </w:r>
          </w:p>
        </w:tc>
        <w:tc>
          <w:tcPr>
            <w:tcW w:w="1772" w:type="dxa"/>
          </w:tcPr>
          <w:p w:rsidR="00EE1F7E" w:rsidRDefault="00EE1F7E">
            <w:pPr>
              <w:outlineLvl w:val="0"/>
              <w:rPr>
                <w:rFonts w:ascii="Arial" w:hAnsi="Arial"/>
              </w:rPr>
            </w:pPr>
            <w:r>
              <w:rPr>
                <w:rFonts w:ascii="Arial" w:hAnsi="Arial"/>
              </w:rPr>
              <w:t>Wilsonville</w:t>
            </w:r>
          </w:p>
        </w:tc>
      </w:tr>
      <w:tr w:rsidR="00EE1F7E">
        <w:tc>
          <w:tcPr>
            <w:tcW w:w="1771" w:type="dxa"/>
          </w:tcPr>
          <w:p w:rsidR="00EE1F7E" w:rsidRDefault="00EE1F7E">
            <w:pPr>
              <w:outlineLvl w:val="0"/>
              <w:rPr>
                <w:rFonts w:ascii="Arial" w:hAnsi="Arial"/>
              </w:rPr>
            </w:pPr>
            <w:r>
              <w:rPr>
                <w:rFonts w:ascii="Arial" w:hAnsi="Arial"/>
              </w:rPr>
              <w:t>Bertrand</w:t>
            </w:r>
          </w:p>
        </w:tc>
        <w:tc>
          <w:tcPr>
            <w:tcW w:w="1771" w:type="dxa"/>
          </w:tcPr>
          <w:p w:rsidR="00EE1F7E" w:rsidRDefault="00EE1F7E">
            <w:pPr>
              <w:outlineLvl w:val="0"/>
              <w:rPr>
                <w:rFonts w:ascii="Arial" w:hAnsi="Arial"/>
              </w:rPr>
            </w:pPr>
            <w:r>
              <w:rPr>
                <w:rFonts w:ascii="Arial" w:hAnsi="Arial"/>
              </w:rPr>
              <w:t>Greeley</w:t>
            </w:r>
          </w:p>
        </w:tc>
        <w:tc>
          <w:tcPr>
            <w:tcW w:w="1771" w:type="dxa"/>
          </w:tcPr>
          <w:p w:rsidR="00EE1F7E" w:rsidRDefault="00EE1F7E">
            <w:pPr>
              <w:outlineLvl w:val="0"/>
              <w:rPr>
                <w:rFonts w:ascii="Arial" w:hAnsi="Arial"/>
              </w:rPr>
            </w:pPr>
            <w:r>
              <w:rPr>
                <w:rFonts w:ascii="Arial" w:hAnsi="Arial"/>
              </w:rPr>
              <w:t>Monroe</w:t>
            </w:r>
          </w:p>
        </w:tc>
        <w:tc>
          <w:tcPr>
            <w:tcW w:w="1771" w:type="dxa"/>
          </w:tcPr>
          <w:p w:rsidR="00EE1F7E" w:rsidRDefault="00EE1F7E">
            <w:pPr>
              <w:outlineLvl w:val="0"/>
              <w:rPr>
                <w:rFonts w:ascii="Arial" w:hAnsi="Arial"/>
              </w:rPr>
            </w:pPr>
            <w:r>
              <w:rPr>
                <w:rFonts w:ascii="Arial" w:hAnsi="Arial"/>
              </w:rPr>
              <w:t>Platte Center</w:t>
            </w:r>
          </w:p>
        </w:tc>
        <w:tc>
          <w:tcPr>
            <w:tcW w:w="1772" w:type="dxa"/>
          </w:tcPr>
          <w:p w:rsidR="00EE1F7E" w:rsidRDefault="00EE1F7E">
            <w:pPr>
              <w:outlineLvl w:val="0"/>
              <w:rPr>
                <w:rFonts w:ascii="Arial" w:hAnsi="Arial"/>
              </w:rPr>
            </w:pPr>
          </w:p>
        </w:tc>
      </w:tr>
      <w:tr w:rsidR="00EE1F7E">
        <w:tc>
          <w:tcPr>
            <w:tcW w:w="1771" w:type="dxa"/>
          </w:tcPr>
          <w:p w:rsidR="00EE1F7E" w:rsidRDefault="00EE1F7E">
            <w:pPr>
              <w:outlineLvl w:val="0"/>
              <w:rPr>
                <w:rFonts w:ascii="Arial" w:hAnsi="Arial"/>
              </w:rPr>
            </w:pPr>
            <w:r>
              <w:rPr>
                <w:rFonts w:ascii="Arial" w:hAnsi="Arial"/>
              </w:rPr>
              <w:t>Bloomington</w:t>
            </w:r>
          </w:p>
        </w:tc>
        <w:tc>
          <w:tcPr>
            <w:tcW w:w="1771" w:type="dxa"/>
          </w:tcPr>
          <w:p w:rsidR="00EE1F7E" w:rsidRDefault="00EE1F7E">
            <w:pPr>
              <w:outlineLvl w:val="0"/>
              <w:rPr>
                <w:rFonts w:ascii="Arial" w:hAnsi="Arial"/>
              </w:rPr>
            </w:pPr>
            <w:proofErr w:type="spellStart"/>
            <w:r>
              <w:rPr>
                <w:rFonts w:ascii="Arial" w:hAnsi="Arial"/>
              </w:rPr>
              <w:t>Heartwell</w:t>
            </w:r>
            <w:proofErr w:type="spellEnd"/>
          </w:p>
        </w:tc>
        <w:tc>
          <w:tcPr>
            <w:tcW w:w="1771" w:type="dxa"/>
          </w:tcPr>
          <w:p w:rsidR="00EE1F7E" w:rsidRDefault="00EE1F7E">
            <w:pPr>
              <w:outlineLvl w:val="0"/>
              <w:rPr>
                <w:rFonts w:ascii="Arial" w:hAnsi="Arial"/>
              </w:rPr>
            </w:pPr>
            <w:proofErr w:type="spellStart"/>
            <w:r>
              <w:rPr>
                <w:rFonts w:ascii="Arial" w:hAnsi="Arial"/>
              </w:rPr>
              <w:t>Naponee</w:t>
            </w:r>
            <w:proofErr w:type="spellEnd"/>
          </w:p>
        </w:tc>
        <w:tc>
          <w:tcPr>
            <w:tcW w:w="1771" w:type="dxa"/>
          </w:tcPr>
          <w:p w:rsidR="00EE1F7E" w:rsidRDefault="00EE1F7E">
            <w:pPr>
              <w:outlineLvl w:val="0"/>
              <w:rPr>
                <w:rFonts w:ascii="Arial" w:hAnsi="Arial"/>
              </w:rPr>
            </w:pPr>
            <w:r>
              <w:rPr>
                <w:rFonts w:ascii="Arial" w:hAnsi="Arial"/>
              </w:rPr>
              <w:t>Pleasanton</w:t>
            </w:r>
          </w:p>
        </w:tc>
        <w:tc>
          <w:tcPr>
            <w:tcW w:w="1772" w:type="dxa"/>
          </w:tcPr>
          <w:p w:rsidR="00EE1F7E" w:rsidRDefault="00EE1F7E">
            <w:pPr>
              <w:outlineLvl w:val="0"/>
              <w:rPr>
                <w:rFonts w:ascii="Arial" w:hAnsi="Arial"/>
              </w:rPr>
            </w:pPr>
          </w:p>
        </w:tc>
      </w:tr>
      <w:tr w:rsidR="00EE1F7E">
        <w:tc>
          <w:tcPr>
            <w:tcW w:w="1771" w:type="dxa"/>
          </w:tcPr>
          <w:p w:rsidR="00EE1F7E" w:rsidRDefault="00EE1F7E">
            <w:pPr>
              <w:outlineLvl w:val="0"/>
              <w:rPr>
                <w:rFonts w:ascii="Arial" w:hAnsi="Arial"/>
              </w:rPr>
            </w:pPr>
            <w:r>
              <w:rPr>
                <w:rFonts w:ascii="Arial" w:hAnsi="Arial"/>
              </w:rPr>
              <w:t>Brunswick</w:t>
            </w:r>
          </w:p>
        </w:tc>
        <w:tc>
          <w:tcPr>
            <w:tcW w:w="1771" w:type="dxa"/>
          </w:tcPr>
          <w:p w:rsidR="00EE1F7E" w:rsidRDefault="00EE1F7E">
            <w:pPr>
              <w:outlineLvl w:val="0"/>
              <w:rPr>
                <w:rFonts w:ascii="Arial" w:hAnsi="Arial"/>
              </w:rPr>
            </w:pPr>
            <w:proofErr w:type="spellStart"/>
            <w:r>
              <w:rPr>
                <w:rFonts w:ascii="Arial" w:hAnsi="Arial"/>
              </w:rPr>
              <w:t>Hildreth</w:t>
            </w:r>
            <w:proofErr w:type="spellEnd"/>
          </w:p>
        </w:tc>
        <w:tc>
          <w:tcPr>
            <w:tcW w:w="1771" w:type="dxa"/>
          </w:tcPr>
          <w:p w:rsidR="00EE1F7E" w:rsidRDefault="00EE1F7E">
            <w:pPr>
              <w:outlineLvl w:val="0"/>
              <w:rPr>
                <w:rFonts w:ascii="Arial" w:hAnsi="Arial"/>
              </w:rPr>
            </w:pPr>
            <w:r>
              <w:rPr>
                <w:rFonts w:ascii="Arial" w:hAnsi="Arial"/>
              </w:rPr>
              <w:t>Neligh</w:t>
            </w:r>
          </w:p>
        </w:tc>
        <w:tc>
          <w:tcPr>
            <w:tcW w:w="1771" w:type="dxa"/>
          </w:tcPr>
          <w:p w:rsidR="00EE1F7E" w:rsidRDefault="00EE1F7E">
            <w:pPr>
              <w:outlineLvl w:val="0"/>
              <w:rPr>
                <w:rFonts w:ascii="Arial" w:hAnsi="Arial"/>
              </w:rPr>
            </w:pPr>
            <w:r>
              <w:rPr>
                <w:rFonts w:ascii="Arial" w:hAnsi="Arial"/>
              </w:rPr>
              <w:t>Republican City</w:t>
            </w:r>
          </w:p>
        </w:tc>
        <w:tc>
          <w:tcPr>
            <w:tcW w:w="1772" w:type="dxa"/>
          </w:tcPr>
          <w:p w:rsidR="00EE1F7E" w:rsidRDefault="00EE1F7E">
            <w:pPr>
              <w:outlineLvl w:val="0"/>
              <w:rPr>
                <w:rFonts w:ascii="Arial" w:hAnsi="Arial"/>
              </w:rPr>
            </w:pPr>
          </w:p>
        </w:tc>
      </w:tr>
    </w:tbl>
    <w:p w:rsidR="00EE1F7E" w:rsidRDefault="00EE1F7E">
      <w:pPr>
        <w:rPr>
          <w:rFonts w:ascii="Arial" w:hAnsi="Arial"/>
          <w:b/>
        </w:rPr>
      </w:pPr>
    </w:p>
    <w:p w:rsidR="00EE1F7E" w:rsidRDefault="00EE1F7E">
      <w:pPr>
        <w:rPr>
          <w:rFonts w:ascii="Arial" w:hAnsi="Arial"/>
          <w:b/>
        </w:rPr>
      </w:pPr>
    </w:p>
    <w:p w:rsidR="00EE1F7E" w:rsidRDefault="00EE1F7E">
      <w:pPr>
        <w:rPr>
          <w:rFonts w:ascii="Arial" w:hAnsi="Arial"/>
          <w:b/>
        </w:rPr>
      </w:pPr>
    </w:p>
    <w:p w:rsidR="00EE1F7E" w:rsidRDefault="00EE1F7E">
      <w:pPr>
        <w:rPr>
          <w:rFonts w:ascii="Arial" w:hAnsi="Arial"/>
          <w:b/>
        </w:rPr>
      </w:pPr>
    </w:p>
    <w:p w:rsidR="00B35DB3" w:rsidRDefault="00B35DB3">
      <w:pPr>
        <w:rPr>
          <w:rFonts w:ascii="Arial" w:hAnsi="Arial"/>
          <w:b/>
        </w:rPr>
      </w:pPr>
    </w:p>
    <w:p w:rsidR="00EE1F7E" w:rsidRDefault="00EE1F7E">
      <w:pPr>
        <w:rPr>
          <w:rFonts w:ascii="Arial" w:hAnsi="Arial"/>
          <w:b/>
        </w:rPr>
      </w:pPr>
      <w:r>
        <w:rPr>
          <w:rFonts w:ascii="Arial" w:hAnsi="Arial"/>
          <w:b/>
        </w:rPr>
        <w:t xml:space="preserve">ARTICLE 2: </w:t>
      </w:r>
      <w:r>
        <w:rPr>
          <w:rFonts w:ascii="Arial" w:hAnsi="Arial"/>
          <w:b/>
          <w:u w:val="single"/>
        </w:rPr>
        <w:t>TERM OF AGREEMENT</w:t>
      </w:r>
    </w:p>
    <w:p w:rsidR="00EE1F7E" w:rsidRDefault="00EE1F7E">
      <w:pPr>
        <w:tabs>
          <w:tab w:val="left" w:pos="-1440"/>
          <w:tab w:val="left" w:pos="-720"/>
          <w:tab w:val="left" w:pos="0"/>
          <w:tab w:val="left" w:pos="720"/>
          <w:tab w:val="left" w:pos="1440"/>
          <w:tab w:val="left" w:pos="6048"/>
          <w:tab w:val="left" w:pos="7200"/>
        </w:tabs>
        <w:jc w:val="both"/>
        <w:rPr>
          <w:rFonts w:ascii="Arial" w:hAnsi="Arial"/>
          <w:b/>
        </w:rPr>
      </w:pPr>
    </w:p>
    <w:p w:rsidR="00EE1F7E" w:rsidRDefault="00EE1F7E" w:rsidP="008438DF">
      <w:pPr>
        <w:tabs>
          <w:tab w:val="left" w:pos="-1440"/>
          <w:tab w:val="left" w:pos="-720"/>
          <w:tab w:val="left" w:pos="720"/>
          <w:tab w:val="left" w:pos="1440"/>
          <w:tab w:val="left" w:pos="6048"/>
          <w:tab w:val="left" w:pos="7200"/>
        </w:tabs>
        <w:ind w:left="450" w:hanging="450"/>
        <w:jc w:val="both"/>
        <w:rPr>
          <w:rFonts w:ascii="Arial" w:hAnsi="Arial"/>
        </w:rPr>
      </w:pPr>
      <w:r>
        <w:rPr>
          <w:rFonts w:ascii="Arial" w:hAnsi="Arial"/>
        </w:rPr>
        <w:t>2.1</w:t>
      </w:r>
      <w:r>
        <w:rPr>
          <w:rFonts w:ascii="Arial" w:hAnsi="Arial"/>
        </w:rPr>
        <w:tab/>
        <w:t xml:space="preserve">This Agreement, when signed by the </w:t>
      </w:r>
      <w:r w:rsidRPr="00A80282">
        <w:rPr>
          <w:rFonts w:ascii="Arial" w:hAnsi="Arial"/>
        </w:rPr>
        <w:t xml:space="preserve">authorized representatives of the Company and the Union, shall become effective on the </w:t>
      </w:r>
      <w:r w:rsidR="008438DF" w:rsidRPr="008438DF">
        <w:rPr>
          <w:rFonts w:ascii="Arial" w:hAnsi="Arial"/>
          <w:b/>
        </w:rPr>
        <w:t>2</w:t>
      </w:r>
      <w:r w:rsidR="00FA659D" w:rsidRPr="008438DF">
        <w:rPr>
          <w:rFonts w:ascii="Arial" w:hAnsi="Arial"/>
          <w:b/>
          <w:bCs/>
        </w:rPr>
        <w:t>1</w:t>
      </w:r>
      <w:r w:rsidR="008438DF" w:rsidRPr="008438DF">
        <w:rPr>
          <w:rFonts w:ascii="Arial" w:hAnsi="Arial"/>
          <w:b/>
          <w:bCs/>
          <w:vertAlign w:val="superscript"/>
        </w:rPr>
        <w:t>st</w:t>
      </w:r>
      <w:r w:rsidR="008438DF">
        <w:rPr>
          <w:rFonts w:ascii="Arial" w:hAnsi="Arial"/>
          <w:b/>
          <w:bCs/>
        </w:rPr>
        <w:t xml:space="preserve"> </w:t>
      </w:r>
      <w:r w:rsidRPr="00A80282">
        <w:rPr>
          <w:rFonts w:ascii="Arial" w:hAnsi="Arial"/>
          <w:bCs/>
        </w:rPr>
        <w:t xml:space="preserve">day of May, </w:t>
      </w:r>
      <w:r w:rsidRPr="00B408C5">
        <w:rPr>
          <w:rFonts w:ascii="Arial" w:hAnsi="Arial"/>
          <w:b/>
        </w:rPr>
        <w:lastRenderedPageBreak/>
        <w:t>20</w:t>
      </w:r>
      <w:r w:rsidR="00465CC2" w:rsidRPr="00B408C5">
        <w:rPr>
          <w:rFonts w:ascii="Arial" w:hAnsi="Arial"/>
          <w:b/>
        </w:rPr>
        <w:t>1</w:t>
      </w:r>
      <w:r w:rsidR="008438DF">
        <w:rPr>
          <w:rFonts w:ascii="Arial" w:hAnsi="Arial"/>
          <w:b/>
        </w:rPr>
        <w:t>7</w:t>
      </w:r>
      <w:r w:rsidRPr="00A80282">
        <w:rPr>
          <w:rFonts w:ascii="Arial" w:hAnsi="Arial"/>
        </w:rPr>
        <w:t xml:space="preserve">, and shall remain in full force and effect until and including the </w:t>
      </w:r>
      <w:r w:rsidR="0087686A">
        <w:rPr>
          <w:rFonts w:ascii="Arial" w:hAnsi="Arial"/>
          <w:b/>
          <w:bCs/>
        </w:rPr>
        <w:t>2</w:t>
      </w:r>
      <w:r w:rsidR="008438DF">
        <w:rPr>
          <w:rFonts w:ascii="Arial" w:hAnsi="Arial"/>
          <w:b/>
          <w:bCs/>
        </w:rPr>
        <w:t>3</w:t>
      </w:r>
      <w:r w:rsidR="008438DF" w:rsidRPr="008438DF">
        <w:rPr>
          <w:rFonts w:ascii="Arial" w:hAnsi="Arial"/>
          <w:b/>
          <w:bCs/>
          <w:vertAlign w:val="superscript"/>
        </w:rPr>
        <w:t>rd</w:t>
      </w:r>
      <w:r w:rsidR="008438DF">
        <w:rPr>
          <w:rFonts w:ascii="Arial" w:hAnsi="Arial"/>
          <w:b/>
          <w:bCs/>
        </w:rPr>
        <w:t xml:space="preserve"> </w:t>
      </w:r>
      <w:r w:rsidRPr="00A80282">
        <w:rPr>
          <w:rFonts w:ascii="Arial" w:hAnsi="Arial"/>
          <w:bCs/>
        </w:rPr>
        <w:t xml:space="preserve">day of May, </w:t>
      </w:r>
      <w:r w:rsidR="008438DF">
        <w:rPr>
          <w:rFonts w:ascii="Arial" w:hAnsi="Arial"/>
          <w:b/>
        </w:rPr>
        <w:t>2020</w:t>
      </w:r>
      <w:r w:rsidRPr="00A80282">
        <w:rPr>
          <w:rFonts w:ascii="Arial" w:hAnsi="Arial"/>
        </w:rPr>
        <w:t>.  If this Agreement is to be terminated or modified by either party, a written</w:t>
      </w:r>
      <w:r>
        <w:rPr>
          <w:rFonts w:ascii="Arial" w:hAnsi="Arial"/>
        </w:rPr>
        <w:t xml:space="preserve"> notice must be sent to the other party at least sixty (60) days prior to the termination date of this contract or not less than thirty (30) days prior to any date thereafter on which such termination or modification is to become effective.</w:t>
      </w:r>
    </w:p>
    <w:p w:rsidR="00EE1F7E" w:rsidRDefault="00EE1F7E">
      <w:pPr>
        <w:tabs>
          <w:tab w:val="left" w:pos="-1440"/>
          <w:tab w:val="left" w:pos="-720"/>
          <w:tab w:val="left" w:pos="0"/>
          <w:tab w:val="left" w:pos="720"/>
          <w:tab w:val="left" w:pos="1440"/>
          <w:tab w:val="left" w:pos="6048"/>
          <w:tab w:val="left" w:pos="7200"/>
        </w:tabs>
        <w:jc w:val="both"/>
        <w:rPr>
          <w:rFonts w:ascii="Arial" w:hAnsi="Arial"/>
        </w:rPr>
      </w:pPr>
    </w:p>
    <w:p w:rsidR="00EE1F7E" w:rsidRDefault="008438DF" w:rsidP="008438DF">
      <w:pPr>
        <w:tabs>
          <w:tab w:val="left" w:pos="-1440"/>
          <w:tab w:val="left" w:pos="-720"/>
          <w:tab w:val="left" w:pos="0"/>
          <w:tab w:val="left" w:pos="450"/>
          <w:tab w:val="left" w:pos="1440"/>
          <w:tab w:val="left" w:pos="6048"/>
          <w:tab w:val="left" w:pos="7200"/>
        </w:tabs>
        <w:ind w:left="450" w:hanging="450"/>
        <w:jc w:val="both"/>
        <w:rPr>
          <w:rFonts w:ascii="Arial" w:hAnsi="Arial"/>
        </w:rPr>
      </w:pPr>
      <w:r>
        <w:rPr>
          <w:rFonts w:ascii="Arial" w:hAnsi="Arial"/>
        </w:rPr>
        <w:t>2.2</w:t>
      </w:r>
      <w:r>
        <w:rPr>
          <w:rFonts w:ascii="Arial" w:hAnsi="Arial"/>
        </w:rPr>
        <w:tab/>
      </w:r>
      <w:r w:rsidR="00EE1F7E">
        <w:rPr>
          <w:rFonts w:ascii="Arial" w:hAnsi="Arial"/>
        </w:rPr>
        <w:t>This Agreement contains the entire agreement between the Company and the Union, except that changes to this Agreement mutually agreeable to the authorized representatives of the parties may be made at any time during the tenure of this Agreement.  No changes shall be effective until reduced to writing and signed by authorized representatives of the parties.</w:t>
      </w:r>
    </w:p>
    <w:p w:rsidR="00EE1F7E" w:rsidRDefault="00EE1F7E">
      <w:pPr>
        <w:tabs>
          <w:tab w:val="left" w:pos="-1440"/>
          <w:tab w:val="left" w:pos="-720"/>
          <w:tab w:val="left" w:pos="0"/>
          <w:tab w:val="left" w:pos="720"/>
          <w:tab w:val="left" w:pos="1440"/>
          <w:tab w:val="left" w:pos="6048"/>
          <w:tab w:val="left" w:pos="7200"/>
        </w:tabs>
        <w:jc w:val="both"/>
        <w:rPr>
          <w:rFonts w:ascii="Arial" w:hAnsi="Arial"/>
        </w:rPr>
      </w:pPr>
    </w:p>
    <w:p w:rsidR="00EE1F7E" w:rsidRDefault="00EE1F7E" w:rsidP="008438DF">
      <w:pPr>
        <w:tabs>
          <w:tab w:val="left" w:pos="-1440"/>
          <w:tab w:val="left" w:pos="-720"/>
          <w:tab w:val="left" w:pos="450"/>
          <w:tab w:val="left" w:pos="1440"/>
          <w:tab w:val="left" w:pos="6048"/>
          <w:tab w:val="left" w:pos="7200"/>
        </w:tabs>
        <w:ind w:left="450" w:hanging="450"/>
        <w:jc w:val="both"/>
        <w:rPr>
          <w:rFonts w:ascii="Arial" w:hAnsi="Arial"/>
        </w:rPr>
      </w:pPr>
      <w:r>
        <w:rPr>
          <w:rFonts w:ascii="Arial" w:hAnsi="Arial"/>
        </w:rPr>
        <w:t>2.3</w:t>
      </w:r>
      <w:r>
        <w:rPr>
          <w:rFonts w:ascii="Arial" w:hAnsi="Arial"/>
        </w:rPr>
        <w:tab/>
        <w:t>Nothing in this Agreement shall be construed to require either of the Parties to act contrary to any State or Federal Law, governmental authority or declaration.  In the event any such condition arises, it is agreed that this Agreement shall be deemed as modified in respect to either or both Parties to the extent necessary to comply with the law, order or declaration.</w:t>
      </w:r>
    </w:p>
    <w:p w:rsidR="00EE1F7E" w:rsidRDefault="00EE1F7E">
      <w:pPr>
        <w:tabs>
          <w:tab w:val="left" w:pos="-1440"/>
          <w:tab w:val="left" w:pos="-720"/>
          <w:tab w:val="left" w:pos="0"/>
          <w:tab w:val="left" w:pos="720"/>
          <w:tab w:val="left" w:pos="1440"/>
          <w:tab w:val="left" w:pos="6048"/>
          <w:tab w:val="left" w:pos="7200"/>
        </w:tabs>
        <w:jc w:val="both"/>
        <w:rPr>
          <w:rFonts w:ascii="Arial" w:hAnsi="Arial"/>
        </w:rPr>
      </w:pPr>
    </w:p>
    <w:p w:rsidR="00EE1F7E" w:rsidRDefault="00EE1F7E">
      <w:pPr>
        <w:tabs>
          <w:tab w:val="center" w:pos="4680"/>
          <w:tab w:val="left" w:pos="6048"/>
          <w:tab w:val="left" w:pos="7200"/>
        </w:tabs>
        <w:jc w:val="both"/>
        <w:outlineLvl w:val="0"/>
        <w:rPr>
          <w:rFonts w:ascii="Arial" w:hAnsi="Arial"/>
          <w:b/>
        </w:rPr>
      </w:pPr>
    </w:p>
    <w:p w:rsidR="00EE1F7E" w:rsidRDefault="00EE1F7E">
      <w:pPr>
        <w:tabs>
          <w:tab w:val="center" w:pos="4680"/>
          <w:tab w:val="left" w:pos="6048"/>
          <w:tab w:val="left" w:pos="7200"/>
        </w:tabs>
        <w:jc w:val="both"/>
        <w:outlineLvl w:val="0"/>
        <w:rPr>
          <w:rFonts w:ascii="Arial" w:hAnsi="Arial"/>
          <w:b/>
        </w:rPr>
      </w:pPr>
      <w:r>
        <w:rPr>
          <w:rFonts w:ascii="Arial" w:hAnsi="Arial"/>
          <w:b/>
        </w:rPr>
        <w:t xml:space="preserve">ARTICLE 3: </w:t>
      </w:r>
      <w:r>
        <w:rPr>
          <w:rFonts w:ascii="Arial" w:hAnsi="Arial"/>
          <w:b/>
          <w:u w:val="single"/>
        </w:rPr>
        <w:t>COMPANY—UNION RELATIONS</w:t>
      </w:r>
    </w:p>
    <w:p w:rsidR="00EE1F7E" w:rsidRDefault="00EE1F7E">
      <w:pPr>
        <w:tabs>
          <w:tab w:val="left" w:pos="-1440"/>
          <w:tab w:val="left" w:pos="-720"/>
          <w:tab w:val="left" w:pos="0"/>
          <w:tab w:val="left" w:pos="720"/>
          <w:tab w:val="left" w:pos="1440"/>
          <w:tab w:val="left" w:pos="6048"/>
          <w:tab w:val="left" w:pos="7200"/>
        </w:tabs>
        <w:jc w:val="both"/>
        <w:rPr>
          <w:rFonts w:ascii="Arial" w:hAnsi="Arial"/>
        </w:rPr>
      </w:pPr>
    </w:p>
    <w:p w:rsidR="00EE1F7E" w:rsidRDefault="008438DF" w:rsidP="008438DF">
      <w:pPr>
        <w:ind w:left="540" w:hanging="540"/>
        <w:jc w:val="both"/>
        <w:rPr>
          <w:rFonts w:ascii="Arial" w:hAnsi="Arial"/>
        </w:rPr>
      </w:pPr>
      <w:r>
        <w:rPr>
          <w:rFonts w:ascii="Arial" w:hAnsi="Arial"/>
        </w:rPr>
        <w:t>3.1</w:t>
      </w:r>
      <w:r>
        <w:rPr>
          <w:rFonts w:ascii="Arial" w:hAnsi="Arial"/>
        </w:rPr>
        <w:tab/>
      </w:r>
      <w:r w:rsidR="00EE1F7E">
        <w:rPr>
          <w:rFonts w:ascii="Arial" w:hAnsi="Arial"/>
        </w:rPr>
        <w:t>The Company will not discriminate against any employee because of membership in or lawful activity on behalf of the Union, nor will the Company interfere with the right of any employee to become a member of the Union.  The Union will not intimidate, coerce, or other</w:t>
      </w:r>
      <w:r w:rsidR="00EE1F7E">
        <w:rPr>
          <w:rFonts w:ascii="Arial" w:hAnsi="Arial"/>
        </w:rPr>
        <w:softHyphen/>
        <w:t>wise discriminate against any employee who chooses not to join the Union.</w:t>
      </w:r>
    </w:p>
    <w:p w:rsidR="00EE1F7E" w:rsidRDefault="00EE1F7E">
      <w:pPr>
        <w:jc w:val="both"/>
        <w:rPr>
          <w:rFonts w:ascii="Arial" w:hAnsi="Arial"/>
        </w:rPr>
      </w:pPr>
    </w:p>
    <w:p w:rsidR="00EE1F7E" w:rsidRDefault="00EE1F7E" w:rsidP="008438DF">
      <w:pPr>
        <w:ind w:left="540" w:hanging="540"/>
        <w:jc w:val="both"/>
        <w:rPr>
          <w:rFonts w:ascii="Arial" w:hAnsi="Arial"/>
        </w:rPr>
      </w:pPr>
      <w:r>
        <w:rPr>
          <w:rFonts w:ascii="Arial" w:hAnsi="Arial"/>
        </w:rPr>
        <w:t>3.2</w:t>
      </w:r>
      <w:r>
        <w:rPr>
          <w:rFonts w:ascii="Arial" w:hAnsi="Arial"/>
        </w:rPr>
        <w:tab/>
        <w:t>The Company shall provide a seniority list to the Union in April and October of each year.  In the event of a layoff, the Company will provide an updated seniority list within thirty (30) days of the layoff date.  In the event the Union does not question the lists and their contents within thirty (30) days after furnished, any action taken by the Company in reliance thereon will not result in any liability on the part of the Company.</w:t>
      </w:r>
    </w:p>
    <w:p w:rsidR="00EE1F7E" w:rsidRDefault="00EE1F7E">
      <w:pPr>
        <w:jc w:val="both"/>
        <w:rPr>
          <w:rFonts w:ascii="Arial" w:hAnsi="Arial"/>
        </w:rPr>
      </w:pPr>
    </w:p>
    <w:p w:rsidR="00EE1F7E" w:rsidRDefault="00EE1F7E" w:rsidP="008438DF">
      <w:pPr>
        <w:ind w:left="540" w:hanging="540"/>
        <w:jc w:val="both"/>
        <w:rPr>
          <w:rFonts w:ascii="Arial" w:hAnsi="Arial"/>
        </w:rPr>
      </w:pPr>
      <w:r>
        <w:rPr>
          <w:rFonts w:ascii="Arial" w:hAnsi="Arial"/>
        </w:rPr>
        <w:t>3.3</w:t>
      </w:r>
      <w:r>
        <w:rPr>
          <w:rFonts w:ascii="Arial" w:hAnsi="Arial"/>
        </w:rPr>
        <w:tab/>
        <w:t>It is agreed that neither the Company nor the Union will discriminate against any employee because of race, color, religion, sex, national origin, age,</w:t>
      </w:r>
      <w:r w:rsidR="00EA7E57">
        <w:rPr>
          <w:rFonts w:ascii="Arial" w:hAnsi="Arial"/>
        </w:rPr>
        <w:t xml:space="preserve"> </w:t>
      </w:r>
      <w:r w:rsidR="00EA7E57" w:rsidRPr="00394096">
        <w:rPr>
          <w:rFonts w:ascii="Arial" w:hAnsi="Arial"/>
        </w:rPr>
        <w:t>disability</w:t>
      </w:r>
      <w:r w:rsidR="002810A2" w:rsidRPr="00394096">
        <w:rPr>
          <w:rFonts w:ascii="Arial" w:hAnsi="Arial"/>
        </w:rPr>
        <w:t>,</w:t>
      </w:r>
      <w:r w:rsidRPr="00394096">
        <w:rPr>
          <w:rFonts w:ascii="Arial" w:hAnsi="Arial"/>
          <w:color w:val="FF0000"/>
        </w:rPr>
        <w:t xml:space="preserve"> </w:t>
      </w:r>
      <w:r w:rsidR="00EA7E57" w:rsidRPr="00394096">
        <w:rPr>
          <w:rFonts w:ascii="Arial" w:hAnsi="Arial"/>
        </w:rPr>
        <w:t>veteran status</w:t>
      </w:r>
      <w:r w:rsidRPr="00394096">
        <w:rPr>
          <w:rFonts w:ascii="Arial" w:hAnsi="Arial"/>
        </w:rPr>
        <w:t xml:space="preserve">, or </w:t>
      </w:r>
      <w:r w:rsidR="00EA7E57" w:rsidRPr="00394096">
        <w:rPr>
          <w:rFonts w:ascii="Arial" w:hAnsi="Arial"/>
        </w:rPr>
        <w:t>any other basis protected by law</w:t>
      </w:r>
      <w:r w:rsidR="00EA7E57">
        <w:rPr>
          <w:rFonts w:ascii="Arial" w:hAnsi="Arial"/>
        </w:rPr>
        <w:t>.</w:t>
      </w:r>
    </w:p>
    <w:p w:rsidR="00EE1F7E" w:rsidRDefault="00EE1F7E">
      <w:pPr>
        <w:jc w:val="both"/>
        <w:rPr>
          <w:rFonts w:ascii="Arial" w:hAnsi="Arial"/>
        </w:rPr>
      </w:pPr>
    </w:p>
    <w:p w:rsidR="00EE1F7E" w:rsidRDefault="00EE1F7E" w:rsidP="008438DF">
      <w:pPr>
        <w:numPr>
          <w:ilvl w:val="1"/>
          <w:numId w:val="1"/>
        </w:numPr>
        <w:ind w:left="540" w:hanging="540"/>
        <w:jc w:val="both"/>
        <w:rPr>
          <w:rFonts w:ascii="Arial" w:hAnsi="Arial"/>
        </w:rPr>
      </w:pPr>
      <w:r>
        <w:rPr>
          <w:rFonts w:ascii="Arial" w:hAnsi="Arial"/>
        </w:rPr>
        <w:t>Except as specifically limited by this Agreement, the management of the</w:t>
      </w:r>
    </w:p>
    <w:p w:rsidR="00EE1F7E" w:rsidRDefault="00EE1F7E" w:rsidP="006A5428">
      <w:pPr>
        <w:ind w:left="540"/>
        <w:jc w:val="both"/>
        <w:rPr>
          <w:rFonts w:ascii="Arial" w:hAnsi="Arial"/>
          <w:bCs/>
        </w:rPr>
      </w:pPr>
      <w:r>
        <w:rPr>
          <w:rFonts w:ascii="Arial" w:hAnsi="Arial"/>
        </w:rPr>
        <w:t xml:space="preserve">business and the direction of the work force shall remain with the Company including, but not limited to, the right to hire, discipline and discharge for cause, layoff, assign, promote and transfer employees, to decide the number of employees needed at any particular time or place, to use improved methods or equipment, and to be the sole judge of the types and standards of communications service rendered the public.  </w:t>
      </w:r>
      <w:r>
        <w:rPr>
          <w:rFonts w:ascii="Arial" w:hAnsi="Arial"/>
          <w:bCs/>
        </w:rPr>
        <w:t>The</w:t>
      </w:r>
      <w:r w:rsidR="002810A2">
        <w:rPr>
          <w:rFonts w:ascii="Arial" w:hAnsi="Arial"/>
          <w:bCs/>
        </w:rPr>
        <w:t xml:space="preserve"> </w:t>
      </w:r>
      <w:r>
        <w:rPr>
          <w:rFonts w:ascii="Arial" w:hAnsi="Arial"/>
          <w:bCs/>
        </w:rPr>
        <w:t xml:space="preserve">Company, </w:t>
      </w:r>
      <w:r>
        <w:rPr>
          <w:rFonts w:ascii="Arial" w:hAnsi="Arial"/>
          <w:bCs/>
        </w:rPr>
        <w:lastRenderedPageBreak/>
        <w:t xml:space="preserve">however, shall not contract out any work covered by this Agreement if, as a result thereof, it would become necessary to lay off or reduce to part-time any employees in job titles performing core business functions.  Job titles considered to be core business functions are: </w:t>
      </w:r>
    </w:p>
    <w:p w:rsidR="00EE1F7E" w:rsidRDefault="00EE1F7E">
      <w:pPr>
        <w:jc w:val="both"/>
        <w:rPr>
          <w:rFonts w:ascii="Arial" w:hAnsi="Arial"/>
          <w:b/>
        </w:rPr>
      </w:pPr>
    </w:p>
    <w:p w:rsidR="00EE1F7E" w:rsidRPr="00FC41B7" w:rsidRDefault="00EE1F7E">
      <w:pPr>
        <w:ind w:left="720"/>
        <w:jc w:val="both"/>
        <w:outlineLvl w:val="0"/>
        <w:rPr>
          <w:rFonts w:ascii="Arial" w:hAnsi="Arial"/>
        </w:rPr>
      </w:pPr>
      <w:r w:rsidRPr="00FC41B7">
        <w:rPr>
          <w:rFonts w:ascii="Arial" w:hAnsi="Arial"/>
        </w:rPr>
        <w:t>SALES &amp; SERVICE TECHNICIAN I</w:t>
      </w:r>
      <w:r w:rsidRPr="00FC41B7">
        <w:rPr>
          <w:rStyle w:val="FootnoteReference"/>
          <w:rFonts w:ascii="Arial" w:hAnsi="Arial"/>
        </w:rPr>
        <w:footnoteReference w:id="1"/>
      </w:r>
    </w:p>
    <w:p w:rsidR="00EE1F7E" w:rsidRPr="00FC41B7" w:rsidRDefault="00EE1F7E">
      <w:pPr>
        <w:jc w:val="both"/>
        <w:outlineLvl w:val="0"/>
        <w:rPr>
          <w:rFonts w:ascii="Arial" w:hAnsi="Arial"/>
        </w:rPr>
      </w:pPr>
      <w:r w:rsidRPr="00FC41B7">
        <w:rPr>
          <w:rFonts w:ascii="Arial" w:hAnsi="Arial"/>
        </w:rPr>
        <w:tab/>
        <w:t>SALES &amp; SERVICE TECHNICIAN II</w:t>
      </w:r>
    </w:p>
    <w:p w:rsidR="00EE1F7E" w:rsidRDefault="00EE1F7E">
      <w:pPr>
        <w:jc w:val="both"/>
        <w:outlineLvl w:val="0"/>
        <w:rPr>
          <w:rFonts w:ascii="Arial" w:hAnsi="Arial"/>
          <w:bCs/>
        </w:rPr>
      </w:pPr>
      <w:r>
        <w:rPr>
          <w:rFonts w:ascii="Arial" w:hAnsi="Arial"/>
          <w:b/>
        </w:rPr>
        <w:tab/>
      </w:r>
      <w:r>
        <w:rPr>
          <w:rFonts w:ascii="Arial" w:hAnsi="Arial"/>
          <w:bCs/>
        </w:rPr>
        <w:t>FACILITIES ASSIGNER</w:t>
      </w:r>
    </w:p>
    <w:p w:rsidR="00EE1F7E" w:rsidRDefault="00EE1F7E">
      <w:pPr>
        <w:jc w:val="both"/>
        <w:rPr>
          <w:rFonts w:ascii="Arial" w:hAnsi="Arial"/>
          <w:b/>
        </w:rPr>
      </w:pPr>
    </w:p>
    <w:p w:rsidR="00EE1F7E" w:rsidRDefault="00EE1F7E" w:rsidP="006A5428">
      <w:pPr>
        <w:pStyle w:val="BodyText"/>
        <w:widowControl/>
        <w:tabs>
          <w:tab w:val="clear" w:pos="-1440"/>
          <w:tab w:val="clear" w:pos="-720"/>
          <w:tab w:val="clear" w:pos="0"/>
          <w:tab w:val="clear" w:pos="720"/>
          <w:tab w:val="clear" w:pos="1440"/>
          <w:tab w:val="clear" w:pos="6048"/>
          <w:tab w:val="clear" w:pos="7200"/>
        </w:tabs>
        <w:ind w:left="540"/>
        <w:rPr>
          <w:bCs/>
          <w:snapToGrid/>
          <w:szCs w:val="24"/>
        </w:rPr>
      </w:pPr>
      <w:r>
        <w:rPr>
          <w:bCs/>
          <w:snapToGrid/>
          <w:szCs w:val="24"/>
        </w:rPr>
        <w:t>Employees in the following titles employed prior to 16 May 2005 shall not be laid off or reduced to part-time as a consequence of sub-contracting or outsourcing during the term of this contract:</w:t>
      </w:r>
    </w:p>
    <w:p w:rsidR="00EE1F7E" w:rsidRDefault="00EE1F7E">
      <w:pPr>
        <w:jc w:val="both"/>
        <w:rPr>
          <w:rFonts w:ascii="Arial" w:hAnsi="Arial"/>
          <w:b/>
        </w:rPr>
      </w:pPr>
    </w:p>
    <w:p w:rsidR="00EE1F7E" w:rsidRDefault="00EE1F7E">
      <w:pPr>
        <w:jc w:val="both"/>
        <w:outlineLvl w:val="0"/>
        <w:rPr>
          <w:rFonts w:ascii="Arial" w:hAnsi="Arial"/>
          <w:bCs/>
        </w:rPr>
      </w:pPr>
      <w:r>
        <w:rPr>
          <w:rFonts w:ascii="Arial" w:hAnsi="Arial"/>
          <w:b/>
        </w:rPr>
        <w:tab/>
      </w:r>
      <w:r>
        <w:rPr>
          <w:rFonts w:ascii="Arial" w:hAnsi="Arial"/>
          <w:bCs/>
        </w:rPr>
        <w:t>SALES AND SERVICE CONSULTANT</w:t>
      </w:r>
    </w:p>
    <w:p w:rsidR="00EE1F7E" w:rsidRDefault="00EE1F7E">
      <w:pPr>
        <w:jc w:val="both"/>
        <w:outlineLvl w:val="0"/>
        <w:rPr>
          <w:rFonts w:ascii="Arial" w:hAnsi="Arial"/>
          <w:bCs/>
        </w:rPr>
      </w:pPr>
    </w:p>
    <w:p w:rsidR="00EE1F7E" w:rsidRDefault="00EE1F7E" w:rsidP="006A5428">
      <w:pPr>
        <w:pStyle w:val="BodyText"/>
        <w:widowControl/>
        <w:tabs>
          <w:tab w:val="clear" w:pos="-1440"/>
          <w:tab w:val="clear" w:pos="-720"/>
          <w:tab w:val="clear" w:pos="0"/>
          <w:tab w:val="clear" w:pos="720"/>
          <w:tab w:val="clear" w:pos="1440"/>
          <w:tab w:val="clear" w:pos="6048"/>
          <w:tab w:val="clear" w:pos="7200"/>
        </w:tabs>
        <w:ind w:left="540" w:hanging="540"/>
        <w:outlineLvl w:val="0"/>
        <w:rPr>
          <w:bCs/>
          <w:snapToGrid/>
          <w:szCs w:val="24"/>
        </w:rPr>
      </w:pPr>
      <w:r>
        <w:rPr>
          <w:bCs/>
          <w:snapToGrid/>
          <w:szCs w:val="24"/>
        </w:rPr>
        <w:t>3.5</w:t>
      </w:r>
      <w:r>
        <w:rPr>
          <w:bCs/>
          <w:snapToGrid/>
          <w:szCs w:val="24"/>
        </w:rPr>
        <w:tab/>
        <w:t>In any instance where the Company intends to meet with an employee and anticipates suspending or discharging the employee, it shall provide the Union advance notification.  At any meeting between a representative of the Company and an employee which could result in disciplinary action (including, warnings which are to be recorded in the personnel file, suspension, demotion, or discharge for cause) a Union representative may be present if the employee so requests.</w:t>
      </w:r>
    </w:p>
    <w:p w:rsidR="00EE1F7E" w:rsidRDefault="00EE1F7E">
      <w:pPr>
        <w:tabs>
          <w:tab w:val="center" w:pos="4680"/>
          <w:tab w:val="left" w:pos="6048"/>
          <w:tab w:val="left" w:pos="7200"/>
        </w:tabs>
        <w:jc w:val="both"/>
        <w:outlineLvl w:val="0"/>
        <w:rPr>
          <w:rFonts w:ascii="Arial" w:hAnsi="Arial"/>
        </w:rPr>
      </w:pPr>
    </w:p>
    <w:p w:rsidR="00EE1F7E" w:rsidRDefault="00EE1F7E">
      <w:pPr>
        <w:tabs>
          <w:tab w:val="center" w:pos="4680"/>
          <w:tab w:val="left" w:pos="6048"/>
          <w:tab w:val="left" w:pos="7200"/>
        </w:tabs>
        <w:jc w:val="both"/>
        <w:outlineLvl w:val="0"/>
        <w:rPr>
          <w:rFonts w:ascii="Arial" w:hAnsi="Arial"/>
          <w:b/>
        </w:rPr>
      </w:pPr>
    </w:p>
    <w:p w:rsidR="00EE1F7E" w:rsidRDefault="00EE1F7E">
      <w:pPr>
        <w:tabs>
          <w:tab w:val="center" w:pos="4680"/>
          <w:tab w:val="left" w:pos="6048"/>
          <w:tab w:val="left" w:pos="7200"/>
        </w:tabs>
        <w:jc w:val="both"/>
        <w:outlineLvl w:val="0"/>
        <w:rPr>
          <w:rFonts w:ascii="Arial" w:hAnsi="Arial"/>
          <w:b/>
        </w:rPr>
      </w:pPr>
      <w:r>
        <w:rPr>
          <w:rFonts w:ascii="Arial" w:hAnsi="Arial"/>
          <w:b/>
        </w:rPr>
        <w:t xml:space="preserve">ARTICLE 4: </w:t>
      </w:r>
      <w:r>
        <w:rPr>
          <w:rFonts w:ascii="Arial" w:hAnsi="Arial"/>
          <w:b/>
          <w:u w:val="single"/>
        </w:rPr>
        <w:t>NO STRIKE-NO LOCKOUT</w:t>
      </w:r>
    </w:p>
    <w:p w:rsidR="00EE1F7E" w:rsidRDefault="00EE1F7E">
      <w:pPr>
        <w:tabs>
          <w:tab w:val="left" w:pos="-1440"/>
          <w:tab w:val="left" w:pos="-720"/>
          <w:tab w:val="left" w:pos="0"/>
          <w:tab w:val="left" w:pos="720"/>
          <w:tab w:val="left" w:pos="1440"/>
          <w:tab w:val="left" w:pos="6048"/>
          <w:tab w:val="left" w:pos="7200"/>
        </w:tabs>
        <w:jc w:val="both"/>
        <w:rPr>
          <w:rFonts w:ascii="Arial" w:hAnsi="Arial"/>
        </w:rPr>
      </w:pPr>
    </w:p>
    <w:p w:rsidR="00EE1F7E" w:rsidRDefault="00EE1F7E" w:rsidP="006A5428">
      <w:pPr>
        <w:numPr>
          <w:ilvl w:val="1"/>
          <w:numId w:val="4"/>
        </w:numPr>
        <w:tabs>
          <w:tab w:val="clear" w:pos="720"/>
          <w:tab w:val="num" w:pos="540"/>
        </w:tabs>
        <w:jc w:val="both"/>
        <w:rPr>
          <w:rFonts w:ascii="Arial" w:hAnsi="Arial"/>
        </w:rPr>
      </w:pPr>
      <w:r>
        <w:rPr>
          <w:rFonts w:ascii="Arial" w:hAnsi="Arial"/>
        </w:rPr>
        <w:t>The Company and the Union agree that during the term of this Agreement</w:t>
      </w:r>
    </w:p>
    <w:p w:rsidR="00EE1F7E" w:rsidRDefault="00EE1F7E" w:rsidP="006A5428">
      <w:pPr>
        <w:pStyle w:val="BodyText"/>
        <w:widowControl/>
        <w:tabs>
          <w:tab w:val="clear" w:pos="-1440"/>
          <w:tab w:val="clear" w:pos="-720"/>
          <w:tab w:val="clear" w:pos="0"/>
          <w:tab w:val="clear" w:pos="720"/>
          <w:tab w:val="clear" w:pos="1440"/>
          <w:tab w:val="clear" w:pos="6048"/>
          <w:tab w:val="clear" w:pos="7200"/>
        </w:tabs>
        <w:ind w:left="540"/>
        <w:rPr>
          <w:snapToGrid/>
          <w:szCs w:val="24"/>
        </w:rPr>
      </w:pPr>
      <w:proofErr w:type="gramStart"/>
      <w:r>
        <w:rPr>
          <w:snapToGrid/>
          <w:szCs w:val="24"/>
        </w:rPr>
        <w:t>there</w:t>
      </w:r>
      <w:proofErr w:type="gramEnd"/>
      <w:r>
        <w:rPr>
          <w:snapToGrid/>
          <w:szCs w:val="24"/>
        </w:rPr>
        <w:t xml:space="preserve"> shall be no lockouts.  The Union and the Company agree that during the same period, neither the Union nor its agents, nor its members will authorize, instigate, aid, condone, or engage in any work stoppage, sympathy strike, slowdown or strike.</w:t>
      </w:r>
    </w:p>
    <w:p w:rsidR="00EE1F7E" w:rsidRDefault="00EE1F7E">
      <w:pPr>
        <w:rPr>
          <w:rFonts w:ascii="Arial" w:hAnsi="Arial"/>
          <w:b/>
        </w:rPr>
      </w:pPr>
    </w:p>
    <w:p w:rsidR="00EE1F7E" w:rsidRDefault="00EE1F7E">
      <w:pPr>
        <w:tabs>
          <w:tab w:val="center" w:pos="4680"/>
          <w:tab w:val="left" w:pos="6048"/>
          <w:tab w:val="left" w:pos="7200"/>
        </w:tabs>
        <w:jc w:val="both"/>
        <w:outlineLvl w:val="0"/>
        <w:rPr>
          <w:rFonts w:ascii="Arial" w:hAnsi="Arial"/>
          <w:b/>
        </w:rPr>
      </w:pPr>
    </w:p>
    <w:p w:rsidR="00EE1F7E" w:rsidRDefault="00EE1F7E">
      <w:pPr>
        <w:tabs>
          <w:tab w:val="center" w:pos="4680"/>
          <w:tab w:val="left" w:pos="6048"/>
          <w:tab w:val="left" w:pos="7200"/>
        </w:tabs>
        <w:jc w:val="both"/>
        <w:outlineLvl w:val="0"/>
        <w:rPr>
          <w:rFonts w:ascii="Arial" w:hAnsi="Arial"/>
          <w:b/>
        </w:rPr>
      </w:pPr>
      <w:r>
        <w:rPr>
          <w:rFonts w:ascii="Arial" w:hAnsi="Arial"/>
          <w:b/>
        </w:rPr>
        <w:t xml:space="preserve">ARTICLE 5: </w:t>
      </w:r>
      <w:r>
        <w:rPr>
          <w:rFonts w:ascii="Arial" w:hAnsi="Arial"/>
          <w:b/>
          <w:u w:val="single"/>
        </w:rPr>
        <w:t>PAYROLL DEDUCTION OF DUES</w:t>
      </w:r>
    </w:p>
    <w:p w:rsidR="00EE1F7E" w:rsidRDefault="00EE1F7E">
      <w:pPr>
        <w:tabs>
          <w:tab w:val="left" w:pos="-1440"/>
          <w:tab w:val="left" w:pos="-720"/>
          <w:tab w:val="left" w:pos="0"/>
          <w:tab w:val="left" w:pos="720"/>
          <w:tab w:val="left" w:pos="1440"/>
          <w:tab w:val="left" w:pos="6048"/>
          <w:tab w:val="left" w:pos="7200"/>
        </w:tabs>
        <w:jc w:val="both"/>
        <w:rPr>
          <w:rFonts w:ascii="Arial" w:hAnsi="Arial"/>
        </w:rPr>
      </w:pPr>
    </w:p>
    <w:p w:rsidR="00EE1F7E" w:rsidRDefault="00EE1F7E" w:rsidP="009C36EB">
      <w:pPr>
        <w:numPr>
          <w:ilvl w:val="1"/>
          <w:numId w:val="10"/>
        </w:numPr>
        <w:tabs>
          <w:tab w:val="clear" w:pos="720"/>
        </w:tabs>
        <w:ind w:left="540" w:hanging="540"/>
        <w:jc w:val="both"/>
        <w:rPr>
          <w:rFonts w:ascii="Arial" w:hAnsi="Arial"/>
        </w:rPr>
      </w:pPr>
      <w:r>
        <w:rPr>
          <w:rFonts w:ascii="Arial" w:hAnsi="Arial"/>
        </w:rPr>
        <w:t>Collection of union dues by payroll deduction for any employee will</w:t>
      </w:r>
      <w:r w:rsidR="002810A2">
        <w:rPr>
          <w:rFonts w:ascii="Arial" w:hAnsi="Arial"/>
        </w:rPr>
        <w:t xml:space="preserve"> </w:t>
      </w:r>
      <w:r>
        <w:rPr>
          <w:rFonts w:ascii="Arial" w:hAnsi="Arial"/>
        </w:rPr>
        <w:t>proceed only on the basis of specific written authoriza</w:t>
      </w:r>
      <w:r>
        <w:rPr>
          <w:rFonts w:ascii="Arial" w:hAnsi="Arial"/>
        </w:rPr>
        <w:softHyphen/>
        <w:t>tion signed by the individual employee and sent to the Human Resources Department.  Such written authorization shall be on a form determined by the Company. This Authorization will continue in effect only during such period as this Agreement is in effect and the authorization remains unrevoked by the employee.  A copy of the Dues Deduction Authorization form is included at the end of the contract book.</w:t>
      </w:r>
    </w:p>
    <w:p w:rsidR="00EE1F7E" w:rsidRDefault="00EE1F7E">
      <w:pPr>
        <w:jc w:val="both"/>
        <w:rPr>
          <w:rFonts w:ascii="Arial" w:hAnsi="Arial"/>
        </w:rPr>
      </w:pPr>
    </w:p>
    <w:p w:rsidR="00EE1F7E" w:rsidRDefault="00EE1F7E" w:rsidP="009C36EB">
      <w:pPr>
        <w:pStyle w:val="BodyText"/>
        <w:widowControl/>
        <w:numPr>
          <w:ilvl w:val="1"/>
          <w:numId w:val="10"/>
        </w:numPr>
        <w:tabs>
          <w:tab w:val="clear" w:pos="-1440"/>
          <w:tab w:val="clear" w:pos="-720"/>
          <w:tab w:val="clear" w:pos="0"/>
          <w:tab w:val="clear" w:pos="720"/>
          <w:tab w:val="clear" w:pos="1440"/>
          <w:tab w:val="clear" w:pos="6048"/>
          <w:tab w:val="clear" w:pos="7200"/>
          <w:tab w:val="num" w:pos="540"/>
        </w:tabs>
        <w:ind w:left="540" w:hanging="540"/>
        <w:rPr>
          <w:snapToGrid/>
          <w:szCs w:val="24"/>
        </w:rPr>
      </w:pPr>
      <w:r>
        <w:rPr>
          <w:snapToGrid/>
          <w:szCs w:val="24"/>
        </w:rPr>
        <w:lastRenderedPageBreak/>
        <w:t>The Company will, if furnished a written individual payroll deduction authorization</w:t>
      </w:r>
      <w:r w:rsidR="002810A2">
        <w:rPr>
          <w:snapToGrid/>
          <w:szCs w:val="24"/>
        </w:rPr>
        <w:t xml:space="preserve"> </w:t>
      </w:r>
      <w:r>
        <w:rPr>
          <w:snapToGrid/>
          <w:szCs w:val="24"/>
        </w:rPr>
        <w:t>form, voluntarily executed by an employee covered under the terms of this agreement,</w:t>
      </w:r>
      <w:r w:rsidR="002810A2">
        <w:rPr>
          <w:snapToGrid/>
          <w:szCs w:val="24"/>
        </w:rPr>
        <w:t xml:space="preserve"> </w:t>
      </w:r>
      <w:r>
        <w:rPr>
          <w:snapToGrid/>
          <w:szCs w:val="24"/>
        </w:rPr>
        <w:t>deduct from the wages of such employee in the amount so indicated on the form, which then will be paid to the Union for the purpose of funding the CWA COPE Program.</w:t>
      </w:r>
    </w:p>
    <w:p w:rsidR="00EE1F7E" w:rsidRDefault="00EE1F7E" w:rsidP="009C36EB">
      <w:pPr>
        <w:tabs>
          <w:tab w:val="left" w:pos="-1440"/>
          <w:tab w:val="left" w:pos="-720"/>
          <w:tab w:val="left" w:pos="0"/>
          <w:tab w:val="num" w:pos="540"/>
          <w:tab w:val="left" w:pos="1440"/>
          <w:tab w:val="left" w:pos="6048"/>
          <w:tab w:val="left" w:pos="7200"/>
        </w:tabs>
        <w:ind w:left="540" w:hanging="540"/>
        <w:jc w:val="both"/>
        <w:rPr>
          <w:rFonts w:ascii="Arial" w:hAnsi="Arial"/>
        </w:rPr>
      </w:pPr>
    </w:p>
    <w:p w:rsidR="00EE1F7E" w:rsidRDefault="00EE1F7E" w:rsidP="009C36EB">
      <w:pPr>
        <w:tabs>
          <w:tab w:val="left" w:pos="-1440"/>
          <w:tab w:val="left" w:pos="-720"/>
          <w:tab w:val="left" w:pos="0"/>
          <w:tab w:val="num" w:pos="540"/>
          <w:tab w:val="left" w:pos="1440"/>
          <w:tab w:val="left" w:pos="6048"/>
          <w:tab w:val="left" w:pos="7200"/>
        </w:tabs>
        <w:ind w:left="540" w:hanging="540"/>
        <w:jc w:val="both"/>
        <w:rPr>
          <w:rFonts w:ascii="Arial" w:hAnsi="Arial"/>
        </w:rPr>
      </w:pPr>
      <w:r>
        <w:rPr>
          <w:rFonts w:ascii="Arial" w:hAnsi="Arial"/>
        </w:rPr>
        <w:t>5.3</w:t>
      </w:r>
      <w:r>
        <w:rPr>
          <w:rFonts w:ascii="Arial" w:hAnsi="Arial"/>
        </w:rPr>
        <w:tab/>
        <w:t>The Union will indemnify and save harmless the Company from any and all claims, liabilities, and disputes arising out of or by reason of any action against the Company under this article.  The Union agrees that the Company assumes no responsibility in connection with the deduction of dues except that of forwarding money deducted as set forth in this article.</w:t>
      </w:r>
    </w:p>
    <w:p w:rsidR="00EE1F7E" w:rsidRDefault="00EE1F7E">
      <w:pPr>
        <w:tabs>
          <w:tab w:val="left" w:pos="-1440"/>
          <w:tab w:val="left" w:pos="-720"/>
          <w:tab w:val="left" w:pos="0"/>
          <w:tab w:val="left" w:pos="720"/>
          <w:tab w:val="left" w:pos="1440"/>
          <w:tab w:val="left" w:pos="6048"/>
          <w:tab w:val="left" w:pos="7200"/>
        </w:tabs>
        <w:jc w:val="both"/>
        <w:rPr>
          <w:rFonts w:ascii="Arial" w:hAnsi="Arial"/>
        </w:rPr>
      </w:pPr>
    </w:p>
    <w:p w:rsidR="00EE1F7E" w:rsidRDefault="00EE1F7E">
      <w:pPr>
        <w:tabs>
          <w:tab w:val="center" w:pos="4680"/>
          <w:tab w:val="left" w:pos="6048"/>
          <w:tab w:val="left" w:pos="7200"/>
        </w:tabs>
        <w:jc w:val="both"/>
        <w:outlineLvl w:val="0"/>
        <w:rPr>
          <w:rFonts w:ascii="Arial" w:hAnsi="Arial"/>
          <w:b/>
        </w:rPr>
      </w:pPr>
    </w:p>
    <w:p w:rsidR="00EE1F7E" w:rsidRDefault="00EE1F7E">
      <w:pPr>
        <w:tabs>
          <w:tab w:val="center" w:pos="4680"/>
          <w:tab w:val="left" w:pos="6048"/>
          <w:tab w:val="left" w:pos="7200"/>
        </w:tabs>
        <w:jc w:val="both"/>
        <w:outlineLvl w:val="0"/>
        <w:rPr>
          <w:rFonts w:ascii="Arial" w:hAnsi="Arial"/>
          <w:b/>
        </w:rPr>
      </w:pPr>
      <w:r>
        <w:rPr>
          <w:rFonts w:ascii="Arial" w:hAnsi="Arial"/>
          <w:b/>
        </w:rPr>
        <w:t xml:space="preserve">ARTICLE 6: </w:t>
      </w:r>
      <w:r>
        <w:rPr>
          <w:rFonts w:ascii="Arial" w:hAnsi="Arial"/>
          <w:b/>
          <w:u w:val="single"/>
        </w:rPr>
        <w:t>UNION BUSINESS</w:t>
      </w:r>
    </w:p>
    <w:p w:rsidR="00EE1F7E" w:rsidRDefault="00EE1F7E">
      <w:pPr>
        <w:pStyle w:val="BodyTextIndent"/>
        <w:tabs>
          <w:tab w:val="clear" w:pos="-1008"/>
          <w:tab w:val="clear" w:pos="-288"/>
          <w:tab w:val="clear" w:pos="1200"/>
          <w:tab w:val="left" w:pos="-1440"/>
          <w:tab w:val="left" w:pos="-720"/>
          <w:tab w:val="left" w:pos="0"/>
          <w:tab w:val="left" w:pos="1440"/>
          <w:tab w:val="left" w:pos="6048"/>
          <w:tab w:val="left" w:pos="7200"/>
        </w:tabs>
        <w:ind w:firstLine="0"/>
        <w:rPr>
          <w:snapToGrid/>
          <w:sz w:val="20"/>
        </w:rPr>
      </w:pPr>
    </w:p>
    <w:p w:rsidR="00EE1F7E" w:rsidRDefault="00EE1F7E" w:rsidP="009C36EB">
      <w:pPr>
        <w:pStyle w:val="BodyText"/>
        <w:widowControl/>
        <w:tabs>
          <w:tab w:val="clear" w:pos="-1440"/>
          <w:tab w:val="clear" w:pos="-720"/>
          <w:tab w:val="clear" w:pos="0"/>
          <w:tab w:val="clear" w:pos="720"/>
          <w:tab w:val="clear" w:pos="1440"/>
          <w:tab w:val="clear" w:pos="6048"/>
          <w:tab w:val="clear" w:pos="7200"/>
        </w:tabs>
        <w:ind w:left="540" w:hanging="540"/>
        <w:rPr>
          <w:rFonts w:cs="Arial"/>
          <w:snapToGrid/>
          <w:szCs w:val="24"/>
        </w:rPr>
      </w:pPr>
      <w:r>
        <w:rPr>
          <w:rFonts w:cs="Arial"/>
          <w:snapToGrid/>
          <w:szCs w:val="24"/>
        </w:rPr>
        <w:t>6.1</w:t>
      </w:r>
      <w:r>
        <w:rPr>
          <w:rFonts w:cs="Arial"/>
          <w:snapToGrid/>
          <w:szCs w:val="24"/>
        </w:rPr>
        <w:tab/>
        <w:t>The Company will grant to any employee designated by the Union the necessary time off, without pay, and without loss of seniority, to handle Union business, including attendance at Union meetings or conferences.  It is agreed that not more than six (6) employees shall be so engaged at any one time.  The Company shall be given reasonable notice in advance of the beginning date and of the probable duration of such absences.  The Company will not discriminate against any such employee absenting himself/herself for any of the above reasons.  This provision does not include time spent in joint meetings dealing with grievances or other meetings held by mutual agreement and concerned with the normal administration of this Agreement.</w:t>
      </w:r>
    </w:p>
    <w:p w:rsidR="00EE1F7E" w:rsidRDefault="00EE1F7E" w:rsidP="009C36EB">
      <w:pPr>
        <w:tabs>
          <w:tab w:val="left" w:pos="-1440"/>
          <w:tab w:val="left" w:pos="-720"/>
          <w:tab w:val="left" w:pos="0"/>
          <w:tab w:val="left" w:pos="720"/>
          <w:tab w:val="left" w:pos="1440"/>
          <w:tab w:val="left" w:pos="6048"/>
          <w:tab w:val="left" w:pos="7200"/>
        </w:tabs>
        <w:ind w:left="540" w:hanging="540"/>
        <w:jc w:val="both"/>
        <w:rPr>
          <w:rFonts w:ascii="Arial" w:hAnsi="Arial"/>
        </w:rPr>
      </w:pPr>
    </w:p>
    <w:p w:rsidR="00EE1F7E" w:rsidRDefault="00EE1F7E" w:rsidP="009C36EB">
      <w:pPr>
        <w:tabs>
          <w:tab w:val="left" w:pos="-1440"/>
          <w:tab w:val="left" w:pos="-720"/>
          <w:tab w:val="left" w:pos="0"/>
          <w:tab w:val="left" w:pos="720"/>
          <w:tab w:val="left" w:pos="1440"/>
          <w:tab w:val="left" w:pos="6048"/>
          <w:tab w:val="left" w:pos="7200"/>
        </w:tabs>
        <w:ind w:left="540" w:hanging="540"/>
        <w:jc w:val="both"/>
        <w:rPr>
          <w:rFonts w:ascii="Arial" w:hAnsi="Arial"/>
        </w:rPr>
      </w:pPr>
      <w:r>
        <w:rPr>
          <w:rFonts w:ascii="Arial" w:hAnsi="Arial"/>
        </w:rPr>
        <w:t>6.2</w:t>
      </w:r>
      <w:r>
        <w:rPr>
          <w:rFonts w:ascii="Arial" w:hAnsi="Arial"/>
        </w:rPr>
        <w:tab/>
        <w:t>The Company agrees that employees duly designated by the Union to take part in labor negotiations, not to exceed four (4) such employees, shall suffer no loss in regular pay as a result of such participation.</w:t>
      </w:r>
    </w:p>
    <w:p w:rsidR="00FC41B7" w:rsidRDefault="00FC41B7" w:rsidP="009C36EB">
      <w:pPr>
        <w:tabs>
          <w:tab w:val="left" w:pos="-1440"/>
          <w:tab w:val="left" w:pos="-720"/>
          <w:tab w:val="left" w:pos="0"/>
          <w:tab w:val="left" w:pos="720"/>
          <w:tab w:val="left" w:pos="1440"/>
          <w:tab w:val="left" w:pos="6048"/>
          <w:tab w:val="left" w:pos="7200"/>
        </w:tabs>
        <w:ind w:left="540" w:hanging="540"/>
        <w:jc w:val="both"/>
        <w:rPr>
          <w:rFonts w:ascii="Arial" w:hAnsi="Arial"/>
        </w:rPr>
      </w:pPr>
    </w:p>
    <w:p w:rsidR="00394096" w:rsidRDefault="009C36EB" w:rsidP="009C36EB">
      <w:pPr>
        <w:tabs>
          <w:tab w:val="left" w:pos="-1440"/>
          <w:tab w:val="left" w:pos="-720"/>
          <w:tab w:val="left" w:pos="0"/>
          <w:tab w:val="left" w:pos="540"/>
          <w:tab w:val="left" w:pos="1440"/>
          <w:tab w:val="left" w:pos="6048"/>
          <w:tab w:val="left" w:pos="7200"/>
        </w:tabs>
        <w:ind w:left="540" w:hanging="540"/>
        <w:jc w:val="both"/>
        <w:rPr>
          <w:rFonts w:ascii="Arial" w:hAnsi="Arial" w:cs="Arial"/>
        </w:rPr>
      </w:pPr>
      <w:r>
        <w:rPr>
          <w:rFonts w:ascii="Arial" w:hAnsi="Arial" w:cs="Arial"/>
        </w:rPr>
        <w:t xml:space="preserve">6.3   </w:t>
      </w:r>
      <w:r w:rsidR="00FC41B7" w:rsidRPr="00394096">
        <w:rPr>
          <w:rFonts w:ascii="Arial" w:hAnsi="Arial" w:cs="Arial"/>
        </w:rPr>
        <w:t>The Union president, or his/her designee, may arrange a time to meet with a newly hired employee for the purpose of furnishing the employee with information about the Union and the Collective Bargaining Agreement.  The Union representative will coordinate with the newly hired employee’s supervisor to identify a mutually agreeable time for this meeting.  The meeting will be limited to a maximum of fifteen (15) minutes of paid work time, and may be coupled with an unpaid lunch period or a paid relief period.</w:t>
      </w:r>
    </w:p>
    <w:p w:rsidR="009C36EB" w:rsidRDefault="009C36EB" w:rsidP="009C36EB">
      <w:pPr>
        <w:tabs>
          <w:tab w:val="left" w:pos="-1440"/>
          <w:tab w:val="left" w:pos="-720"/>
          <w:tab w:val="left" w:pos="0"/>
          <w:tab w:val="left" w:pos="720"/>
          <w:tab w:val="left" w:pos="1440"/>
          <w:tab w:val="left" w:pos="6048"/>
          <w:tab w:val="left" w:pos="7200"/>
        </w:tabs>
        <w:ind w:left="540" w:hanging="540"/>
        <w:jc w:val="both"/>
        <w:rPr>
          <w:rFonts w:ascii="Arial" w:hAnsi="Arial" w:cs="Arial"/>
        </w:rPr>
      </w:pPr>
    </w:p>
    <w:p w:rsidR="00EE1F7E" w:rsidRDefault="00EE1F7E" w:rsidP="00394096">
      <w:pPr>
        <w:tabs>
          <w:tab w:val="left" w:pos="-1440"/>
          <w:tab w:val="left" w:pos="-720"/>
          <w:tab w:val="left" w:pos="0"/>
          <w:tab w:val="left" w:pos="720"/>
          <w:tab w:val="left" w:pos="1440"/>
          <w:tab w:val="left" w:pos="6048"/>
          <w:tab w:val="left" w:pos="7200"/>
        </w:tabs>
        <w:jc w:val="both"/>
        <w:rPr>
          <w:rFonts w:ascii="Arial" w:hAnsi="Arial"/>
          <w:b/>
        </w:rPr>
      </w:pPr>
      <w:r>
        <w:rPr>
          <w:rFonts w:ascii="Arial" w:hAnsi="Arial"/>
          <w:b/>
        </w:rPr>
        <w:t xml:space="preserve">ARTICLE 7: </w:t>
      </w:r>
      <w:r>
        <w:rPr>
          <w:rFonts w:ascii="Arial" w:hAnsi="Arial"/>
          <w:b/>
          <w:u w:val="single"/>
        </w:rPr>
        <w:t>DEFINITIONS</w:t>
      </w:r>
    </w:p>
    <w:p w:rsidR="00EE1F7E" w:rsidRDefault="00EE1F7E">
      <w:pPr>
        <w:tabs>
          <w:tab w:val="left" w:pos="-1440"/>
          <w:tab w:val="left" w:pos="-720"/>
          <w:tab w:val="left" w:pos="0"/>
          <w:tab w:val="left" w:pos="720"/>
          <w:tab w:val="left" w:pos="1440"/>
          <w:tab w:val="left" w:pos="6048"/>
          <w:tab w:val="left" w:pos="7200"/>
        </w:tabs>
        <w:jc w:val="both"/>
        <w:rPr>
          <w:rFonts w:ascii="Arial" w:hAnsi="Arial"/>
          <w:b/>
        </w:rPr>
      </w:pPr>
    </w:p>
    <w:p w:rsidR="00EE1F7E" w:rsidRDefault="00EE1F7E" w:rsidP="009C36EB">
      <w:pPr>
        <w:tabs>
          <w:tab w:val="left" w:pos="-1440"/>
          <w:tab w:val="left" w:pos="-720"/>
          <w:tab w:val="left" w:pos="0"/>
          <w:tab w:val="left" w:pos="720"/>
          <w:tab w:val="left" w:pos="1440"/>
          <w:tab w:val="left" w:pos="6048"/>
          <w:tab w:val="left" w:pos="7200"/>
        </w:tabs>
        <w:ind w:left="540" w:hanging="540"/>
        <w:jc w:val="both"/>
        <w:rPr>
          <w:rFonts w:ascii="Arial" w:hAnsi="Arial"/>
        </w:rPr>
      </w:pPr>
      <w:r>
        <w:rPr>
          <w:rFonts w:ascii="Arial" w:hAnsi="Arial"/>
        </w:rPr>
        <w:t>7.1</w:t>
      </w:r>
      <w:r>
        <w:rPr>
          <w:rFonts w:ascii="Arial" w:hAnsi="Arial"/>
        </w:rPr>
        <w:tab/>
      </w:r>
      <w:r>
        <w:rPr>
          <w:rFonts w:ascii="Arial" w:hAnsi="Arial"/>
          <w:u w:val="single"/>
        </w:rPr>
        <w:t>Accredited Service</w:t>
      </w:r>
      <w:r>
        <w:rPr>
          <w:rFonts w:ascii="Arial" w:hAnsi="Arial"/>
        </w:rPr>
        <w:t>: The aggregate time of active employment as determined by the Company and recognized for pension and benefit purposes.</w:t>
      </w:r>
    </w:p>
    <w:p w:rsidR="00EE1F7E" w:rsidRDefault="00EE1F7E">
      <w:pPr>
        <w:tabs>
          <w:tab w:val="left" w:pos="-1440"/>
          <w:tab w:val="left" w:pos="-720"/>
          <w:tab w:val="left" w:pos="0"/>
          <w:tab w:val="left" w:pos="720"/>
          <w:tab w:val="left" w:pos="1440"/>
          <w:tab w:val="left" w:pos="6048"/>
          <w:tab w:val="left" w:pos="7200"/>
        </w:tabs>
        <w:jc w:val="both"/>
        <w:rPr>
          <w:rFonts w:ascii="Arial" w:hAnsi="Arial"/>
        </w:rPr>
      </w:pPr>
    </w:p>
    <w:p w:rsidR="00EE1F7E" w:rsidRDefault="00EE1F7E" w:rsidP="009C36EB">
      <w:pPr>
        <w:tabs>
          <w:tab w:val="left" w:pos="-1440"/>
          <w:tab w:val="left" w:pos="-720"/>
          <w:tab w:val="left" w:pos="540"/>
          <w:tab w:val="left" w:pos="720"/>
          <w:tab w:val="left" w:pos="1440"/>
          <w:tab w:val="left" w:pos="6048"/>
          <w:tab w:val="left" w:pos="7200"/>
        </w:tabs>
        <w:ind w:left="540" w:hanging="540"/>
        <w:jc w:val="both"/>
        <w:rPr>
          <w:rFonts w:ascii="Arial" w:hAnsi="Arial"/>
        </w:rPr>
      </w:pPr>
      <w:r>
        <w:rPr>
          <w:rFonts w:ascii="Arial" w:hAnsi="Arial"/>
        </w:rPr>
        <w:lastRenderedPageBreak/>
        <w:t>7.2</w:t>
      </w:r>
      <w:r>
        <w:rPr>
          <w:rFonts w:ascii="Arial" w:hAnsi="Arial"/>
        </w:rPr>
        <w:tab/>
      </w:r>
      <w:r>
        <w:rPr>
          <w:rFonts w:ascii="Arial" w:hAnsi="Arial"/>
          <w:u w:val="single"/>
        </w:rPr>
        <w:t>Attendance for the purpose of absenteeism excludes the following</w:t>
      </w:r>
      <w:r>
        <w:rPr>
          <w:rFonts w:ascii="Arial" w:hAnsi="Arial"/>
        </w:rPr>
        <w:t>: jury duty, paid death in the family, paid or unpaid Union business, surplus time, military duty, reasonable civic duty, approved departmental leave of absence, pre-arranged absences for which make-up time is worked, witness under subpoena per contract, and absence for on-the-job injury.</w:t>
      </w:r>
    </w:p>
    <w:p w:rsidR="00EE1F7E" w:rsidRDefault="00EE1F7E">
      <w:pPr>
        <w:tabs>
          <w:tab w:val="left" w:pos="-1440"/>
          <w:tab w:val="left" w:pos="-720"/>
          <w:tab w:val="left" w:pos="0"/>
          <w:tab w:val="left" w:pos="720"/>
          <w:tab w:val="left" w:pos="1440"/>
          <w:tab w:val="left" w:pos="6048"/>
          <w:tab w:val="left" w:pos="7200"/>
        </w:tabs>
        <w:jc w:val="both"/>
        <w:rPr>
          <w:rFonts w:ascii="Arial" w:hAnsi="Arial"/>
        </w:rPr>
      </w:pPr>
    </w:p>
    <w:p w:rsidR="00EE1F7E" w:rsidRDefault="00EE1F7E" w:rsidP="009C36EB">
      <w:pPr>
        <w:tabs>
          <w:tab w:val="left" w:pos="-1440"/>
          <w:tab w:val="left" w:pos="-720"/>
          <w:tab w:val="left" w:pos="540"/>
          <w:tab w:val="left" w:pos="720"/>
          <w:tab w:val="left" w:pos="1440"/>
          <w:tab w:val="left" w:pos="6048"/>
          <w:tab w:val="left" w:pos="7200"/>
        </w:tabs>
        <w:ind w:left="540" w:hanging="540"/>
        <w:jc w:val="both"/>
        <w:rPr>
          <w:rFonts w:ascii="Arial" w:hAnsi="Arial"/>
        </w:rPr>
      </w:pPr>
      <w:r>
        <w:rPr>
          <w:rFonts w:ascii="Arial" w:hAnsi="Arial"/>
        </w:rPr>
        <w:t>7.3</w:t>
      </w:r>
      <w:r>
        <w:rPr>
          <w:rFonts w:ascii="Arial" w:hAnsi="Arial"/>
        </w:rPr>
        <w:tab/>
      </w:r>
      <w:r>
        <w:rPr>
          <w:rFonts w:ascii="Arial" w:hAnsi="Arial"/>
          <w:u w:val="single"/>
        </w:rPr>
        <w:t>Differential</w:t>
      </w:r>
      <w:r>
        <w:rPr>
          <w:rFonts w:ascii="Arial" w:hAnsi="Arial"/>
        </w:rPr>
        <w:t>: Special compensation in addition to basic rates in recognition of job duties or tasks assigned.</w:t>
      </w:r>
    </w:p>
    <w:p w:rsidR="00EE1F7E" w:rsidRDefault="00EE1F7E" w:rsidP="009C36EB">
      <w:pPr>
        <w:tabs>
          <w:tab w:val="left" w:pos="-1440"/>
          <w:tab w:val="left" w:pos="-720"/>
          <w:tab w:val="left" w:pos="540"/>
          <w:tab w:val="left" w:pos="720"/>
          <w:tab w:val="left" w:pos="1440"/>
          <w:tab w:val="left" w:pos="6048"/>
          <w:tab w:val="left" w:pos="7200"/>
        </w:tabs>
        <w:ind w:firstLine="720"/>
        <w:jc w:val="both"/>
        <w:rPr>
          <w:rFonts w:ascii="Arial" w:hAnsi="Arial"/>
          <w:u w:val="single"/>
        </w:rPr>
      </w:pPr>
    </w:p>
    <w:p w:rsidR="00EE1F7E" w:rsidRDefault="00EE1F7E" w:rsidP="009C36EB">
      <w:pPr>
        <w:tabs>
          <w:tab w:val="left" w:pos="-1440"/>
          <w:tab w:val="left" w:pos="-720"/>
          <w:tab w:val="left" w:pos="540"/>
          <w:tab w:val="left" w:pos="720"/>
          <w:tab w:val="left" w:pos="1440"/>
          <w:tab w:val="left" w:pos="6048"/>
          <w:tab w:val="left" w:pos="7200"/>
        </w:tabs>
        <w:ind w:left="540" w:hanging="540"/>
        <w:jc w:val="both"/>
        <w:rPr>
          <w:rFonts w:ascii="Arial" w:hAnsi="Arial"/>
        </w:rPr>
      </w:pPr>
      <w:r>
        <w:rPr>
          <w:rFonts w:ascii="Arial" w:hAnsi="Arial"/>
        </w:rPr>
        <w:t>7.4</w:t>
      </w:r>
      <w:r>
        <w:rPr>
          <w:rFonts w:ascii="Arial" w:hAnsi="Arial"/>
        </w:rPr>
        <w:tab/>
      </w:r>
      <w:r>
        <w:rPr>
          <w:rFonts w:ascii="Arial" w:hAnsi="Arial"/>
          <w:u w:val="single"/>
        </w:rPr>
        <w:t>Employees</w:t>
      </w:r>
      <w:r>
        <w:rPr>
          <w:rFonts w:ascii="Arial" w:hAnsi="Arial"/>
        </w:rPr>
        <w:t xml:space="preserve">: Workers of the various classifications in the different exchanges of the Company as set out in this Agreement.  Excluded are supervisors, cashiers, secretaries, professional employees, confidential employees, guards, watchmen, and all other personnel not performing bargaining unit </w:t>
      </w:r>
      <w:proofErr w:type="gramStart"/>
      <w:r>
        <w:rPr>
          <w:rFonts w:ascii="Arial" w:hAnsi="Arial"/>
        </w:rPr>
        <w:t>work.</w:t>
      </w:r>
      <w:proofErr w:type="gramEnd"/>
    </w:p>
    <w:p w:rsidR="00EE1F7E" w:rsidRDefault="00EE1F7E">
      <w:pPr>
        <w:tabs>
          <w:tab w:val="left" w:pos="-1440"/>
          <w:tab w:val="left" w:pos="-720"/>
          <w:tab w:val="left" w:pos="0"/>
          <w:tab w:val="left" w:pos="720"/>
          <w:tab w:val="left" w:pos="1440"/>
          <w:tab w:val="left" w:pos="6048"/>
          <w:tab w:val="left" w:pos="7200"/>
        </w:tabs>
        <w:jc w:val="both"/>
        <w:rPr>
          <w:rFonts w:ascii="Arial" w:hAnsi="Arial"/>
        </w:rPr>
      </w:pPr>
    </w:p>
    <w:p w:rsidR="00EE1F7E" w:rsidRDefault="00EE1F7E" w:rsidP="009C36EB">
      <w:pPr>
        <w:numPr>
          <w:ilvl w:val="1"/>
          <w:numId w:val="13"/>
        </w:numPr>
        <w:tabs>
          <w:tab w:val="clear" w:pos="720"/>
          <w:tab w:val="left" w:pos="-1440"/>
          <w:tab w:val="left" w:pos="-720"/>
          <w:tab w:val="left" w:pos="0"/>
          <w:tab w:val="num" w:pos="540"/>
          <w:tab w:val="left" w:pos="1440"/>
          <w:tab w:val="left" w:pos="6048"/>
          <w:tab w:val="left" w:pos="7200"/>
        </w:tabs>
        <w:jc w:val="both"/>
        <w:rPr>
          <w:rFonts w:ascii="Arial" w:hAnsi="Arial"/>
        </w:rPr>
      </w:pPr>
      <w:r>
        <w:rPr>
          <w:rFonts w:ascii="Arial" w:hAnsi="Arial"/>
          <w:u w:val="single"/>
        </w:rPr>
        <w:t>Occasional Employee</w:t>
      </w:r>
      <w:r>
        <w:rPr>
          <w:rFonts w:ascii="Arial" w:hAnsi="Arial"/>
        </w:rPr>
        <w:t>: A person engaged to perform work or irregular</w:t>
      </w:r>
    </w:p>
    <w:p w:rsidR="00EE1F7E" w:rsidRDefault="00EE1F7E" w:rsidP="009C36EB">
      <w:pPr>
        <w:tabs>
          <w:tab w:val="left" w:pos="-1440"/>
          <w:tab w:val="left" w:pos="-720"/>
          <w:tab w:val="left" w:pos="540"/>
          <w:tab w:val="left" w:pos="1440"/>
          <w:tab w:val="left" w:pos="6048"/>
          <w:tab w:val="left" w:pos="7200"/>
        </w:tabs>
        <w:ind w:left="540"/>
        <w:jc w:val="both"/>
        <w:rPr>
          <w:rFonts w:ascii="Arial" w:hAnsi="Arial"/>
        </w:rPr>
      </w:pPr>
      <w:r>
        <w:rPr>
          <w:rFonts w:ascii="Arial" w:hAnsi="Arial"/>
        </w:rPr>
        <w:t xml:space="preserve">assignments wherein there is no regular schedule of work and who temporarily fills in for, or supplements the work of, regular employees on an occasional employment basis.  </w:t>
      </w:r>
    </w:p>
    <w:p w:rsidR="00EE1F7E" w:rsidRDefault="00EE1F7E" w:rsidP="009C36EB">
      <w:pPr>
        <w:tabs>
          <w:tab w:val="left" w:pos="-1440"/>
          <w:tab w:val="left" w:pos="-720"/>
          <w:tab w:val="left" w:pos="540"/>
          <w:tab w:val="left" w:pos="1440"/>
          <w:tab w:val="left" w:pos="6048"/>
          <w:tab w:val="left" w:pos="7200"/>
        </w:tabs>
        <w:ind w:left="540"/>
        <w:jc w:val="both"/>
        <w:rPr>
          <w:rFonts w:ascii="Arial" w:hAnsi="Arial"/>
        </w:rPr>
      </w:pPr>
      <w:r>
        <w:rPr>
          <w:rFonts w:ascii="Arial" w:hAnsi="Arial"/>
        </w:rPr>
        <w:t>Occasional employees are employees only on the specific individual days for which work assignments are scheduled.</w:t>
      </w:r>
    </w:p>
    <w:p w:rsidR="00EE1F7E" w:rsidRDefault="00EE1F7E">
      <w:pPr>
        <w:tabs>
          <w:tab w:val="left" w:pos="-1440"/>
          <w:tab w:val="left" w:pos="-720"/>
          <w:tab w:val="left" w:pos="0"/>
          <w:tab w:val="left" w:pos="720"/>
          <w:tab w:val="left" w:pos="1440"/>
          <w:tab w:val="left" w:pos="6048"/>
          <w:tab w:val="left" w:pos="7200"/>
        </w:tabs>
        <w:jc w:val="both"/>
        <w:rPr>
          <w:rFonts w:ascii="Arial" w:hAnsi="Arial"/>
        </w:rPr>
      </w:pPr>
    </w:p>
    <w:p w:rsidR="00EE1F7E" w:rsidRDefault="00EE1F7E" w:rsidP="009C36EB">
      <w:pPr>
        <w:tabs>
          <w:tab w:val="left" w:pos="-1440"/>
          <w:tab w:val="left" w:pos="-720"/>
          <w:tab w:val="left" w:pos="540"/>
          <w:tab w:val="left" w:pos="720"/>
          <w:tab w:val="left" w:pos="1440"/>
          <w:tab w:val="left" w:pos="6048"/>
          <w:tab w:val="left" w:pos="7200"/>
        </w:tabs>
        <w:ind w:left="540" w:hanging="540"/>
        <w:jc w:val="both"/>
        <w:rPr>
          <w:rFonts w:ascii="Arial" w:hAnsi="Arial"/>
        </w:rPr>
      </w:pPr>
      <w:r>
        <w:rPr>
          <w:rFonts w:ascii="Arial" w:hAnsi="Arial"/>
        </w:rPr>
        <w:t>7.6</w:t>
      </w:r>
      <w:r>
        <w:rPr>
          <w:rFonts w:ascii="Arial" w:hAnsi="Arial"/>
        </w:rPr>
        <w:tab/>
      </w:r>
      <w:r>
        <w:rPr>
          <w:rFonts w:ascii="Arial" w:hAnsi="Arial"/>
          <w:u w:val="single"/>
        </w:rPr>
        <w:t>Premium</w:t>
      </w:r>
      <w:r>
        <w:rPr>
          <w:rFonts w:ascii="Arial" w:hAnsi="Arial"/>
        </w:rPr>
        <w:t>:  Special compensation in addition to basic rates in recognition of the time that work is performed in terms of days of the week or hours of the day.</w:t>
      </w:r>
    </w:p>
    <w:p w:rsidR="00EE1F7E" w:rsidRDefault="00EE1F7E">
      <w:pPr>
        <w:tabs>
          <w:tab w:val="left" w:pos="-1440"/>
          <w:tab w:val="left" w:pos="-720"/>
          <w:tab w:val="left" w:pos="0"/>
          <w:tab w:val="left" w:pos="720"/>
          <w:tab w:val="left" w:pos="1440"/>
          <w:tab w:val="left" w:pos="6048"/>
          <w:tab w:val="left" w:pos="7200"/>
        </w:tabs>
        <w:jc w:val="both"/>
        <w:rPr>
          <w:rFonts w:ascii="Arial" w:hAnsi="Arial"/>
        </w:rPr>
      </w:pPr>
    </w:p>
    <w:p w:rsidR="00EE1F7E" w:rsidRPr="00436941" w:rsidRDefault="00EE1F7E" w:rsidP="009C36EB">
      <w:pPr>
        <w:tabs>
          <w:tab w:val="left" w:pos="-1440"/>
          <w:tab w:val="left" w:pos="-720"/>
          <w:tab w:val="left" w:pos="540"/>
          <w:tab w:val="left" w:pos="720"/>
          <w:tab w:val="left" w:pos="1440"/>
          <w:tab w:val="left" w:pos="6048"/>
          <w:tab w:val="left" w:pos="7200"/>
        </w:tabs>
        <w:ind w:left="540" w:hanging="540"/>
        <w:jc w:val="both"/>
        <w:rPr>
          <w:rFonts w:ascii="Arial" w:hAnsi="Arial"/>
          <w:bCs/>
        </w:rPr>
      </w:pPr>
      <w:r>
        <w:rPr>
          <w:rFonts w:ascii="Arial" w:hAnsi="Arial"/>
        </w:rPr>
        <w:t>7.7</w:t>
      </w:r>
      <w:r>
        <w:rPr>
          <w:rFonts w:ascii="Arial" w:hAnsi="Arial"/>
        </w:rPr>
        <w:tab/>
      </w:r>
      <w:r>
        <w:rPr>
          <w:rFonts w:ascii="Arial" w:hAnsi="Arial"/>
          <w:u w:val="single"/>
        </w:rPr>
        <w:t>Probationary Employee</w:t>
      </w:r>
      <w:r>
        <w:rPr>
          <w:rFonts w:ascii="Arial" w:hAnsi="Arial"/>
        </w:rPr>
        <w:t>: Any worker within the first</w:t>
      </w:r>
      <w:r w:rsidRPr="00436941">
        <w:rPr>
          <w:rFonts w:ascii="Arial" w:hAnsi="Arial"/>
        </w:rPr>
        <w:t xml:space="preserve"> </w:t>
      </w:r>
      <w:r w:rsidRPr="00436941">
        <w:rPr>
          <w:rFonts w:ascii="Arial" w:hAnsi="Arial"/>
          <w:bCs/>
        </w:rPr>
        <w:t>nine (9)</w:t>
      </w:r>
      <w:r>
        <w:rPr>
          <w:rFonts w:ascii="Arial" w:hAnsi="Arial"/>
        </w:rPr>
        <w:t xml:space="preserve"> months of continuous employment.  Probationary employees may be terminated during this period at the discretion of management, and such terminations will not be subject to the arbitration provisions of this Agreement.  Work schedules and assignments for probationary employees will be determined by their ability to perform the duties required for their work classifications.  </w:t>
      </w:r>
      <w:r w:rsidRPr="00436941">
        <w:rPr>
          <w:rFonts w:ascii="Arial" w:hAnsi="Arial"/>
          <w:bCs/>
        </w:rPr>
        <w:t>When a probationary employee is not placed into the normal work schedule within nine (9) months, the Company will notify the Union as to the reason.</w:t>
      </w:r>
    </w:p>
    <w:p w:rsidR="00EE1F7E" w:rsidRDefault="00EE1F7E">
      <w:pPr>
        <w:tabs>
          <w:tab w:val="left" w:pos="-1440"/>
          <w:tab w:val="left" w:pos="-720"/>
          <w:tab w:val="left" w:pos="0"/>
          <w:tab w:val="left" w:pos="720"/>
          <w:tab w:val="left" w:pos="1440"/>
          <w:tab w:val="left" w:pos="6048"/>
          <w:tab w:val="left" w:pos="7200"/>
        </w:tabs>
        <w:jc w:val="both"/>
        <w:rPr>
          <w:rFonts w:ascii="Arial" w:hAnsi="Arial"/>
        </w:rPr>
      </w:pPr>
    </w:p>
    <w:p w:rsidR="00EE1F7E" w:rsidRPr="00436941" w:rsidRDefault="00EE1F7E" w:rsidP="009C36EB">
      <w:pPr>
        <w:tabs>
          <w:tab w:val="left" w:pos="-1440"/>
          <w:tab w:val="left" w:pos="-720"/>
          <w:tab w:val="left" w:pos="540"/>
          <w:tab w:val="left" w:pos="720"/>
          <w:tab w:val="left" w:pos="1440"/>
          <w:tab w:val="left" w:pos="6048"/>
          <w:tab w:val="left" w:pos="7200"/>
        </w:tabs>
        <w:ind w:left="540" w:hanging="540"/>
        <w:jc w:val="both"/>
        <w:rPr>
          <w:rFonts w:ascii="Arial" w:hAnsi="Arial"/>
          <w:bCs/>
        </w:rPr>
      </w:pPr>
      <w:r>
        <w:rPr>
          <w:rFonts w:ascii="Arial" w:hAnsi="Arial"/>
        </w:rPr>
        <w:t>7.8</w:t>
      </w:r>
      <w:r>
        <w:rPr>
          <w:rFonts w:ascii="Arial" w:hAnsi="Arial"/>
        </w:rPr>
        <w:tab/>
      </w:r>
      <w:r>
        <w:rPr>
          <w:rFonts w:ascii="Arial" w:hAnsi="Arial"/>
          <w:u w:val="single"/>
        </w:rPr>
        <w:t>Regular Full Time Employee</w:t>
      </w:r>
      <w:r w:rsidRPr="00436941">
        <w:rPr>
          <w:rFonts w:ascii="Arial" w:hAnsi="Arial"/>
          <w:bCs/>
        </w:rPr>
        <w:t>:</w:t>
      </w:r>
      <w:r w:rsidRPr="00436941">
        <w:rPr>
          <w:rFonts w:ascii="Arial" w:hAnsi="Arial"/>
        </w:rPr>
        <w:t xml:space="preserve"> </w:t>
      </w:r>
      <w:r w:rsidRPr="00436941">
        <w:rPr>
          <w:rFonts w:ascii="Arial" w:hAnsi="Arial"/>
          <w:bCs/>
        </w:rPr>
        <w:t>Those employees who have been employed by the Company for more than nine (9) months and who have successfully completed their respective probationary periods.</w:t>
      </w:r>
    </w:p>
    <w:p w:rsidR="00EE1F7E" w:rsidRPr="00436941" w:rsidRDefault="00EE1F7E" w:rsidP="009C36EB">
      <w:pPr>
        <w:tabs>
          <w:tab w:val="left" w:pos="-1440"/>
          <w:tab w:val="left" w:pos="-720"/>
          <w:tab w:val="left" w:pos="540"/>
          <w:tab w:val="left" w:pos="720"/>
          <w:tab w:val="left" w:pos="1440"/>
          <w:tab w:val="left" w:pos="6048"/>
          <w:tab w:val="left" w:pos="7200"/>
        </w:tabs>
        <w:ind w:left="540" w:hanging="540"/>
        <w:jc w:val="both"/>
        <w:rPr>
          <w:rFonts w:ascii="Arial" w:hAnsi="Arial"/>
        </w:rPr>
      </w:pPr>
    </w:p>
    <w:p w:rsidR="00EE1F7E" w:rsidRDefault="00EE1F7E" w:rsidP="009C36EB">
      <w:pPr>
        <w:tabs>
          <w:tab w:val="left" w:pos="-1440"/>
          <w:tab w:val="left" w:pos="-720"/>
          <w:tab w:val="left" w:pos="540"/>
          <w:tab w:val="left" w:pos="720"/>
          <w:tab w:val="left" w:pos="1440"/>
          <w:tab w:val="left" w:pos="6048"/>
          <w:tab w:val="left" w:pos="7200"/>
        </w:tabs>
        <w:ind w:left="540" w:hanging="540"/>
        <w:jc w:val="both"/>
        <w:rPr>
          <w:rFonts w:ascii="Arial" w:hAnsi="Arial"/>
        </w:rPr>
      </w:pPr>
      <w:r>
        <w:rPr>
          <w:rFonts w:ascii="Arial" w:hAnsi="Arial"/>
        </w:rPr>
        <w:t>7.9</w:t>
      </w:r>
      <w:r>
        <w:rPr>
          <w:rFonts w:ascii="Arial" w:hAnsi="Arial"/>
        </w:rPr>
        <w:tab/>
      </w:r>
      <w:r>
        <w:rPr>
          <w:rFonts w:ascii="Arial" w:hAnsi="Arial"/>
          <w:u w:val="single"/>
        </w:rPr>
        <w:t>Regular Part Time Employee</w:t>
      </w:r>
      <w:r>
        <w:rPr>
          <w:rFonts w:ascii="Arial" w:hAnsi="Arial"/>
        </w:rPr>
        <w:t>: A person who ordinarily works less than full time and whose employment is expected to continue for more than one year.</w:t>
      </w:r>
    </w:p>
    <w:p w:rsidR="00EE1F7E" w:rsidRDefault="00EE1F7E" w:rsidP="009C36EB">
      <w:pPr>
        <w:tabs>
          <w:tab w:val="left" w:pos="-1440"/>
          <w:tab w:val="left" w:pos="-720"/>
          <w:tab w:val="left" w:pos="540"/>
          <w:tab w:val="left" w:pos="720"/>
          <w:tab w:val="left" w:pos="1440"/>
          <w:tab w:val="left" w:pos="6048"/>
          <w:tab w:val="left" w:pos="7200"/>
        </w:tabs>
        <w:ind w:left="540" w:hanging="540"/>
        <w:jc w:val="both"/>
        <w:rPr>
          <w:rFonts w:ascii="Arial" w:hAnsi="Arial"/>
        </w:rPr>
      </w:pPr>
    </w:p>
    <w:p w:rsidR="00EE1F7E" w:rsidRDefault="00EE1F7E" w:rsidP="009C36EB">
      <w:pPr>
        <w:tabs>
          <w:tab w:val="left" w:pos="-1440"/>
          <w:tab w:val="left" w:pos="-720"/>
          <w:tab w:val="left" w:pos="540"/>
          <w:tab w:val="left" w:pos="720"/>
          <w:tab w:val="left" w:pos="1440"/>
          <w:tab w:val="left" w:pos="6048"/>
          <w:tab w:val="left" w:pos="7200"/>
        </w:tabs>
        <w:ind w:left="540" w:hanging="540"/>
        <w:jc w:val="both"/>
        <w:rPr>
          <w:rFonts w:ascii="Arial" w:hAnsi="Arial"/>
        </w:rPr>
      </w:pPr>
      <w:r>
        <w:rPr>
          <w:rFonts w:ascii="Arial" w:hAnsi="Arial"/>
        </w:rPr>
        <w:t>7.10</w:t>
      </w:r>
      <w:r>
        <w:rPr>
          <w:rFonts w:ascii="Arial" w:hAnsi="Arial"/>
        </w:rPr>
        <w:tab/>
      </w:r>
      <w:r>
        <w:rPr>
          <w:rFonts w:ascii="Arial" w:hAnsi="Arial"/>
          <w:u w:val="single"/>
        </w:rPr>
        <w:t>Regular Pay</w:t>
      </w:r>
      <w:r>
        <w:rPr>
          <w:rFonts w:ascii="Arial" w:hAnsi="Arial"/>
        </w:rPr>
        <w:t>: The basic hourly rate as shown in the wage schedules contained in the appendix.</w:t>
      </w:r>
    </w:p>
    <w:p w:rsidR="00EE1F7E" w:rsidRDefault="00EE1F7E" w:rsidP="009C36EB">
      <w:pPr>
        <w:tabs>
          <w:tab w:val="left" w:pos="-1440"/>
          <w:tab w:val="left" w:pos="-720"/>
          <w:tab w:val="left" w:pos="540"/>
          <w:tab w:val="left" w:pos="600"/>
          <w:tab w:val="left" w:pos="1440"/>
          <w:tab w:val="left" w:pos="6048"/>
          <w:tab w:val="left" w:pos="7200"/>
        </w:tabs>
        <w:ind w:left="540" w:hanging="540"/>
        <w:jc w:val="both"/>
        <w:rPr>
          <w:rFonts w:ascii="Arial" w:hAnsi="Arial"/>
        </w:rPr>
      </w:pPr>
      <w:r>
        <w:rPr>
          <w:rFonts w:ascii="Arial" w:hAnsi="Arial"/>
        </w:rPr>
        <w:t xml:space="preserve"> </w:t>
      </w:r>
    </w:p>
    <w:p w:rsidR="00EE1F7E" w:rsidRDefault="00EE1F7E" w:rsidP="009C36EB">
      <w:pPr>
        <w:tabs>
          <w:tab w:val="left" w:pos="-1440"/>
          <w:tab w:val="left" w:pos="-720"/>
          <w:tab w:val="left" w:pos="540"/>
          <w:tab w:val="left" w:pos="600"/>
          <w:tab w:val="left" w:pos="1440"/>
          <w:tab w:val="left" w:pos="6048"/>
          <w:tab w:val="left" w:pos="7200"/>
        </w:tabs>
        <w:ind w:left="540" w:hanging="540"/>
        <w:jc w:val="both"/>
        <w:rPr>
          <w:rFonts w:ascii="Arial" w:hAnsi="Arial"/>
        </w:rPr>
      </w:pPr>
      <w:r>
        <w:rPr>
          <w:rFonts w:ascii="Arial" w:hAnsi="Arial"/>
        </w:rPr>
        <w:lastRenderedPageBreak/>
        <w:t>7.11</w:t>
      </w:r>
      <w:r>
        <w:rPr>
          <w:rFonts w:ascii="Arial" w:hAnsi="Arial"/>
        </w:rPr>
        <w:tab/>
        <w:t xml:space="preserve">  </w:t>
      </w:r>
      <w:r>
        <w:rPr>
          <w:rFonts w:ascii="Arial" w:hAnsi="Arial"/>
          <w:u w:val="single"/>
        </w:rPr>
        <w:t>Seniority</w:t>
      </w:r>
      <w:r>
        <w:rPr>
          <w:rFonts w:ascii="Arial" w:hAnsi="Arial"/>
        </w:rPr>
        <w:t>: See Article 13.</w:t>
      </w:r>
    </w:p>
    <w:p w:rsidR="00EE1F7E" w:rsidRDefault="00EE1F7E" w:rsidP="009C36EB">
      <w:pPr>
        <w:tabs>
          <w:tab w:val="left" w:pos="-1440"/>
          <w:tab w:val="left" w:pos="-720"/>
          <w:tab w:val="left" w:pos="540"/>
          <w:tab w:val="left" w:pos="600"/>
          <w:tab w:val="left" w:pos="1440"/>
          <w:tab w:val="left" w:pos="6048"/>
          <w:tab w:val="left" w:pos="7200"/>
        </w:tabs>
        <w:ind w:left="540" w:hanging="540"/>
        <w:jc w:val="both"/>
        <w:rPr>
          <w:rFonts w:ascii="Arial" w:hAnsi="Arial"/>
        </w:rPr>
      </w:pPr>
    </w:p>
    <w:p w:rsidR="00EE1F7E" w:rsidRDefault="00EE1F7E" w:rsidP="009C36EB">
      <w:pPr>
        <w:tabs>
          <w:tab w:val="left" w:pos="-1440"/>
          <w:tab w:val="left" w:pos="-720"/>
          <w:tab w:val="left" w:pos="540"/>
          <w:tab w:val="left" w:pos="600"/>
          <w:tab w:val="left" w:pos="1440"/>
          <w:tab w:val="left" w:pos="6048"/>
          <w:tab w:val="left" w:pos="7200"/>
        </w:tabs>
        <w:ind w:left="540" w:hanging="540"/>
        <w:jc w:val="both"/>
        <w:rPr>
          <w:rFonts w:ascii="Arial" w:hAnsi="Arial"/>
        </w:rPr>
      </w:pPr>
      <w:r>
        <w:rPr>
          <w:rFonts w:ascii="Arial" w:hAnsi="Arial"/>
        </w:rPr>
        <w:t>7.12</w:t>
      </w:r>
      <w:r>
        <w:rPr>
          <w:rFonts w:ascii="Arial" w:hAnsi="Arial"/>
        </w:rPr>
        <w:tab/>
        <w:t xml:space="preserve"> </w:t>
      </w:r>
      <w:r>
        <w:rPr>
          <w:rFonts w:ascii="Arial" w:hAnsi="Arial"/>
          <w:u w:val="single"/>
        </w:rPr>
        <w:t>Temporary Employee</w:t>
      </w:r>
      <w:r>
        <w:rPr>
          <w:rFonts w:ascii="Arial" w:hAnsi="Arial"/>
        </w:rPr>
        <w:t>: A person engaged for a specific project, or for a definite period of time not to exceed one (1) year.</w:t>
      </w:r>
    </w:p>
    <w:p w:rsidR="00EE1F7E" w:rsidRDefault="00EE1F7E">
      <w:pPr>
        <w:tabs>
          <w:tab w:val="left" w:pos="-1440"/>
          <w:tab w:val="left" w:pos="-720"/>
          <w:tab w:val="left" w:pos="0"/>
          <w:tab w:val="left" w:pos="600"/>
          <w:tab w:val="left" w:pos="1440"/>
          <w:tab w:val="left" w:pos="6048"/>
          <w:tab w:val="left" w:pos="7200"/>
        </w:tabs>
        <w:jc w:val="both"/>
        <w:rPr>
          <w:rFonts w:ascii="Arial" w:hAnsi="Arial"/>
        </w:rPr>
      </w:pPr>
    </w:p>
    <w:p w:rsidR="00EE1F7E" w:rsidRDefault="00EE1F7E" w:rsidP="009C36EB">
      <w:pPr>
        <w:tabs>
          <w:tab w:val="left" w:pos="-1440"/>
          <w:tab w:val="left" w:pos="-720"/>
          <w:tab w:val="left" w:pos="540"/>
          <w:tab w:val="left" w:pos="600"/>
          <w:tab w:val="left" w:pos="1440"/>
          <w:tab w:val="left" w:pos="6048"/>
          <w:tab w:val="left" w:pos="7200"/>
        </w:tabs>
        <w:ind w:left="630" w:hanging="630"/>
        <w:jc w:val="both"/>
        <w:rPr>
          <w:rFonts w:ascii="Arial" w:hAnsi="Arial"/>
        </w:rPr>
      </w:pPr>
      <w:r>
        <w:rPr>
          <w:rFonts w:ascii="Arial" w:hAnsi="Arial"/>
        </w:rPr>
        <w:t>7.13</w:t>
      </w:r>
      <w:r>
        <w:rPr>
          <w:rFonts w:ascii="Arial" w:hAnsi="Arial"/>
        </w:rPr>
        <w:tab/>
        <w:t xml:space="preserve"> </w:t>
      </w:r>
      <w:r>
        <w:rPr>
          <w:rFonts w:ascii="Arial" w:hAnsi="Arial"/>
          <w:u w:val="single"/>
        </w:rPr>
        <w:t>Workweek</w:t>
      </w:r>
      <w:r>
        <w:rPr>
          <w:rFonts w:ascii="Arial" w:hAnsi="Arial"/>
        </w:rPr>
        <w:t>: A workweek shall be within the period beginning 12:01 a.m. Sunday and ending at midnight Saturday.</w:t>
      </w:r>
    </w:p>
    <w:p w:rsidR="00EE1F7E" w:rsidRDefault="00EE1F7E" w:rsidP="009C36EB">
      <w:pPr>
        <w:tabs>
          <w:tab w:val="left" w:pos="-1440"/>
          <w:tab w:val="left" w:pos="-720"/>
          <w:tab w:val="left" w:pos="540"/>
          <w:tab w:val="left" w:pos="600"/>
          <w:tab w:val="left" w:pos="1440"/>
          <w:tab w:val="left" w:pos="6048"/>
          <w:tab w:val="left" w:pos="7200"/>
        </w:tabs>
        <w:ind w:left="630" w:hanging="630"/>
        <w:jc w:val="both"/>
        <w:rPr>
          <w:rFonts w:ascii="Arial" w:hAnsi="Arial"/>
        </w:rPr>
      </w:pPr>
    </w:p>
    <w:p w:rsidR="00EE1F7E" w:rsidRDefault="00EE1F7E" w:rsidP="009C36EB">
      <w:pPr>
        <w:tabs>
          <w:tab w:val="left" w:pos="-1440"/>
          <w:tab w:val="left" w:pos="-720"/>
          <w:tab w:val="left" w:pos="540"/>
          <w:tab w:val="left" w:pos="600"/>
          <w:tab w:val="left" w:pos="1440"/>
          <w:tab w:val="left" w:pos="6048"/>
          <w:tab w:val="left" w:pos="7200"/>
        </w:tabs>
        <w:ind w:left="630" w:hanging="630"/>
        <w:jc w:val="both"/>
        <w:rPr>
          <w:rFonts w:ascii="Arial" w:hAnsi="Arial"/>
        </w:rPr>
      </w:pPr>
      <w:r>
        <w:rPr>
          <w:rFonts w:ascii="Arial" w:hAnsi="Arial"/>
        </w:rPr>
        <w:t>7.14</w:t>
      </w:r>
      <w:r>
        <w:rPr>
          <w:rFonts w:ascii="Arial" w:hAnsi="Arial"/>
        </w:rPr>
        <w:tab/>
        <w:t xml:space="preserve"> </w:t>
      </w:r>
      <w:r>
        <w:rPr>
          <w:rFonts w:ascii="Arial" w:hAnsi="Arial"/>
          <w:u w:val="single"/>
        </w:rPr>
        <w:t>Force Reduction Area</w:t>
      </w:r>
      <w:r>
        <w:rPr>
          <w:rFonts w:ascii="Arial" w:hAnsi="Arial"/>
        </w:rPr>
        <w:t>: The exchanges into which an employee may bump, as identified at the end of the contract book (printed prior to the Letters of Understanding).</w:t>
      </w:r>
    </w:p>
    <w:p w:rsidR="00EE1F7E" w:rsidRDefault="00EE1F7E" w:rsidP="009C36EB">
      <w:pPr>
        <w:tabs>
          <w:tab w:val="left" w:pos="-1440"/>
          <w:tab w:val="left" w:pos="-720"/>
          <w:tab w:val="left" w:pos="540"/>
          <w:tab w:val="left" w:pos="600"/>
          <w:tab w:val="left" w:pos="1440"/>
          <w:tab w:val="left" w:pos="6048"/>
          <w:tab w:val="left" w:pos="7200"/>
        </w:tabs>
        <w:ind w:left="630" w:hanging="630"/>
        <w:jc w:val="both"/>
        <w:rPr>
          <w:rFonts w:ascii="Arial" w:hAnsi="Arial"/>
        </w:rPr>
      </w:pPr>
    </w:p>
    <w:p w:rsidR="00EE1F7E" w:rsidRDefault="00EE1F7E" w:rsidP="009C36EB">
      <w:pPr>
        <w:tabs>
          <w:tab w:val="left" w:pos="-1440"/>
          <w:tab w:val="left" w:pos="-720"/>
          <w:tab w:val="left" w:pos="540"/>
          <w:tab w:val="left" w:pos="600"/>
          <w:tab w:val="left" w:pos="1440"/>
          <w:tab w:val="left" w:pos="6048"/>
          <w:tab w:val="left" w:pos="7200"/>
        </w:tabs>
        <w:ind w:left="630" w:hanging="630"/>
        <w:jc w:val="both"/>
        <w:rPr>
          <w:rFonts w:ascii="Arial" w:hAnsi="Arial"/>
          <w:color w:val="800000"/>
        </w:rPr>
      </w:pPr>
      <w:r>
        <w:rPr>
          <w:rFonts w:ascii="Arial" w:hAnsi="Arial"/>
        </w:rPr>
        <w:t>7.15</w:t>
      </w:r>
      <w:r>
        <w:rPr>
          <w:rFonts w:ascii="Arial" w:hAnsi="Arial"/>
        </w:rPr>
        <w:tab/>
        <w:t xml:space="preserve"> </w:t>
      </w:r>
      <w:r>
        <w:rPr>
          <w:rFonts w:ascii="Arial" w:hAnsi="Arial"/>
          <w:u w:val="single"/>
        </w:rPr>
        <w:t>Session</w:t>
      </w:r>
      <w:r>
        <w:rPr>
          <w:rFonts w:ascii="Arial" w:hAnsi="Arial"/>
        </w:rPr>
        <w:t xml:space="preserve">: Sessions are the two parts into which a tour is divided for the day under consideration.  </w:t>
      </w:r>
      <w:r>
        <w:rPr>
          <w:rFonts w:ascii="Arial" w:hAnsi="Arial"/>
          <w:strike/>
          <w:color w:val="800000"/>
        </w:rPr>
        <w:t xml:space="preserve"> </w:t>
      </w:r>
    </w:p>
    <w:p w:rsidR="00EE1F7E" w:rsidRDefault="00EE1F7E" w:rsidP="009C36EB">
      <w:pPr>
        <w:tabs>
          <w:tab w:val="left" w:pos="-1440"/>
          <w:tab w:val="left" w:pos="-720"/>
          <w:tab w:val="left" w:pos="540"/>
          <w:tab w:val="left" w:pos="600"/>
          <w:tab w:val="left" w:pos="1440"/>
          <w:tab w:val="left" w:pos="6048"/>
          <w:tab w:val="left" w:pos="7200"/>
        </w:tabs>
        <w:ind w:left="630" w:hanging="630"/>
        <w:jc w:val="both"/>
        <w:rPr>
          <w:rFonts w:ascii="Arial" w:hAnsi="Arial"/>
        </w:rPr>
      </w:pPr>
    </w:p>
    <w:p w:rsidR="00EE1F7E" w:rsidRDefault="00EE1F7E" w:rsidP="009C36EB">
      <w:pPr>
        <w:tabs>
          <w:tab w:val="left" w:pos="-1440"/>
          <w:tab w:val="left" w:pos="-720"/>
          <w:tab w:val="left" w:pos="540"/>
          <w:tab w:val="left" w:pos="600"/>
          <w:tab w:val="left" w:pos="1440"/>
          <w:tab w:val="left" w:pos="6048"/>
          <w:tab w:val="left" w:pos="7200"/>
        </w:tabs>
        <w:ind w:left="630" w:hanging="630"/>
        <w:jc w:val="both"/>
        <w:rPr>
          <w:rFonts w:ascii="Arial" w:hAnsi="Arial"/>
        </w:rPr>
      </w:pPr>
      <w:r>
        <w:rPr>
          <w:rFonts w:ascii="Arial" w:hAnsi="Arial"/>
        </w:rPr>
        <w:t>7.16</w:t>
      </w:r>
      <w:r>
        <w:rPr>
          <w:rFonts w:ascii="Arial" w:hAnsi="Arial"/>
        </w:rPr>
        <w:tab/>
        <w:t xml:space="preserve"> Temporary and occasional employees shall not be eligible for such benefits as holidays, vacations, health and life insurance, pensions, telephone concession service, disability pay, funeral leave, jury duty pay, or any other benefit.</w:t>
      </w:r>
    </w:p>
    <w:p w:rsidR="00EE1F7E" w:rsidRDefault="00EE1F7E">
      <w:pPr>
        <w:tabs>
          <w:tab w:val="left" w:pos="-1440"/>
          <w:tab w:val="left" w:pos="-720"/>
          <w:tab w:val="left" w:pos="0"/>
          <w:tab w:val="left" w:pos="600"/>
          <w:tab w:val="left" w:pos="1440"/>
          <w:tab w:val="left" w:pos="6048"/>
          <w:tab w:val="left" w:pos="7200"/>
        </w:tabs>
        <w:jc w:val="both"/>
        <w:rPr>
          <w:rFonts w:ascii="Arial" w:hAnsi="Arial"/>
        </w:rPr>
      </w:pPr>
    </w:p>
    <w:p w:rsidR="00EE1F7E" w:rsidRDefault="00EE1F7E">
      <w:pPr>
        <w:tabs>
          <w:tab w:val="center" w:pos="4680"/>
          <w:tab w:val="left" w:pos="6048"/>
          <w:tab w:val="left" w:pos="7200"/>
        </w:tabs>
        <w:jc w:val="both"/>
        <w:outlineLvl w:val="0"/>
        <w:rPr>
          <w:rFonts w:ascii="Arial" w:hAnsi="Arial"/>
          <w:b/>
        </w:rPr>
      </w:pPr>
    </w:p>
    <w:p w:rsidR="00EE1F7E" w:rsidRDefault="00EE1F7E">
      <w:pPr>
        <w:tabs>
          <w:tab w:val="center" w:pos="4680"/>
          <w:tab w:val="left" w:pos="6048"/>
          <w:tab w:val="left" w:pos="7200"/>
        </w:tabs>
        <w:jc w:val="both"/>
        <w:outlineLvl w:val="0"/>
        <w:rPr>
          <w:rFonts w:ascii="Arial" w:hAnsi="Arial"/>
          <w:b/>
        </w:rPr>
      </w:pPr>
      <w:r>
        <w:rPr>
          <w:rFonts w:ascii="Arial" w:hAnsi="Arial"/>
          <w:b/>
        </w:rPr>
        <w:t xml:space="preserve">ARTICLE 8: </w:t>
      </w:r>
      <w:r>
        <w:rPr>
          <w:rFonts w:ascii="Arial" w:hAnsi="Arial"/>
          <w:b/>
          <w:u w:val="single"/>
        </w:rPr>
        <w:t>GRIEVANCES</w:t>
      </w:r>
    </w:p>
    <w:p w:rsidR="00EE1F7E" w:rsidRDefault="00EE1F7E">
      <w:pPr>
        <w:jc w:val="both"/>
        <w:rPr>
          <w:rFonts w:ascii="Arial" w:hAnsi="Arial"/>
          <w:b/>
        </w:rPr>
      </w:pPr>
    </w:p>
    <w:p w:rsidR="00EE1F7E" w:rsidRDefault="00EE1F7E" w:rsidP="009C36EB">
      <w:pPr>
        <w:numPr>
          <w:ilvl w:val="1"/>
          <w:numId w:val="14"/>
        </w:numPr>
        <w:tabs>
          <w:tab w:val="clear" w:pos="720"/>
          <w:tab w:val="num" w:pos="540"/>
        </w:tabs>
        <w:ind w:left="540"/>
        <w:jc w:val="both"/>
        <w:rPr>
          <w:rFonts w:ascii="Arial" w:hAnsi="Arial"/>
        </w:rPr>
      </w:pPr>
      <w:r>
        <w:rPr>
          <w:rFonts w:ascii="Arial" w:hAnsi="Arial"/>
        </w:rPr>
        <w:t>A grievance is an alleged dispute or controversy arising from the interpretation or application of the various provisions of this Agreement or involving alleged unfair treatment of an employee or group of employees.  A grievance must be in writing and may be filed by an employee, group of employees for whom the Union is the bargaining agent, or by an authorized Union representative.  Grievances must be filed and appealed within the time limits specified in this article.</w:t>
      </w:r>
    </w:p>
    <w:p w:rsidR="00EE1F7E" w:rsidRDefault="00EE1F7E">
      <w:pPr>
        <w:tabs>
          <w:tab w:val="left" w:pos="-1440"/>
          <w:tab w:val="left" w:pos="-720"/>
          <w:tab w:val="left" w:pos="0"/>
          <w:tab w:val="left" w:pos="720"/>
          <w:tab w:val="left" w:pos="1440"/>
          <w:tab w:val="left" w:pos="6048"/>
          <w:tab w:val="left" w:pos="7200"/>
        </w:tabs>
        <w:jc w:val="both"/>
        <w:rPr>
          <w:rFonts w:ascii="Arial" w:hAnsi="Arial"/>
        </w:rPr>
      </w:pPr>
    </w:p>
    <w:p w:rsidR="00EE1F7E" w:rsidRDefault="00EE1F7E" w:rsidP="009C36EB">
      <w:pPr>
        <w:tabs>
          <w:tab w:val="left" w:pos="-1440"/>
          <w:tab w:val="left" w:pos="-720"/>
          <w:tab w:val="left" w:pos="720"/>
          <w:tab w:val="left" w:pos="1440"/>
          <w:tab w:val="left" w:pos="6048"/>
          <w:tab w:val="left" w:pos="7200"/>
        </w:tabs>
        <w:ind w:left="540" w:hanging="540"/>
        <w:jc w:val="both"/>
        <w:rPr>
          <w:rFonts w:ascii="Arial" w:hAnsi="Arial"/>
        </w:rPr>
      </w:pPr>
      <w:r>
        <w:rPr>
          <w:rFonts w:ascii="Arial" w:hAnsi="Arial"/>
        </w:rPr>
        <w:t>8.2</w:t>
      </w:r>
      <w:r>
        <w:rPr>
          <w:rFonts w:ascii="Arial" w:hAnsi="Arial"/>
        </w:rPr>
        <w:tab/>
        <w:t>Once a grievance has been presented, management shall not attempt to adjust the grievance with the aggrieved employee or group of employees without affording the appropriate Union representative an opportunity to be present.</w:t>
      </w:r>
    </w:p>
    <w:p w:rsidR="00EE1F7E" w:rsidRDefault="00EE1F7E" w:rsidP="009C36EB">
      <w:pPr>
        <w:tabs>
          <w:tab w:val="left" w:pos="-1440"/>
          <w:tab w:val="left" w:pos="-720"/>
          <w:tab w:val="left" w:pos="720"/>
          <w:tab w:val="left" w:pos="1440"/>
          <w:tab w:val="left" w:pos="6048"/>
          <w:tab w:val="left" w:pos="7200"/>
        </w:tabs>
        <w:ind w:left="540" w:hanging="540"/>
        <w:jc w:val="both"/>
        <w:rPr>
          <w:rFonts w:ascii="Arial" w:hAnsi="Arial"/>
        </w:rPr>
      </w:pPr>
    </w:p>
    <w:p w:rsidR="00EE1F7E" w:rsidRDefault="00EE1F7E" w:rsidP="009C36EB">
      <w:pPr>
        <w:tabs>
          <w:tab w:val="left" w:pos="-1440"/>
          <w:tab w:val="left" w:pos="-720"/>
          <w:tab w:val="left" w:pos="720"/>
          <w:tab w:val="left" w:pos="1440"/>
          <w:tab w:val="left" w:pos="6048"/>
          <w:tab w:val="left" w:pos="7200"/>
        </w:tabs>
        <w:ind w:left="540" w:hanging="540"/>
        <w:jc w:val="both"/>
        <w:rPr>
          <w:rFonts w:ascii="Arial" w:hAnsi="Arial"/>
        </w:rPr>
      </w:pPr>
      <w:r>
        <w:rPr>
          <w:rFonts w:ascii="Arial" w:hAnsi="Arial"/>
        </w:rPr>
        <w:t>8.3</w:t>
      </w:r>
      <w:r>
        <w:rPr>
          <w:rFonts w:ascii="Arial" w:hAnsi="Arial"/>
        </w:rPr>
        <w:tab/>
        <w:t>The Union shall be considered the representative for grievance representation purposes of employees laid off, discharged, or otherwise separated from the payroll until the limits of the grievance and arbitration procedures have been exhausted.  Any suspension or discharge requires written notification of such act be given to the employee and simultaneously a copy of the written notification shall be forwarded to the local Union president.</w:t>
      </w:r>
    </w:p>
    <w:p w:rsidR="00EE1F7E" w:rsidRDefault="00EE1F7E" w:rsidP="009C36EB">
      <w:pPr>
        <w:tabs>
          <w:tab w:val="left" w:pos="-1440"/>
          <w:tab w:val="left" w:pos="-720"/>
          <w:tab w:val="left" w:pos="720"/>
          <w:tab w:val="left" w:pos="1440"/>
          <w:tab w:val="left" w:pos="6048"/>
          <w:tab w:val="left" w:pos="7200"/>
        </w:tabs>
        <w:ind w:left="540" w:hanging="540"/>
        <w:jc w:val="both"/>
        <w:rPr>
          <w:rFonts w:ascii="Arial" w:hAnsi="Arial"/>
        </w:rPr>
      </w:pPr>
    </w:p>
    <w:p w:rsidR="00EE1F7E" w:rsidRDefault="00EE1F7E" w:rsidP="009C36EB">
      <w:pPr>
        <w:tabs>
          <w:tab w:val="left" w:pos="-1440"/>
          <w:tab w:val="left" w:pos="-720"/>
          <w:tab w:val="left" w:pos="720"/>
          <w:tab w:val="left" w:pos="1440"/>
          <w:tab w:val="left" w:pos="6048"/>
          <w:tab w:val="left" w:pos="7200"/>
        </w:tabs>
        <w:ind w:left="540" w:hanging="540"/>
        <w:jc w:val="both"/>
        <w:rPr>
          <w:rFonts w:ascii="Arial" w:hAnsi="Arial"/>
        </w:rPr>
      </w:pPr>
      <w:r>
        <w:rPr>
          <w:rFonts w:ascii="Arial" w:hAnsi="Arial"/>
        </w:rPr>
        <w:t>8.4</w:t>
      </w:r>
      <w:r>
        <w:rPr>
          <w:rFonts w:ascii="Arial" w:hAnsi="Arial"/>
        </w:rPr>
        <w:tab/>
        <w:t xml:space="preserve">All complaints or prospective grievances shall ordinarily be taken up informally at the first level of management in an effort to resolve the matter.  </w:t>
      </w:r>
      <w:r>
        <w:rPr>
          <w:rFonts w:ascii="Arial" w:hAnsi="Arial"/>
        </w:rPr>
        <w:lastRenderedPageBreak/>
        <w:t>If a satisfactory settlement is not reached, a written grievance may be presented to the supervisor, providing it is filed within fifteen (15) working days of the date of the action causing the grievance.  Grievances may, however, by mutual consent be taken up at any level of the grievance procedure.</w:t>
      </w:r>
    </w:p>
    <w:p w:rsidR="00EE1F7E" w:rsidRDefault="00EE1F7E" w:rsidP="009C36EB">
      <w:pPr>
        <w:ind w:left="540" w:hanging="540"/>
        <w:rPr>
          <w:rFonts w:ascii="Arial" w:hAnsi="Arial"/>
        </w:rPr>
      </w:pPr>
    </w:p>
    <w:p w:rsidR="00EE1F7E" w:rsidRDefault="00EE1F7E" w:rsidP="004D1D17">
      <w:pPr>
        <w:pStyle w:val="BodyText"/>
        <w:widowControl/>
        <w:tabs>
          <w:tab w:val="clear" w:pos="-1440"/>
          <w:tab w:val="clear" w:pos="-720"/>
          <w:tab w:val="clear" w:pos="0"/>
          <w:tab w:val="clear" w:pos="720"/>
          <w:tab w:val="clear" w:pos="1440"/>
          <w:tab w:val="clear" w:pos="6048"/>
          <w:tab w:val="clear" w:pos="7200"/>
        </w:tabs>
        <w:ind w:left="540" w:hanging="540"/>
        <w:rPr>
          <w:snapToGrid/>
          <w:szCs w:val="24"/>
        </w:rPr>
      </w:pPr>
      <w:r>
        <w:rPr>
          <w:snapToGrid/>
          <w:szCs w:val="24"/>
        </w:rPr>
        <w:t>8.5</w:t>
      </w:r>
      <w:r>
        <w:rPr>
          <w:snapToGrid/>
          <w:szCs w:val="24"/>
        </w:rPr>
        <w:tab/>
        <w:t>Grievances presented to management shall be answered at each level within the maximum time limits set out below for the initial and appeal steps of the procedure:</w:t>
      </w:r>
    </w:p>
    <w:p w:rsidR="00EE1F7E" w:rsidRDefault="00EE1F7E">
      <w:pPr>
        <w:jc w:val="both"/>
        <w:rPr>
          <w:rFonts w:ascii="Arial" w:hAnsi="Arial"/>
        </w:rPr>
      </w:pPr>
    </w:p>
    <w:p w:rsidR="00EE1F7E" w:rsidRDefault="00EE1F7E">
      <w:pPr>
        <w:ind w:left="720"/>
        <w:jc w:val="both"/>
        <w:rPr>
          <w:rFonts w:ascii="Arial" w:hAnsi="Arial"/>
        </w:rPr>
      </w:pPr>
      <w:r>
        <w:rPr>
          <w:rFonts w:ascii="Arial" w:hAnsi="Arial"/>
          <w:u w:val="single"/>
        </w:rPr>
        <w:t>Grievance Level No. 1</w:t>
      </w:r>
      <w:r>
        <w:rPr>
          <w:rFonts w:ascii="Arial" w:hAnsi="Arial"/>
        </w:rPr>
        <w:t xml:space="preserve">:   </w:t>
      </w:r>
      <w:r>
        <w:rPr>
          <w:rFonts w:ascii="Arial" w:hAnsi="Arial"/>
          <w:bCs/>
        </w:rPr>
        <w:t>State Vice President</w:t>
      </w:r>
      <w:r>
        <w:rPr>
          <w:rFonts w:ascii="Arial" w:hAnsi="Arial"/>
        </w:rPr>
        <w:t xml:space="preserve"> or functional Department Head, or their representative (fifteen working days)</w:t>
      </w:r>
    </w:p>
    <w:p w:rsidR="00EE1F7E" w:rsidRDefault="00EE1F7E">
      <w:pPr>
        <w:pStyle w:val="Footer"/>
        <w:tabs>
          <w:tab w:val="clear" w:pos="4320"/>
          <w:tab w:val="clear" w:pos="8640"/>
        </w:tabs>
        <w:jc w:val="both"/>
        <w:rPr>
          <w:rFonts w:ascii="Arial" w:hAnsi="Arial"/>
        </w:rPr>
      </w:pPr>
    </w:p>
    <w:p w:rsidR="00EE1F7E" w:rsidRDefault="00EE1F7E">
      <w:pPr>
        <w:ind w:left="720"/>
        <w:jc w:val="both"/>
        <w:rPr>
          <w:rFonts w:ascii="Arial" w:hAnsi="Arial"/>
        </w:rPr>
      </w:pPr>
      <w:r>
        <w:rPr>
          <w:rFonts w:ascii="Arial" w:hAnsi="Arial"/>
          <w:u w:val="single"/>
        </w:rPr>
        <w:t>Grievance Level No. 2</w:t>
      </w:r>
      <w:r>
        <w:rPr>
          <w:rFonts w:ascii="Arial" w:hAnsi="Arial"/>
        </w:rPr>
        <w:t>:  Labor Relations Manager and/or their representative (fifteen working days).</w:t>
      </w:r>
    </w:p>
    <w:p w:rsidR="00EE1F7E" w:rsidRDefault="00EE1F7E">
      <w:pPr>
        <w:jc w:val="both"/>
        <w:rPr>
          <w:rFonts w:ascii="Arial" w:hAnsi="Arial"/>
        </w:rPr>
      </w:pPr>
    </w:p>
    <w:p w:rsidR="00EE1F7E" w:rsidRDefault="00EE1F7E" w:rsidP="004D1D17">
      <w:pPr>
        <w:ind w:left="540" w:hanging="540"/>
        <w:jc w:val="both"/>
        <w:rPr>
          <w:rFonts w:ascii="Arial" w:hAnsi="Arial"/>
        </w:rPr>
      </w:pPr>
      <w:r>
        <w:rPr>
          <w:rFonts w:ascii="Arial" w:hAnsi="Arial"/>
        </w:rPr>
        <w:t>8.6</w:t>
      </w:r>
      <w:r>
        <w:rPr>
          <w:rFonts w:ascii="Arial" w:hAnsi="Arial"/>
        </w:rPr>
        <w:tab/>
        <w:t>Appeals by the Union from the Company's decision in one step to the succeeding step shall be presented to the appropriate management representative at the appeal level within the following time limits after receipt of the Company's answer.</w:t>
      </w:r>
    </w:p>
    <w:p w:rsidR="00EE1F7E" w:rsidRDefault="00EE1F7E">
      <w:pPr>
        <w:rPr>
          <w:rFonts w:ascii="Arial" w:hAnsi="Arial"/>
        </w:rPr>
      </w:pPr>
    </w:p>
    <w:p w:rsidR="00EE1F7E" w:rsidRDefault="00EE1F7E">
      <w:pPr>
        <w:ind w:firstLine="720"/>
        <w:rPr>
          <w:rFonts w:ascii="Arial" w:hAnsi="Arial"/>
        </w:rPr>
      </w:pPr>
      <w:r>
        <w:rPr>
          <w:rFonts w:ascii="Arial" w:hAnsi="Arial"/>
        </w:rPr>
        <w:t>1.  Step 1 to Step 2 (fifteen working days)</w:t>
      </w:r>
    </w:p>
    <w:p w:rsidR="00EE1F7E" w:rsidRDefault="00EE1F7E">
      <w:pPr>
        <w:rPr>
          <w:rFonts w:ascii="Arial" w:hAnsi="Arial"/>
        </w:rPr>
      </w:pPr>
    </w:p>
    <w:p w:rsidR="00EE1F7E" w:rsidRDefault="00EE1F7E" w:rsidP="004D1D17">
      <w:pPr>
        <w:ind w:left="540"/>
        <w:rPr>
          <w:rFonts w:ascii="Arial" w:hAnsi="Arial"/>
        </w:rPr>
      </w:pPr>
      <w:r>
        <w:rPr>
          <w:rFonts w:ascii="Arial" w:hAnsi="Arial"/>
        </w:rPr>
        <w:t>Grievance meetings between authorized Union and Company representatives shall be held within a reasonable time after the grievance is presented.  The parties shall keep each other informed in writing of the representative authorized to handle grievances.</w:t>
      </w:r>
    </w:p>
    <w:p w:rsidR="00EE1F7E" w:rsidRDefault="00EE1F7E">
      <w:pPr>
        <w:tabs>
          <w:tab w:val="left" w:pos="-1440"/>
          <w:tab w:val="left" w:pos="-720"/>
          <w:tab w:val="left" w:pos="0"/>
          <w:tab w:val="left" w:pos="720"/>
          <w:tab w:val="left" w:pos="1440"/>
          <w:tab w:val="left" w:pos="1920"/>
          <w:tab w:val="left" w:pos="6048"/>
          <w:tab w:val="left" w:pos="7200"/>
        </w:tabs>
        <w:jc w:val="both"/>
        <w:rPr>
          <w:rFonts w:ascii="Arial" w:hAnsi="Arial"/>
        </w:rPr>
      </w:pPr>
    </w:p>
    <w:p w:rsidR="00EE1F7E" w:rsidRPr="00394096" w:rsidRDefault="00EE1F7E" w:rsidP="006726AB">
      <w:pPr>
        <w:ind w:left="540" w:hanging="540"/>
        <w:rPr>
          <w:rFonts w:ascii="Arial" w:hAnsi="Arial"/>
        </w:rPr>
      </w:pPr>
      <w:r>
        <w:rPr>
          <w:rFonts w:ascii="Arial" w:hAnsi="Arial"/>
        </w:rPr>
        <w:t>8.7</w:t>
      </w:r>
      <w:r>
        <w:rPr>
          <w:rFonts w:ascii="Arial" w:hAnsi="Arial"/>
        </w:rPr>
        <w:tab/>
        <w:t>Authorized employee union representatives, not to exceed two (2) in number, investigating circumstances in respect to grievances may do so on Company premises and shall receive the Company's cooperation</w:t>
      </w:r>
      <w:r w:rsidR="00436941">
        <w:rPr>
          <w:rFonts w:ascii="Arial" w:hAnsi="Arial"/>
        </w:rPr>
        <w:t xml:space="preserve">, </w:t>
      </w:r>
      <w:r w:rsidR="00436941" w:rsidRPr="00394096">
        <w:rPr>
          <w:rFonts w:ascii="Arial" w:hAnsi="Arial"/>
        </w:rPr>
        <w:t>subject to the needs of the business</w:t>
      </w:r>
      <w:r w:rsidRPr="00394096">
        <w:rPr>
          <w:rFonts w:ascii="Arial" w:hAnsi="Arial"/>
        </w:rPr>
        <w:t xml:space="preserve">.  Such employees shall suffer no loss in regular pay as a result of </w:t>
      </w:r>
      <w:r w:rsidR="00436941" w:rsidRPr="00394096">
        <w:rPr>
          <w:rFonts w:ascii="Arial" w:hAnsi="Arial"/>
        </w:rPr>
        <w:t xml:space="preserve">reasonable </w:t>
      </w:r>
      <w:r w:rsidRPr="00394096">
        <w:rPr>
          <w:rFonts w:ascii="Arial" w:hAnsi="Arial"/>
        </w:rPr>
        <w:t>time lost from regular work</w:t>
      </w:r>
      <w:r w:rsidR="00436941" w:rsidRPr="00394096">
        <w:rPr>
          <w:rFonts w:ascii="Arial" w:hAnsi="Arial"/>
        </w:rPr>
        <w:t>, provided the employee(s) receive advance approval for such lost time from the appropriate management representative</w:t>
      </w:r>
      <w:r w:rsidR="00436941" w:rsidRPr="00394096">
        <w:t>.</w:t>
      </w:r>
    </w:p>
    <w:p w:rsidR="00EE1F7E" w:rsidRDefault="00EE1F7E">
      <w:pPr>
        <w:tabs>
          <w:tab w:val="left" w:pos="-1440"/>
          <w:tab w:val="left" w:pos="-720"/>
          <w:tab w:val="left" w:pos="0"/>
          <w:tab w:val="left" w:pos="720"/>
          <w:tab w:val="left" w:pos="1440"/>
          <w:tab w:val="left" w:pos="1920"/>
          <w:tab w:val="left" w:pos="6048"/>
          <w:tab w:val="left" w:pos="7200"/>
        </w:tabs>
        <w:jc w:val="both"/>
        <w:rPr>
          <w:rFonts w:ascii="Arial" w:hAnsi="Arial"/>
        </w:rPr>
      </w:pPr>
    </w:p>
    <w:p w:rsidR="00EE1F7E" w:rsidRDefault="00EE1F7E" w:rsidP="006726AB">
      <w:pPr>
        <w:numPr>
          <w:ilvl w:val="1"/>
          <w:numId w:val="28"/>
        </w:numPr>
        <w:tabs>
          <w:tab w:val="clear" w:pos="720"/>
          <w:tab w:val="left" w:pos="-1440"/>
          <w:tab w:val="left" w:pos="-720"/>
          <w:tab w:val="left" w:pos="0"/>
          <w:tab w:val="num" w:pos="540"/>
          <w:tab w:val="left" w:pos="1440"/>
          <w:tab w:val="left" w:pos="1920"/>
          <w:tab w:val="left" w:pos="6048"/>
          <w:tab w:val="left" w:pos="7200"/>
        </w:tabs>
        <w:ind w:left="540" w:hanging="540"/>
        <w:jc w:val="both"/>
        <w:rPr>
          <w:rFonts w:ascii="Arial" w:hAnsi="Arial"/>
        </w:rPr>
      </w:pPr>
      <w:r>
        <w:rPr>
          <w:rFonts w:ascii="Arial" w:hAnsi="Arial"/>
        </w:rPr>
        <w:t>Authorized Union representative, not to exceed two (2) in number, and, when it is deemed necessary by the Union, the aggrieved employee, meeting with the Company in respect to grievances, shall suffer no loss in regular pay as a result of time lost from regular work.</w:t>
      </w:r>
    </w:p>
    <w:p w:rsidR="00EE1F7E" w:rsidRDefault="00EE1F7E">
      <w:pPr>
        <w:tabs>
          <w:tab w:val="left" w:pos="-1440"/>
          <w:tab w:val="left" w:pos="-720"/>
          <w:tab w:val="left" w:pos="0"/>
          <w:tab w:val="left" w:pos="720"/>
          <w:tab w:val="left" w:pos="1440"/>
          <w:tab w:val="left" w:pos="1920"/>
          <w:tab w:val="left" w:pos="6048"/>
          <w:tab w:val="left" w:pos="7200"/>
        </w:tabs>
        <w:jc w:val="both"/>
        <w:rPr>
          <w:rFonts w:ascii="Arial" w:hAnsi="Arial"/>
          <w:b/>
        </w:rPr>
      </w:pPr>
    </w:p>
    <w:p w:rsidR="00EE1F7E" w:rsidRDefault="00EE1F7E" w:rsidP="006726AB">
      <w:pPr>
        <w:ind w:left="540" w:hanging="540"/>
        <w:jc w:val="both"/>
        <w:rPr>
          <w:rFonts w:ascii="Arial" w:hAnsi="Arial"/>
        </w:rPr>
      </w:pPr>
      <w:r>
        <w:rPr>
          <w:rFonts w:ascii="Arial" w:hAnsi="Arial"/>
        </w:rPr>
        <w:t>8.9</w:t>
      </w:r>
      <w:r>
        <w:rPr>
          <w:rFonts w:ascii="Arial" w:hAnsi="Arial"/>
        </w:rPr>
        <w:tab/>
        <w:t>The parties may waive the time requirements as outlined in this article by mutual agreement.</w:t>
      </w:r>
    </w:p>
    <w:p w:rsidR="00EE1F7E" w:rsidRDefault="00EE1F7E">
      <w:pPr>
        <w:pStyle w:val="BodyTextIndent"/>
        <w:tabs>
          <w:tab w:val="clear" w:pos="-1008"/>
          <w:tab w:val="clear" w:pos="-288"/>
          <w:tab w:val="clear" w:pos="1200"/>
          <w:tab w:val="left" w:pos="-1440"/>
          <w:tab w:val="left" w:pos="-720"/>
          <w:tab w:val="left" w:pos="0"/>
          <w:tab w:val="left" w:pos="1440"/>
          <w:tab w:val="left" w:pos="1920"/>
          <w:tab w:val="left" w:pos="6048"/>
          <w:tab w:val="left" w:pos="7200"/>
        </w:tabs>
      </w:pPr>
    </w:p>
    <w:p w:rsidR="00EE1F7E" w:rsidRDefault="00EE1F7E">
      <w:pPr>
        <w:tabs>
          <w:tab w:val="center" w:pos="4680"/>
          <w:tab w:val="left" w:pos="6048"/>
          <w:tab w:val="left" w:pos="7200"/>
        </w:tabs>
        <w:jc w:val="both"/>
        <w:outlineLvl w:val="0"/>
        <w:rPr>
          <w:rFonts w:ascii="Arial" w:hAnsi="Arial"/>
          <w:b/>
        </w:rPr>
      </w:pPr>
    </w:p>
    <w:p w:rsidR="00077732" w:rsidRDefault="00077732">
      <w:pPr>
        <w:tabs>
          <w:tab w:val="center" w:pos="4680"/>
          <w:tab w:val="left" w:pos="6048"/>
          <w:tab w:val="left" w:pos="7200"/>
        </w:tabs>
        <w:jc w:val="both"/>
        <w:outlineLvl w:val="0"/>
        <w:rPr>
          <w:rFonts w:ascii="Arial" w:hAnsi="Arial"/>
          <w:b/>
        </w:rPr>
      </w:pPr>
    </w:p>
    <w:p w:rsidR="00EE1F7E" w:rsidRDefault="00EE1F7E">
      <w:pPr>
        <w:tabs>
          <w:tab w:val="center" w:pos="4680"/>
          <w:tab w:val="left" w:pos="6048"/>
          <w:tab w:val="left" w:pos="7200"/>
        </w:tabs>
        <w:jc w:val="both"/>
        <w:outlineLvl w:val="0"/>
        <w:rPr>
          <w:rFonts w:ascii="Arial" w:hAnsi="Arial"/>
          <w:b/>
        </w:rPr>
      </w:pPr>
      <w:r>
        <w:rPr>
          <w:rFonts w:ascii="Arial" w:hAnsi="Arial"/>
          <w:b/>
        </w:rPr>
        <w:t xml:space="preserve">ARTICLE 9: </w:t>
      </w:r>
      <w:r>
        <w:rPr>
          <w:rFonts w:ascii="Arial" w:hAnsi="Arial"/>
          <w:b/>
          <w:u w:val="single"/>
        </w:rPr>
        <w:t>ARBITRATION</w:t>
      </w:r>
    </w:p>
    <w:p w:rsidR="00EE1F7E" w:rsidRDefault="00EE1F7E">
      <w:pPr>
        <w:rPr>
          <w:rFonts w:ascii="Arial" w:hAnsi="Arial"/>
          <w:b/>
        </w:rPr>
      </w:pPr>
    </w:p>
    <w:p w:rsidR="00EE1F7E" w:rsidRPr="00394096" w:rsidRDefault="00EE1F7E" w:rsidP="006726AB">
      <w:pPr>
        <w:ind w:left="540" w:hanging="540"/>
        <w:jc w:val="both"/>
        <w:rPr>
          <w:rFonts w:ascii="Arial" w:hAnsi="Arial"/>
        </w:rPr>
      </w:pPr>
      <w:r>
        <w:rPr>
          <w:rFonts w:ascii="Arial" w:hAnsi="Arial"/>
        </w:rPr>
        <w:t>9.1</w:t>
      </w:r>
      <w:r>
        <w:rPr>
          <w:rFonts w:ascii="Arial" w:hAnsi="Arial"/>
        </w:rPr>
        <w:tab/>
      </w:r>
      <w:r w:rsidR="00BB1B19" w:rsidRPr="00394096">
        <w:rPr>
          <w:rFonts w:ascii="Arial" w:hAnsi="Arial"/>
        </w:rPr>
        <w:t>Any grievance which resulted from an alleged violation of a provision of this contract which the parties are unable to settle by the use of Article 8, "Grievances", may be submitted to arbitration.</w:t>
      </w:r>
      <w:r w:rsidR="00BB1B19" w:rsidRPr="00394096">
        <w:t xml:space="preserve">  </w:t>
      </w:r>
      <w:r w:rsidRPr="00394096">
        <w:rPr>
          <w:rFonts w:ascii="Arial" w:hAnsi="Arial"/>
        </w:rPr>
        <w:t>Should the Union wish to submit</w:t>
      </w:r>
      <w:r w:rsidR="00BB1B19" w:rsidRPr="00394096">
        <w:rPr>
          <w:rFonts w:ascii="Arial" w:hAnsi="Arial"/>
        </w:rPr>
        <w:t xml:space="preserve"> such</w:t>
      </w:r>
      <w:r w:rsidRPr="00394096">
        <w:rPr>
          <w:rFonts w:ascii="Arial" w:hAnsi="Arial"/>
        </w:rPr>
        <w:t xml:space="preserve"> a grievance to arbitration, such notice to the Company must be made in writing within </w:t>
      </w:r>
      <w:r w:rsidR="00BB1B19" w:rsidRPr="00394096">
        <w:rPr>
          <w:rFonts w:ascii="Arial" w:hAnsi="Arial"/>
        </w:rPr>
        <w:t>thirty (30)</w:t>
      </w:r>
      <w:r w:rsidRPr="00394096">
        <w:rPr>
          <w:rFonts w:ascii="Arial" w:hAnsi="Arial"/>
        </w:rPr>
        <w:t xml:space="preserve"> calendar days from the date of the Company's second-level reply.</w:t>
      </w:r>
    </w:p>
    <w:p w:rsidR="00EE1F7E" w:rsidRPr="00394096" w:rsidRDefault="00EE1F7E">
      <w:pPr>
        <w:tabs>
          <w:tab w:val="left" w:pos="-1440"/>
          <w:tab w:val="left" w:pos="-720"/>
          <w:tab w:val="left" w:pos="0"/>
          <w:tab w:val="left" w:pos="1920"/>
          <w:tab w:val="left" w:pos="6048"/>
          <w:tab w:val="left" w:pos="7200"/>
        </w:tabs>
        <w:jc w:val="both"/>
        <w:rPr>
          <w:rFonts w:ascii="Arial" w:hAnsi="Arial"/>
        </w:rPr>
      </w:pPr>
    </w:p>
    <w:p w:rsidR="00EE1F7E" w:rsidRPr="00394096" w:rsidRDefault="00EE1F7E" w:rsidP="006726AB">
      <w:pPr>
        <w:numPr>
          <w:ilvl w:val="1"/>
          <w:numId w:val="2"/>
        </w:numPr>
        <w:tabs>
          <w:tab w:val="clear" w:pos="360"/>
          <w:tab w:val="left" w:pos="-1440"/>
          <w:tab w:val="left" w:pos="-720"/>
          <w:tab w:val="left" w:pos="0"/>
          <w:tab w:val="num" w:pos="540"/>
          <w:tab w:val="left" w:pos="720"/>
          <w:tab w:val="left" w:pos="1920"/>
          <w:tab w:val="left" w:pos="6048"/>
          <w:tab w:val="left" w:pos="7200"/>
        </w:tabs>
        <w:ind w:left="540" w:hanging="540"/>
        <w:jc w:val="both"/>
        <w:rPr>
          <w:rFonts w:ascii="Arial" w:hAnsi="Arial"/>
        </w:rPr>
      </w:pPr>
      <w:r w:rsidRPr="00394096">
        <w:rPr>
          <w:rFonts w:ascii="Arial" w:hAnsi="Arial"/>
        </w:rPr>
        <w:t xml:space="preserve">If the parties are unable to mutually agree within five (5) </w:t>
      </w:r>
      <w:r w:rsidR="00BB1B19" w:rsidRPr="00394096">
        <w:rPr>
          <w:rFonts w:ascii="Arial" w:hAnsi="Arial"/>
        </w:rPr>
        <w:t xml:space="preserve">working </w:t>
      </w:r>
      <w:r w:rsidRPr="00394096">
        <w:rPr>
          <w:rFonts w:ascii="Arial" w:hAnsi="Arial"/>
        </w:rPr>
        <w:t>days upon an</w:t>
      </w:r>
      <w:r w:rsidR="002810A2" w:rsidRPr="00394096">
        <w:rPr>
          <w:rFonts w:ascii="Arial" w:hAnsi="Arial"/>
        </w:rPr>
        <w:t xml:space="preserve"> </w:t>
      </w:r>
      <w:r w:rsidRPr="00394096">
        <w:rPr>
          <w:rFonts w:ascii="Arial" w:hAnsi="Arial"/>
        </w:rPr>
        <w:t xml:space="preserve">impartial arbitrator to hear the dispute and render a decision, then the American Arbitration Association </w:t>
      </w:r>
      <w:r w:rsidR="00BB1B19" w:rsidRPr="00394096">
        <w:rPr>
          <w:rFonts w:ascii="Arial" w:hAnsi="Arial"/>
        </w:rPr>
        <w:t>(“AAA”)</w:t>
      </w:r>
      <w:r w:rsidR="00BB1B19" w:rsidRPr="00394096">
        <w:t xml:space="preserve"> </w:t>
      </w:r>
      <w:r w:rsidRPr="00394096">
        <w:rPr>
          <w:rFonts w:ascii="Arial" w:hAnsi="Arial"/>
        </w:rPr>
        <w:t>shall be contacted.  The selection of the arbitrator and conduct of the hearing shall be in accordance with the rules of the American Arbitration Association.</w:t>
      </w:r>
    </w:p>
    <w:p w:rsidR="00BB1B19" w:rsidRPr="00394096" w:rsidRDefault="00BB1B19">
      <w:pPr>
        <w:tabs>
          <w:tab w:val="left" w:pos="-1440"/>
          <w:tab w:val="left" w:pos="-720"/>
          <w:tab w:val="left" w:pos="0"/>
          <w:tab w:val="left" w:pos="720"/>
          <w:tab w:val="left" w:pos="1920"/>
          <w:tab w:val="left" w:pos="6048"/>
          <w:tab w:val="left" w:pos="7200"/>
        </w:tabs>
        <w:jc w:val="both"/>
        <w:rPr>
          <w:rFonts w:ascii="Arial" w:hAnsi="Arial"/>
        </w:rPr>
      </w:pPr>
    </w:p>
    <w:p w:rsidR="00BB1B19" w:rsidRPr="00394096" w:rsidRDefault="00BB1B19" w:rsidP="006726AB">
      <w:pPr>
        <w:ind w:left="1584" w:hanging="1044"/>
        <w:jc w:val="both"/>
        <w:rPr>
          <w:rFonts w:ascii="Arial" w:hAnsi="Arial"/>
        </w:rPr>
      </w:pPr>
      <w:r w:rsidRPr="00394096">
        <w:rPr>
          <w:rFonts w:ascii="Arial" w:hAnsi="Arial"/>
        </w:rPr>
        <w:t>9.2.1</w:t>
      </w:r>
      <w:r w:rsidR="006726AB">
        <w:rPr>
          <w:rFonts w:ascii="Arial" w:hAnsi="Arial"/>
        </w:rPr>
        <w:tab/>
      </w:r>
      <w:r w:rsidRPr="00394096">
        <w:rPr>
          <w:rFonts w:ascii="Arial" w:hAnsi="Arial" w:cs="Arial"/>
        </w:rPr>
        <w:t xml:space="preserve">If the moving party fails to submit a written request for arbitration to the AAA </w:t>
      </w:r>
      <w:r w:rsidRPr="00394096">
        <w:rPr>
          <w:rFonts w:ascii="Arial" w:hAnsi="Arial"/>
        </w:rPr>
        <w:t>within sixty (60) calendar days from the date of the Company's second-level reply</w:t>
      </w:r>
      <w:r w:rsidRPr="00394096">
        <w:rPr>
          <w:rFonts w:ascii="Arial" w:hAnsi="Arial" w:cs="Arial"/>
        </w:rPr>
        <w:t>, the grievance shall be deemed to have been withdrawn by the moving party.</w:t>
      </w:r>
    </w:p>
    <w:p w:rsidR="00EE1F7E" w:rsidRDefault="00EE1F7E">
      <w:pPr>
        <w:tabs>
          <w:tab w:val="left" w:pos="-1440"/>
          <w:tab w:val="left" w:pos="-720"/>
          <w:tab w:val="left" w:pos="0"/>
          <w:tab w:val="left" w:pos="720"/>
          <w:tab w:val="left" w:pos="1440"/>
          <w:tab w:val="left" w:pos="1920"/>
          <w:tab w:val="left" w:pos="6048"/>
          <w:tab w:val="left" w:pos="7200"/>
        </w:tabs>
        <w:ind w:left="720"/>
        <w:jc w:val="both"/>
        <w:rPr>
          <w:rFonts w:ascii="Arial" w:hAnsi="Arial"/>
        </w:rPr>
      </w:pPr>
    </w:p>
    <w:p w:rsidR="00EE1F7E" w:rsidRDefault="00EE1F7E" w:rsidP="006726AB">
      <w:pPr>
        <w:tabs>
          <w:tab w:val="left" w:pos="-1440"/>
          <w:tab w:val="left" w:pos="-720"/>
          <w:tab w:val="left" w:pos="540"/>
          <w:tab w:val="left" w:pos="720"/>
          <w:tab w:val="left" w:pos="1440"/>
          <w:tab w:val="left" w:pos="1920"/>
          <w:tab w:val="left" w:pos="6048"/>
          <w:tab w:val="left" w:pos="7200"/>
        </w:tabs>
        <w:ind w:left="540" w:hanging="540"/>
        <w:jc w:val="both"/>
        <w:rPr>
          <w:rFonts w:ascii="Arial" w:hAnsi="Arial"/>
        </w:rPr>
      </w:pPr>
      <w:r>
        <w:rPr>
          <w:rFonts w:ascii="Arial" w:hAnsi="Arial"/>
        </w:rPr>
        <w:t>9.3</w:t>
      </w:r>
      <w:r>
        <w:rPr>
          <w:rFonts w:ascii="Arial" w:hAnsi="Arial"/>
        </w:rPr>
        <w:tab/>
        <w:t>The compensation and other expenses of the arbitrator shall be shared equally by the Company and the Union.  Each party shall bear the expense of preparing and presenting its own case.</w:t>
      </w:r>
    </w:p>
    <w:p w:rsidR="00EE1F7E" w:rsidRDefault="00EE1F7E">
      <w:pPr>
        <w:tabs>
          <w:tab w:val="left" w:pos="-1440"/>
          <w:tab w:val="left" w:pos="-720"/>
          <w:tab w:val="left" w:pos="0"/>
          <w:tab w:val="left" w:pos="720"/>
          <w:tab w:val="left" w:pos="1440"/>
          <w:tab w:val="left" w:pos="1920"/>
          <w:tab w:val="left" w:pos="6048"/>
          <w:tab w:val="left" w:pos="7200"/>
        </w:tabs>
        <w:jc w:val="both"/>
        <w:rPr>
          <w:rFonts w:ascii="Arial" w:hAnsi="Arial"/>
        </w:rPr>
      </w:pPr>
    </w:p>
    <w:p w:rsidR="00EE1F7E" w:rsidRDefault="00EE1F7E" w:rsidP="006726AB">
      <w:pPr>
        <w:tabs>
          <w:tab w:val="left" w:pos="-1440"/>
          <w:tab w:val="left" w:pos="-720"/>
          <w:tab w:val="left" w:pos="540"/>
          <w:tab w:val="left" w:pos="630"/>
          <w:tab w:val="left" w:pos="1440"/>
          <w:tab w:val="left" w:pos="1920"/>
          <w:tab w:val="left" w:pos="6048"/>
          <w:tab w:val="left" w:pos="7200"/>
        </w:tabs>
        <w:ind w:left="540" w:hanging="540"/>
        <w:jc w:val="both"/>
        <w:rPr>
          <w:rFonts w:ascii="Arial" w:hAnsi="Arial"/>
        </w:rPr>
      </w:pPr>
      <w:r>
        <w:rPr>
          <w:rFonts w:ascii="Arial" w:hAnsi="Arial"/>
        </w:rPr>
        <w:t>9.4</w:t>
      </w:r>
      <w:r>
        <w:rPr>
          <w:rFonts w:ascii="Arial" w:hAnsi="Arial"/>
        </w:rPr>
        <w:tab/>
        <w:t>The arbitrator shall have no authority to add to, subtract from, alter or modify in any way the provisions of the Agreement.  He/she shall also be limited to rendering a decision on only the specific grievance submitted.</w:t>
      </w:r>
    </w:p>
    <w:p w:rsidR="00EE1F7E" w:rsidRDefault="00EE1F7E">
      <w:pPr>
        <w:tabs>
          <w:tab w:val="left" w:pos="-1440"/>
          <w:tab w:val="left" w:pos="-720"/>
          <w:tab w:val="left" w:pos="0"/>
          <w:tab w:val="left" w:pos="720"/>
          <w:tab w:val="left" w:pos="1440"/>
          <w:tab w:val="left" w:pos="1920"/>
          <w:tab w:val="left" w:pos="6048"/>
          <w:tab w:val="left" w:pos="7200"/>
        </w:tabs>
        <w:ind w:firstLine="720"/>
        <w:jc w:val="both"/>
        <w:rPr>
          <w:rFonts w:ascii="Arial" w:hAnsi="Arial"/>
        </w:rPr>
      </w:pPr>
    </w:p>
    <w:p w:rsidR="00EE1F7E" w:rsidRDefault="00EE1F7E">
      <w:pPr>
        <w:tabs>
          <w:tab w:val="left" w:pos="-1440"/>
          <w:tab w:val="left" w:pos="-720"/>
          <w:tab w:val="left" w:pos="0"/>
          <w:tab w:val="left" w:pos="720"/>
          <w:tab w:val="left" w:pos="1440"/>
          <w:tab w:val="left" w:pos="1920"/>
          <w:tab w:val="left" w:pos="6048"/>
          <w:tab w:val="left" w:pos="7200"/>
        </w:tabs>
        <w:ind w:firstLine="720"/>
        <w:jc w:val="both"/>
        <w:rPr>
          <w:rFonts w:ascii="Arial" w:hAnsi="Arial"/>
        </w:rPr>
      </w:pPr>
    </w:p>
    <w:p w:rsidR="00EE1F7E" w:rsidRDefault="00EE1F7E">
      <w:pPr>
        <w:pStyle w:val="Heading7"/>
      </w:pPr>
      <w:r>
        <w:t xml:space="preserve">ARTICLE 10: </w:t>
      </w:r>
      <w:r>
        <w:rPr>
          <w:u w:val="single"/>
        </w:rPr>
        <w:t>SAFETY AND HEALTH</w:t>
      </w:r>
    </w:p>
    <w:p w:rsidR="00EE1F7E" w:rsidRDefault="00EE1F7E">
      <w:pPr>
        <w:rPr>
          <w:rFonts w:ascii="Arial" w:hAnsi="Arial"/>
          <w:b/>
        </w:rPr>
      </w:pPr>
    </w:p>
    <w:p w:rsidR="00EE1F7E" w:rsidRDefault="00EE1F7E" w:rsidP="006726AB">
      <w:pPr>
        <w:ind w:left="540" w:hanging="540"/>
        <w:jc w:val="both"/>
        <w:rPr>
          <w:rFonts w:ascii="Arial" w:hAnsi="Arial"/>
        </w:rPr>
      </w:pPr>
      <w:r>
        <w:rPr>
          <w:rFonts w:ascii="Arial" w:hAnsi="Arial"/>
        </w:rPr>
        <w:t>10.1</w:t>
      </w:r>
      <w:r>
        <w:rPr>
          <w:rFonts w:ascii="Arial" w:hAnsi="Arial"/>
        </w:rPr>
        <w:tab/>
        <w:t>The Company shall at all times make reasonable provision for the safety and health of its employees during hours of their employment and the Union and employees shall cooperate in complying with such rules.</w:t>
      </w:r>
    </w:p>
    <w:p w:rsidR="00EE1F7E" w:rsidRDefault="00EE1F7E">
      <w:pPr>
        <w:jc w:val="both"/>
        <w:rPr>
          <w:rFonts w:ascii="Arial" w:hAnsi="Arial"/>
        </w:rPr>
      </w:pPr>
    </w:p>
    <w:p w:rsidR="00EE1F7E" w:rsidRDefault="00EE1F7E">
      <w:pPr>
        <w:outlineLvl w:val="0"/>
        <w:rPr>
          <w:rFonts w:ascii="Arial" w:hAnsi="Arial"/>
          <w:b/>
        </w:rPr>
      </w:pPr>
    </w:p>
    <w:p w:rsidR="00B35DB3" w:rsidRDefault="00B35DB3">
      <w:pPr>
        <w:outlineLvl w:val="0"/>
        <w:rPr>
          <w:rFonts w:ascii="Arial" w:hAnsi="Arial"/>
          <w:b/>
        </w:rPr>
      </w:pPr>
    </w:p>
    <w:p w:rsidR="00EE1F7E" w:rsidRDefault="00EE1F7E">
      <w:pPr>
        <w:outlineLvl w:val="0"/>
        <w:rPr>
          <w:rFonts w:ascii="Arial" w:hAnsi="Arial"/>
          <w:b/>
        </w:rPr>
      </w:pPr>
      <w:r>
        <w:rPr>
          <w:rFonts w:ascii="Arial" w:hAnsi="Arial"/>
          <w:b/>
        </w:rPr>
        <w:t xml:space="preserve">ARTICLE 11: </w:t>
      </w:r>
      <w:r>
        <w:rPr>
          <w:rFonts w:ascii="Arial" w:hAnsi="Arial"/>
          <w:b/>
          <w:u w:val="single"/>
        </w:rPr>
        <w:t>BULLETIN BOARDS</w:t>
      </w:r>
    </w:p>
    <w:p w:rsidR="00EE1F7E" w:rsidRDefault="00EE1F7E">
      <w:pPr>
        <w:rPr>
          <w:rFonts w:ascii="Arial" w:hAnsi="Arial"/>
          <w:b/>
        </w:rPr>
      </w:pPr>
    </w:p>
    <w:p w:rsidR="00EE1F7E" w:rsidRDefault="00EE1F7E" w:rsidP="006726AB">
      <w:pPr>
        <w:ind w:left="540" w:hanging="540"/>
        <w:jc w:val="both"/>
        <w:rPr>
          <w:rFonts w:ascii="Arial" w:hAnsi="Arial"/>
        </w:rPr>
      </w:pPr>
      <w:r>
        <w:rPr>
          <w:rFonts w:ascii="Arial" w:hAnsi="Arial"/>
        </w:rPr>
        <w:t>11.1</w:t>
      </w:r>
      <w:r>
        <w:rPr>
          <w:rFonts w:ascii="Arial" w:hAnsi="Arial"/>
        </w:rPr>
        <w:tab/>
        <w:t>The Union shall have the use of designated space on Company bulletin boards for posting of material essential to the conduct of its affairs.  The Union agrees to post only that material which is in good taste.</w:t>
      </w:r>
    </w:p>
    <w:p w:rsidR="00EE1F7E" w:rsidRDefault="00EE1F7E">
      <w:pPr>
        <w:rPr>
          <w:rFonts w:ascii="Arial" w:hAnsi="Arial"/>
        </w:rPr>
      </w:pPr>
    </w:p>
    <w:p w:rsidR="00EE1F7E" w:rsidRDefault="00EE1F7E">
      <w:pPr>
        <w:tabs>
          <w:tab w:val="center" w:pos="4680"/>
          <w:tab w:val="left" w:pos="6048"/>
          <w:tab w:val="left" w:pos="7200"/>
        </w:tabs>
        <w:jc w:val="both"/>
        <w:outlineLvl w:val="0"/>
        <w:rPr>
          <w:rFonts w:ascii="Arial" w:hAnsi="Arial"/>
          <w:b/>
        </w:rPr>
      </w:pPr>
    </w:p>
    <w:p w:rsidR="00077732" w:rsidRDefault="00077732">
      <w:pPr>
        <w:tabs>
          <w:tab w:val="center" w:pos="4680"/>
          <w:tab w:val="left" w:pos="6048"/>
          <w:tab w:val="left" w:pos="7200"/>
        </w:tabs>
        <w:jc w:val="both"/>
        <w:outlineLvl w:val="0"/>
        <w:rPr>
          <w:rFonts w:ascii="Arial" w:hAnsi="Arial"/>
          <w:b/>
        </w:rPr>
      </w:pPr>
    </w:p>
    <w:p w:rsidR="00077732" w:rsidRDefault="00077732">
      <w:pPr>
        <w:tabs>
          <w:tab w:val="center" w:pos="4680"/>
          <w:tab w:val="left" w:pos="6048"/>
          <w:tab w:val="left" w:pos="7200"/>
        </w:tabs>
        <w:jc w:val="both"/>
        <w:outlineLvl w:val="0"/>
        <w:rPr>
          <w:rFonts w:ascii="Arial" w:hAnsi="Arial"/>
          <w:b/>
        </w:rPr>
      </w:pPr>
    </w:p>
    <w:p w:rsidR="00EE1F7E" w:rsidRDefault="00EE1F7E">
      <w:pPr>
        <w:tabs>
          <w:tab w:val="center" w:pos="4680"/>
          <w:tab w:val="left" w:pos="6048"/>
          <w:tab w:val="left" w:pos="7200"/>
        </w:tabs>
        <w:jc w:val="both"/>
        <w:outlineLvl w:val="0"/>
        <w:rPr>
          <w:rFonts w:ascii="Arial" w:hAnsi="Arial"/>
          <w:b/>
        </w:rPr>
      </w:pPr>
      <w:r>
        <w:rPr>
          <w:rFonts w:ascii="Arial" w:hAnsi="Arial"/>
          <w:b/>
        </w:rPr>
        <w:t xml:space="preserve">ARTICLE 12: </w:t>
      </w:r>
      <w:r>
        <w:rPr>
          <w:rFonts w:ascii="Arial" w:hAnsi="Arial"/>
          <w:b/>
          <w:u w:val="single"/>
        </w:rPr>
        <w:t>ABSENCE FROM DUTY</w:t>
      </w:r>
    </w:p>
    <w:p w:rsidR="00EE1F7E" w:rsidRDefault="00EE1F7E">
      <w:pPr>
        <w:tabs>
          <w:tab w:val="left" w:pos="-1440"/>
          <w:tab w:val="left" w:pos="-720"/>
          <w:tab w:val="left" w:pos="0"/>
          <w:tab w:val="left" w:pos="600"/>
          <w:tab w:val="left" w:pos="1440"/>
          <w:tab w:val="left" w:pos="1920"/>
          <w:tab w:val="left" w:pos="6048"/>
          <w:tab w:val="left" w:pos="7200"/>
        </w:tabs>
        <w:jc w:val="both"/>
        <w:rPr>
          <w:rFonts w:ascii="Arial" w:hAnsi="Arial"/>
          <w:b/>
          <w:u w:val="single"/>
        </w:rPr>
      </w:pPr>
    </w:p>
    <w:p w:rsidR="00EE1F7E" w:rsidRDefault="00EE1F7E">
      <w:pPr>
        <w:pStyle w:val="Header"/>
        <w:widowControl/>
        <w:tabs>
          <w:tab w:val="clear" w:pos="4320"/>
          <w:tab w:val="clear" w:pos="8640"/>
        </w:tabs>
        <w:rPr>
          <w:rFonts w:ascii="Arial" w:hAnsi="Arial" w:cs="Arial"/>
          <w:snapToGrid/>
          <w:szCs w:val="24"/>
          <w:u w:val="single"/>
        </w:rPr>
      </w:pPr>
      <w:r>
        <w:rPr>
          <w:rFonts w:ascii="Arial" w:hAnsi="Arial" w:cs="Arial"/>
          <w:snapToGrid/>
          <w:szCs w:val="24"/>
          <w:u w:val="single"/>
        </w:rPr>
        <w:t>Extended Leave of Absence</w:t>
      </w:r>
    </w:p>
    <w:p w:rsidR="00EE1F7E" w:rsidRDefault="00EE1F7E">
      <w:pPr>
        <w:pStyle w:val="BodyText"/>
        <w:rPr>
          <w:u w:val="single"/>
        </w:rPr>
      </w:pPr>
    </w:p>
    <w:p w:rsidR="00EE1F7E" w:rsidRDefault="00EE1F7E">
      <w:pPr>
        <w:numPr>
          <w:ilvl w:val="1"/>
          <w:numId w:val="15"/>
        </w:numPr>
        <w:tabs>
          <w:tab w:val="left" w:pos="-1440"/>
          <w:tab w:val="left" w:pos="-720"/>
          <w:tab w:val="left" w:pos="0"/>
          <w:tab w:val="left" w:pos="1440"/>
          <w:tab w:val="left" w:pos="1920"/>
          <w:tab w:val="left" w:pos="6048"/>
          <w:tab w:val="left" w:pos="7200"/>
        </w:tabs>
        <w:jc w:val="both"/>
        <w:rPr>
          <w:rFonts w:ascii="Arial" w:hAnsi="Arial"/>
        </w:rPr>
      </w:pPr>
      <w:r>
        <w:rPr>
          <w:rFonts w:ascii="Arial" w:hAnsi="Arial"/>
        </w:rPr>
        <w:t>Extended leaves of absence shall be without pay and loss of previous seniority, and may be granted by the Company for good cause and for reasonable periods of time provided the service requirements will permit.  Employees desiring a leave of absence must submit a written request to their immediate supervisor at least one (1) month in advance of the date the leave is to begin.  Each such request shall be considered on an individual case basis and will be approved or disap</w:t>
      </w:r>
      <w:r>
        <w:rPr>
          <w:rFonts w:ascii="Arial" w:hAnsi="Arial"/>
        </w:rPr>
        <w:softHyphen/>
        <w:t>proved, depending upon the merit of the case.  Extensions may be granted if circumstances so warrant.  At the end of the leave or upon release to work by a physician, in the case of medical leaves, the individual will be reinstated to active employment in the employee's former job, if vacant, or any vacancy then existing in the exchange, provided the employee is qualified.  Should no vacancies exist into which the individual can be placed, the individual will be reinstated in a suitable vacancy that develops within a period of six months thereafter.  Refusal to accept such offer terminates the Company's obligation.  Seniority will not continue to accrue while the employee is on leave of absence.</w:t>
      </w:r>
    </w:p>
    <w:p w:rsidR="00EE1F7E" w:rsidRDefault="00EE1F7E">
      <w:pPr>
        <w:pStyle w:val="BodyText"/>
        <w:rPr>
          <w:u w:val="single"/>
        </w:rPr>
      </w:pPr>
    </w:p>
    <w:p w:rsidR="00EE1F7E" w:rsidRDefault="00EE1F7E">
      <w:pPr>
        <w:pStyle w:val="Header"/>
        <w:widowControl/>
        <w:tabs>
          <w:tab w:val="clear" w:pos="4320"/>
          <w:tab w:val="clear" w:pos="8640"/>
        </w:tabs>
        <w:rPr>
          <w:rFonts w:ascii="Arial" w:hAnsi="Arial" w:cs="Arial"/>
          <w:snapToGrid/>
          <w:szCs w:val="24"/>
          <w:u w:val="single"/>
        </w:rPr>
      </w:pPr>
      <w:r>
        <w:rPr>
          <w:rFonts w:ascii="Arial" w:hAnsi="Arial" w:cs="Arial"/>
          <w:snapToGrid/>
          <w:szCs w:val="24"/>
          <w:u w:val="single"/>
        </w:rPr>
        <w:t>Personal Leave of Absence</w:t>
      </w:r>
    </w:p>
    <w:p w:rsidR="00EE1F7E" w:rsidRDefault="00EE1F7E">
      <w:pPr>
        <w:rPr>
          <w:rFonts w:ascii="Arial" w:hAnsi="Arial" w:cs="Arial"/>
        </w:rPr>
      </w:pPr>
    </w:p>
    <w:p w:rsidR="00EE1F7E" w:rsidRDefault="004C3527" w:rsidP="004C3527">
      <w:pPr>
        <w:pStyle w:val="BodyText"/>
        <w:widowControl/>
        <w:tabs>
          <w:tab w:val="clear" w:pos="-1440"/>
          <w:tab w:val="clear" w:pos="-720"/>
          <w:tab w:val="clear" w:pos="0"/>
          <w:tab w:val="clear" w:pos="720"/>
          <w:tab w:val="clear" w:pos="1440"/>
          <w:tab w:val="clear" w:pos="6048"/>
          <w:tab w:val="clear" w:pos="7200"/>
        </w:tabs>
        <w:ind w:left="540" w:hanging="540"/>
        <w:rPr>
          <w:rFonts w:cs="Arial"/>
          <w:snapToGrid/>
          <w:szCs w:val="24"/>
        </w:rPr>
      </w:pPr>
      <w:r>
        <w:rPr>
          <w:rFonts w:cs="Arial"/>
          <w:snapToGrid/>
          <w:szCs w:val="24"/>
        </w:rPr>
        <w:t xml:space="preserve">12.2 </w:t>
      </w:r>
      <w:r w:rsidR="00EE1F7E">
        <w:rPr>
          <w:rFonts w:cs="Arial"/>
          <w:snapToGrid/>
          <w:szCs w:val="24"/>
        </w:rPr>
        <w:t>A personal leave of absence is for a period of thirty (30) days or less.  The same terms and conditions applicable to extended leave of absence apply to a departmental leave, except the employee shall be granted seniority credit for the absence, providing the employee returns to work within the thirty (30) day period.  While a personal leave is in effect, no regular replacement will be assigned to fill the vacancy.</w:t>
      </w:r>
    </w:p>
    <w:p w:rsidR="00EE1F7E" w:rsidRDefault="00EE1F7E">
      <w:pPr>
        <w:rPr>
          <w:rFonts w:ascii="Arial" w:hAnsi="Arial" w:cs="Arial"/>
        </w:rPr>
      </w:pPr>
    </w:p>
    <w:p w:rsidR="00EE1F7E" w:rsidRDefault="00EE1F7E">
      <w:pPr>
        <w:rPr>
          <w:rFonts w:ascii="Arial" w:hAnsi="Arial" w:cs="Arial"/>
          <w:u w:val="single"/>
        </w:rPr>
      </w:pPr>
      <w:r>
        <w:rPr>
          <w:rFonts w:ascii="Arial" w:hAnsi="Arial" w:cs="Arial"/>
          <w:u w:val="single"/>
        </w:rPr>
        <w:t>Paid Absences</w:t>
      </w:r>
    </w:p>
    <w:p w:rsidR="00EE1F7E" w:rsidRDefault="00EE1F7E">
      <w:pPr>
        <w:rPr>
          <w:rFonts w:ascii="Arial" w:hAnsi="Arial" w:cs="Arial"/>
        </w:rPr>
      </w:pPr>
    </w:p>
    <w:p w:rsidR="00EE1F7E" w:rsidRDefault="00EE1F7E" w:rsidP="004C3527">
      <w:pPr>
        <w:ind w:left="540" w:hanging="540"/>
        <w:jc w:val="both"/>
        <w:rPr>
          <w:rFonts w:ascii="Arial" w:hAnsi="Arial"/>
          <w:bCs/>
        </w:rPr>
      </w:pPr>
      <w:r>
        <w:rPr>
          <w:rFonts w:ascii="Arial" w:hAnsi="Arial"/>
        </w:rPr>
        <w:t>12.3</w:t>
      </w:r>
      <w:r>
        <w:rPr>
          <w:rFonts w:ascii="Arial" w:hAnsi="Arial"/>
          <w:b/>
        </w:rPr>
        <w:t xml:space="preserve"> </w:t>
      </w:r>
      <w:r>
        <w:rPr>
          <w:rFonts w:ascii="Arial" w:hAnsi="Arial"/>
          <w:b/>
        </w:rPr>
        <w:tab/>
      </w:r>
      <w:r>
        <w:rPr>
          <w:rFonts w:ascii="Arial" w:hAnsi="Arial"/>
          <w:bCs/>
          <w:u w:val="single"/>
        </w:rPr>
        <w:t>Family and Medical Leave:</w:t>
      </w:r>
      <w:r>
        <w:rPr>
          <w:rFonts w:ascii="Arial" w:hAnsi="Arial"/>
          <w:bCs/>
        </w:rPr>
        <w:t xml:space="preserve">  Employees shall be excused from duty for appropriate periods of time in accordance with the terms of the Family and Medical Leave Act 1993 as amended (FMLA or the Act) and any applicable state law.  Eligibility shall be in accordance with the terms of the FMLA and appropriate time shall be in accordance with the terms of the FMLA and appropriate time shall be in accordance with the Act using a rolling twelve-month time frame.  An employee eligible for sick leave (per Article 12.6), vacation (per Article 20), or Personal Holidays (per Article 21) shall use such leave concurrently with Family and Medical Leave and be paid accordingly.   However, an employee may, at his/her option, retain up to five (5) days of his / her vacation entitlement.</w:t>
      </w:r>
    </w:p>
    <w:p w:rsidR="00EE1F7E" w:rsidRDefault="00EE1F7E">
      <w:pPr>
        <w:tabs>
          <w:tab w:val="left" w:pos="-1440"/>
          <w:tab w:val="left" w:pos="-720"/>
          <w:tab w:val="left" w:pos="0"/>
          <w:tab w:val="left" w:pos="600"/>
          <w:tab w:val="left" w:pos="1440"/>
          <w:tab w:val="left" w:pos="1920"/>
          <w:tab w:val="left" w:pos="6048"/>
          <w:tab w:val="left" w:pos="7200"/>
        </w:tabs>
        <w:jc w:val="both"/>
        <w:rPr>
          <w:rFonts w:ascii="Arial" w:hAnsi="Arial"/>
          <w:bCs/>
        </w:rPr>
      </w:pPr>
    </w:p>
    <w:p w:rsidR="00EE1F7E" w:rsidRDefault="00EE1F7E" w:rsidP="004C3527">
      <w:pPr>
        <w:tabs>
          <w:tab w:val="left" w:pos="-1440"/>
          <w:tab w:val="left" w:pos="-720"/>
          <w:tab w:val="left" w:pos="540"/>
          <w:tab w:val="left" w:pos="600"/>
          <w:tab w:val="left" w:pos="1440"/>
          <w:tab w:val="left" w:pos="1920"/>
          <w:tab w:val="left" w:pos="6048"/>
          <w:tab w:val="left" w:pos="7200"/>
        </w:tabs>
        <w:ind w:left="540"/>
        <w:jc w:val="both"/>
        <w:rPr>
          <w:rFonts w:ascii="Arial" w:hAnsi="Arial"/>
          <w:bCs/>
        </w:rPr>
      </w:pPr>
      <w:r>
        <w:rPr>
          <w:rFonts w:ascii="Arial" w:hAnsi="Arial"/>
          <w:bCs/>
        </w:rPr>
        <w:lastRenderedPageBreak/>
        <w:t>The provisions of this Section 12.3 are not subject to the provisions of Article 9 except for the application for reinstatement by employees from such leave.</w:t>
      </w:r>
    </w:p>
    <w:p w:rsidR="00EE1F7E" w:rsidRDefault="00EE1F7E">
      <w:pPr>
        <w:tabs>
          <w:tab w:val="left" w:pos="-1440"/>
          <w:tab w:val="left" w:pos="-720"/>
          <w:tab w:val="left" w:pos="0"/>
          <w:tab w:val="left" w:pos="600"/>
          <w:tab w:val="left" w:pos="1440"/>
          <w:tab w:val="left" w:pos="1920"/>
          <w:tab w:val="left" w:pos="6048"/>
          <w:tab w:val="left" w:pos="7200"/>
        </w:tabs>
        <w:ind w:firstLine="600"/>
        <w:jc w:val="both"/>
        <w:rPr>
          <w:rFonts w:ascii="Arial" w:hAnsi="Arial"/>
        </w:rPr>
      </w:pPr>
    </w:p>
    <w:p w:rsidR="00EE1F7E" w:rsidRDefault="00EE1F7E" w:rsidP="004C3527">
      <w:pPr>
        <w:tabs>
          <w:tab w:val="left" w:pos="-1440"/>
          <w:tab w:val="left" w:pos="-720"/>
          <w:tab w:val="left" w:pos="540"/>
          <w:tab w:val="left" w:pos="600"/>
          <w:tab w:val="left" w:pos="1440"/>
          <w:tab w:val="left" w:pos="1920"/>
          <w:tab w:val="left" w:pos="6048"/>
          <w:tab w:val="left" w:pos="7200"/>
        </w:tabs>
        <w:ind w:left="540" w:hanging="540"/>
        <w:jc w:val="both"/>
        <w:rPr>
          <w:rFonts w:ascii="Arial" w:hAnsi="Arial"/>
          <w:bCs/>
        </w:rPr>
      </w:pPr>
      <w:r>
        <w:rPr>
          <w:rFonts w:ascii="Arial" w:hAnsi="Arial"/>
          <w:bCs/>
        </w:rPr>
        <w:t>12.4</w:t>
      </w:r>
      <w:r>
        <w:rPr>
          <w:rFonts w:ascii="Arial" w:hAnsi="Arial"/>
          <w:bCs/>
        </w:rPr>
        <w:tab/>
        <w:t>Employees may be excused from duty for reasonable periods to serve on jury duty, or when subpoenaed by a court as a witness (except when the subpoena results from outside employment) and on boards of election.  If the time required for such service is less than a full day, the employee will be required to return to work for the remainder of the day, providing it is reasonable to do so. Such absences during regular scheduled work time will be compensated by whatever amount represents the difference between the amount paid for such services and the amount normally paid by the Company had they been at work during the period of absence, should the latter be greater.  Administration of this provision will be in accordance with Company policy.</w:t>
      </w:r>
    </w:p>
    <w:p w:rsidR="00EE1F7E" w:rsidRDefault="00EE1F7E">
      <w:pPr>
        <w:tabs>
          <w:tab w:val="left" w:pos="-1440"/>
          <w:tab w:val="left" w:pos="-720"/>
          <w:tab w:val="left" w:pos="0"/>
          <w:tab w:val="left" w:pos="600"/>
          <w:tab w:val="left" w:pos="1440"/>
          <w:tab w:val="left" w:pos="1920"/>
          <w:tab w:val="left" w:pos="6048"/>
          <w:tab w:val="left" w:pos="7200"/>
        </w:tabs>
        <w:jc w:val="both"/>
        <w:rPr>
          <w:rFonts w:ascii="Arial" w:hAnsi="Arial"/>
          <w:bCs/>
        </w:rPr>
      </w:pPr>
    </w:p>
    <w:p w:rsidR="00EE1F7E" w:rsidRDefault="00EE1F7E">
      <w:pPr>
        <w:numPr>
          <w:ilvl w:val="1"/>
          <w:numId w:val="23"/>
        </w:numPr>
        <w:tabs>
          <w:tab w:val="left" w:pos="-1440"/>
          <w:tab w:val="left" w:pos="-720"/>
          <w:tab w:val="left" w:pos="0"/>
          <w:tab w:val="left" w:pos="1440"/>
          <w:tab w:val="left" w:pos="1920"/>
          <w:tab w:val="left" w:pos="6048"/>
          <w:tab w:val="left" w:pos="7200"/>
        </w:tabs>
        <w:jc w:val="both"/>
        <w:rPr>
          <w:rFonts w:ascii="Arial" w:hAnsi="Arial"/>
          <w:b/>
          <w:bCs/>
        </w:rPr>
      </w:pPr>
      <w:r>
        <w:rPr>
          <w:rFonts w:ascii="Arial" w:hAnsi="Arial"/>
        </w:rPr>
        <w:t>Employees may be excused from duty to participate in recognized peacetime</w:t>
      </w:r>
      <w:r w:rsidR="002810A2">
        <w:rPr>
          <w:rFonts w:ascii="Arial" w:hAnsi="Arial"/>
        </w:rPr>
        <w:t xml:space="preserve"> </w:t>
      </w:r>
      <w:r>
        <w:rPr>
          <w:rFonts w:ascii="Arial" w:hAnsi="Arial"/>
        </w:rPr>
        <w:t>training or emergency duty with the National Guard and for training in the Reserve of the Armed Services of the United States.  Such absences during regular work time will be compensated by whatever amount represents the difference between the amount paid for such services and the amount normally paid by the Company had they been at work during the period of absence, should the latter be greater.  This provision is limited to two (2) weeks in the instances of training with the National Guard and the Reserve of the Armed Services.  Leaves of more than two (2) weeks will be in accordance with the Company Military Leave of Absence policy.</w:t>
      </w:r>
    </w:p>
    <w:p w:rsidR="00EE1F7E" w:rsidRDefault="00EE1F7E">
      <w:pPr>
        <w:tabs>
          <w:tab w:val="left" w:pos="-1440"/>
          <w:tab w:val="left" w:pos="-720"/>
          <w:tab w:val="left" w:pos="0"/>
          <w:tab w:val="left" w:pos="600"/>
          <w:tab w:val="left" w:pos="1440"/>
          <w:tab w:val="left" w:pos="1920"/>
          <w:tab w:val="left" w:pos="6048"/>
          <w:tab w:val="left" w:pos="7200"/>
        </w:tabs>
        <w:jc w:val="both"/>
        <w:rPr>
          <w:rFonts w:ascii="Arial" w:hAnsi="Arial"/>
          <w:b/>
          <w:bCs/>
        </w:rPr>
      </w:pPr>
    </w:p>
    <w:p w:rsidR="00EE1F7E" w:rsidRDefault="00EE1F7E" w:rsidP="004C3527">
      <w:pPr>
        <w:tabs>
          <w:tab w:val="left" w:pos="-1440"/>
          <w:tab w:val="left" w:pos="-720"/>
          <w:tab w:val="left" w:pos="540"/>
          <w:tab w:val="left" w:pos="600"/>
          <w:tab w:val="left" w:pos="1440"/>
          <w:tab w:val="left" w:pos="1920"/>
          <w:tab w:val="left" w:pos="6048"/>
          <w:tab w:val="left" w:pos="7200"/>
        </w:tabs>
        <w:ind w:left="540" w:hanging="540"/>
        <w:jc w:val="both"/>
        <w:rPr>
          <w:rFonts w:ascii="Arial" w:hAnsi="Arial"/>
        </w:rPr>
      </w:pPr>
      <w:r>
        <w:rPr>
          <w:rFonts w:ascii="Arial" w:hAnsi="Arial"/>
          <w:bCs/>
        </w:rPr>
        <w:t>12.6</w:t>
      </w:r>
      <w:r>
        <w:rPr>
          <w:rFonts w:ascii="Arial" w:hAnsi="Arial"/>
          <w:bCs/>
        </w:rPr>
        <w:tab/>
      </w:r>
      <w:r>
        <w:rPr>
          <w:rFonts w:ascii="Arial" w:hAnsi="Arial"/>
        </w:rPr>
        <w:t xml:space="preserve">In the case of death in the immediate family, a funeral leave with pay of up to three (3) regularly scheduled work days shall be granted to attend necessary affairs surrounding the death, providing circumstances require that amount of time.  In the case of unusual or extenuating circumstances, management shall have sole discretion to grant additional paid time off, and such decision shall not be subject to the grievance or arbitration provisions of this Agreement.  Immediate family shall be defined as the employee's mother, father, domestic partner, mother-in-law, father-in-law, brother, sister, </w:t>
      </w:r>
      <w:r w:rsidR="00C42BF5" w:rsidRPr="00394096">
        <w:rPr>
          <w:rFonts w:ascii="Arial" w:hAnsi="Arial"/>
        </w:rPr>
        <w:t xml:space="preserve">brother-in-law, sister-in-law, </w:t>
      </w:r>
      <w:r w:rsidRPr="00394096">
        <w:rPr>
          <w:rFonts w:ascii="Arial" w:hAnsi="Arial"/>
        </w:rPr>
        <w:t xml:space="preserve">spouse, child, </w:t>
      </w:r>
      <w:r w:rsidR="00C42BF5" w:rsidRPr="00394096">
        <w:rPr>
          <w:rFonts w:ascii="Arial" w:hAnsi="Arial"/>
        </w:rPr>
        <w:t xml:space="preserve">step-child, </w:t>
      </w:r>
      <w:r w:rsidRPr="00394096">
        <w:rPr>
          <w:rFonts w:ascii="Arial" w:hAnsi="Arial"/>
        </w:rPr>
        <w:t>grandparent and grandchild</w:t>
      </w:r>
      <w:r>
        <w:rPr>
          <w:rFonts w:ascii="Arial" w:hAnsi="Arial"/>
        </w:rPr>
        <w:t>, and shall also include any other relative residing in the employee's immediate household.  In the case of the death of any other relative not residing in the employee's household, absence with pay not to exceed one (1) day for the purpose of attending the funeral shall be allowed.</w:t>
      </w:r>
    </w:p>
    <w:p w:rsidR="00EE1F7E" w:rsidRDefault="00EE1F7E">
      <w:pPr>
        <w:tabs>
          <w:tab w:val="left" w:pos="-1440"/>
          <w:tab w:val="left" w:pos="-720"/>
          <w:tab w:val="left" w:pos="0"/>
          <w:tab w:val="left" w:pos="600"/>
          <w:tab w:val="left" w:pos="1440"/>
          <w:tab w:val="left" w:pos="1920"/>
          <w:tab w:val="left" w:pos="6048"/>
          <w:tab w:val="left" w:pos="7200"/>
        </w:tabs>
        <w:ind w:firstLine="600"/>
        <w:jc w:val="both"/>
        <w:rPr>
          <w:rFonts w:ascii="Arial" w:hAnsi="Arial"/>
        </w:rPr>
      </w:pPr>
    </w:p>
    <w:p w:rsidR="00EE1F7E" w:rsidRDefault="00EE1F7E">
      <w:pPr>
        <w:pStyle w:val="BodyText"/>
        <w:widowControl/>
        <w:tabs>
          <w:tab w:val="clear" w:pos="-1440"/>
          <w:tab w:val="clear" w:pos="-720"/>
          <w:tab w:val="clear" w:pos="6048"/>
          <w:tab w:val="clear" w:pos="7200"/>
          <w:tab w:val="left" w:pos="-1008"/>
          <w:tab w:val="left" w:pos="-288"/>
          <w:tab w:val="left" w:pos="360"/>
          <w:tab w:val="left" w:pos="576"/>
          <w:tab w:val="left" w:pos="864"/>
          <w:tab w:val="left" w:pos="1872"/>
          <w:tab w:val="left" w:pos="2880"/>
          <w:tab w:val="left" w:pos="3312"/>
          <w:tab w:val="left" w:pos="4032"/>
          <w:tab w:val="left" w:pos="4752"/>
          <w:tab w:val="left" w:pos="5472"/>
          <w:tab w:val="left" w:pos="6192"/>
          <w:tab w:val="left" w:pos="6912"/>
          <w:tab w:val="left" w:pos="7632"/>
          <w:tab w:val="left" w:pos="8352"/>
        </w:tabs>
        <w:rPr>
          <w:bCs/>
          <w:snapToGrid/>
          <w:szCs w:val="24"/>
        </w:rPr>
      </w:pPr>
      <w:r>
        <w:rPr>
          <w:bCs/>
          <w:snapToGrid/>
          <w:szCs w:val="24"/>
          <w:u w:val="single"/>
        </w:rPr>
        <w:t>Short Term Disability (STD)</w:t>
      </w:r>
      <w:r>
        <w:rPr>
          <w:bCs/>
          <w:snapToGrid/>
          <w:szCs w:val="24"/>
        </w:rPr>
        <w:t xml:space="preserve">:   </w:t>
      </w:r>
    </w:p>
    <w:p w:rsidR="00EE1F7E" w:rsidRDefault="00EE1F7E">
      <w:pPr>
        <w:jc w:val="both"/>
        <w:rPr>
          <w:rFonts w:ascii="Arial" w:hAnsi="Arial"/>
          <w:b/>
        </w:rPr>
      </w:pPr>
    </w:p>
    <w:p w:rsidR="00EE1F7E" w:rsidRDefault="00583285" w:rsidP="004C3527">
      <w:pPr>
        <w:ind w:left="540" w:hanging="540"/>
        <w:jc w:val="both"/>
        <w:rPr>
          <w:rFonts w:ascii="Arial" w:hAnsi="Arial"/>
          <w:bCs/>
        </w:rPr>
      </w:pPr>
      <w:r>
        <w:rPr>
          <w:rFonts w:ascii="Arial" w:hAnsi="Arial"/>
          <w:bCs/>
        </w:rPr>
        <w:t>12.7</w:t>
      </w:r>
      <w:r>
        <w:rPr>
          <w:rFonts w:ascii="Arial" w:hAnsi="Arial"/>
          <w:bCs/>
        </w:rPr>
        <w:tab/>
      </w:r>
      <w:r w:rsidRPr="004C3527">
        <w:rPr>
          <w:rFonts w:ascii="Arial" w:hAnsi="Arial"/>
          <w:bCs/>
        </w:rPr>
        <w:t>New e</w:t>
      </w:r>
      <w:r w:rsidR="00EE1F7E" w:rsidRPr="004C3527">
        <w:rPr>
          <w:rFonts w:ascii="Arial" w:hAnsi="Arial"/>
          <w:bCs/>
        </w:rPr>
        <w:t>mployees</w:t>
      </w:r>
      <w:r w:rsidRPr="004C3527">
        <w:rPr>
          <w:rFonts w:ascii="Arial" w:hAnsi="Arial"/>
          <w:bCs/>
        </w:rPr>
        <w:t xml:space="preserve"> (those hired after August 1, 2014)</w:t>
      </w:r>
      <w:r w:rsidR="00EE1F7E" w:rsidRPr="004C3527">
        <w:rPr>
          <w:rFonts w:ascii="Arial" w:hAnsi="Arial"/>
          <w:bCs/>
        </w:rPr>
        <w:t xml:space="preserve"> shall</w:t>
      </w:r>
      <w:r w:rsidRPr="004C3527">
        <w:rPr>
          <w:rFonts w:ascii="Arial" w:hAnsi="Arial"/>
          <w:bCs/>
        </w:rPr>
        <w:t>, after 180 days of employment,</w:t>
      </w:r>
      <w:r w:rsidR="00EE1F7E" w:rsidRPr="004C3527">
        <w:rPr>
          <w:rFonts w:ascii="Arial" w:hAnsi="Arial"/>
          <w:bCs/>
        </w:rPr>
        <w:t xml:space="preserve"> be eligible for short-term disability when absent due to </w:t>
      </w:r>
      <w:r w:rsidR="00EE1F7E" w:rsidRPr="004C3527">
        <w:rPr>
          <w:rFonts w:ascii="Arial" w:hAnsi="Arial"/>
          <w:bCs/>
        </w:rPr>
        <w:lastRenderedPageBreak/>
        <w:t>illness/disability and,</w:t>
      </w:r>
      <w:r w:rsidR="00EE1F7E">
        <w:rPr>
          <w:rFonts w:ascii="Arial" w:hAnsi="Arial"/>
          <w:bCs/>
        </w:rPr>
        <w:t xml:space="preserve"> as a consequence, unable to work.  Coverage begins on the 6</w:t>
      </w:r>
      <w:r w:rsidR="00EE1F7E">
        <w:rPr>
          <w:rFonts w:ascii="Arial" w:hAnsi="Arial"/>
          <w:bCs/>
          <w:vertAlign w:val="superscript"/>
        </w:rPr>
        <w:t>th</w:t>
      </w:r>
      <w:r w:rsidR="00EE1F7E">
        <w:rPr>
          <w:rFonts w:ascii="Arial" w:hAnsi="Arial"/>
          <w:bCs/>
        </w:rPr>
        <w:t xml:space="preserve"> consecutive working day of an employee’s absence.  The first five (5) consecutive working days of absence due to illness/disability are deducted from an employee’s available PTO.  If an individual does not have any PTO time available, these first five (5) days are unpaid.</w:t>
      </w:r>
    </w:p>
    <w:p w:rsidR="00EE1F7E" w:rsidRDefault="00EE1F7E">
      <w:pPr>
        <w:jc w:val="both"/>
        <w:rPr>
          <w:rFonts w:ascii="Arial" w:hAnsi="Arial"/>
          <w:bCs/>
        </w:rPr>
      </w:pPr>
    </w:p>
    <w:p w:rsidR="00EE1F7E" w:rsidRPr="00F171E1" w:rsidRDefault="00EE1F7E" w:rsidP="004C3527">
      <w:pPr>
        <w:ind w:left="540" w:hanging="540"/>
        <w:jc w:val="both"/>
        <w:rPr>
          <w:rFonts w:ascii="Arial" w:hAnsi="Arial"/>
        </w:rPr>
      </w:pPr>
      <w:r>
        <w:rPr>
          <w:rFonts w:ascii="Arial" w:hAnsi="Arial"/>
          <w:bCs/>
        </w:rPr>
        <w:t>12.8</w:t>
      </w:r>
      <w:r>
        <w:rPr>
          <w:rFonts w:ascii="Arial" w:hAnsi="Arial"/>
          <w:bCs/>
        </w:rPr>
        <w:tab/>
        <w:t>STD provides 100% pay from the 6</w:t>
      </w:r>
      <w:r>
        <w:rPr>
          <w:rFonts w:ascii="Arial" w:hAnsi="Arial"/>
          <w:bCs/>
          <w:vertAlign w:val="superscript"/>
        </w:rPr>
        <w:t>th</w:t>
      </w:r>
      <w:r>
        <w:rPr>
          <w:rFonts w:ascii="Arial" w:hAnsi="Arial"/>
          <w:bCs/>
        </w:rPr>
        <w:t xml:space="preserve"> consecutive workday of absence through the 30</w:t>
      </w:r>
      <w:r>
        <w:rPr>
          <w:rFonts w:ascii="Arial" w:hAnsi="Arial"/>
          <w:bCs/>
          <w:vertAlign w:val="superscript"/>
        </w:rPr>
        <w:t>th</w:t>
      </w:r>
      <w:r>
        <w:rPr>
          <w:rFonts w:ascii="Arial" w:hAnsi="Arial"/>
          <w:bCs/>
        </w:rPr>
        <w:t xml:space="preserve"> consecutive calendar day of that illness/disability.  All workdays of absence during the 31</w:t>
      </w:r>
      <w:r>
        <w:rPr>
          <w:rFonts w:ascii="Arial" w:hAnsi="Arial"/>
          <w:bCs/>
          <w:vertAlign w:val="superscript"/>
        </w:rPr>
        <w:t>st</w:t>
      </w:r>
      <w:r>
        <w:rPr>
          <w:rFonts w:ascii="Arial" w:hAnsi="Arial"/>
          <w:bCs/>
        </w:rPr>
        <w:t xml:space="preserve"> through 90</w:t>
      </w:r>
      <w:r>
        <w:rPr>
          <w:rFonts w:ascii="Arial" w:hAnsi="Arial"/>
          <w:bCs/>
          <w:vertAlign w:val="superscript"/>
        </w:rPr>
        <w:t>th</w:t>
      </w:r>
      <w:r>
        <w:rPr>
          <w:rFonts w:ascii="Arial" w:hAnsi="Arial"/>
          <w:bCs/>
        </w:rPr>
        <w:t xml:space="preserve"> calendar day are paid at 75% of regular base pay.  </w:t>
      </w:r>
      <w:r w:rsidRPr="008E33D4">
        <w:rPr>
          <w:rFonts w:ascii="Arial" w:hAnsi="Arial"/>
        </w:rPr>
        <w:t>All workdays of absence during the 91</w:t>
      </w:r>
      <w:r w:rsidRPr="008E33D4">
        <w:rPr>
          <w:rFonts w:ascii="Arial" w:hAnsi="Arial"/>
          <w:vertAlign w:val="superscript"/>
        </w:rPr>
        <w:t>st</w:t>
      </w:r>
      <w:r w:rsidRPr="008E33D4">
        <w:rPr>
          <w:rFonts w:ascii="Arial" w:hAnsi="Arial"/>
        </w:rPr>
        <w:t xml:space="preserve"> through 180</w:t>
      </w:r>
      <w:r w:rsidRPr="008E33D4">
        <w:rPr>
          <w:rFonts w:ascii="Arial" w:hAnsi="Arial"/>
          <w:vertAlign w:val="superscript"/>
        </w:rPr>
        <w:t>th</w:t>
      </w:r>
      <w:r w:rsidRPr="008E33D4">
        <w:rPr>
          <w:rFonts w:ascii="Arial" w:hAnsi="Arial"/>
        </w:rPr>
        <w:t xml:space="preserve"> calendar day are paid at 67% of regular base pay</w:t>
      </w:r>
      <w:r w:rsidRPr="008E33D4">
        <w:rPr>
          <w:rFonts w:ascii="Arial" w:hAnsi="Arial"/>
          <w:bCs/>
        </w:rPr>
        <w:t xml:space="preserve">.  On all workdays of absence occurring during and after the </w:t>
      </w:r>
      <w:r w:rsidRPr="008E33D4">
        <w:rPr>
          <w:rFonts w:ascii="Arial" w:hAnsi="Arial"/>
        </w:rPr>
        <w:t>181</w:t>
      </w:r>
      <w:r w:rsidRPr="008E33D4">
        <w:rPr>
          <w:rFonts w:ascii="Arial" w:hAnsi="Arial"/>
          <w:vertAlign w:val="superscript"/>
        </w:rPr>
        <w:t>st</w:t>
      </w:r>
      <w:r>
        <w:rPr>
          <w:rFonts w:ascii="Arial" w:hAnsi="Arial"/>
          <w:bCs/>
        </w:rPr>
        <w:t xml:space="preserve"> calendar day of consecutive absence, the employee shall apply for coverage under the Company’s long-term Disability (LTD) plan.  Employees may use available PTO (and va</w:t>
      </w:r>
      <w:r w:rsidR="00040AD1">
        <w:rPr>
          <w:rFonts w:ascii="Arial" w:hAnsi="Arial"/>
          <w:bCs/>
        </w:rPr>
        <w:t>cation available per Section 20</w:t>
      </w:r>
      <w:r>
        <w:rPr>
          <w:rFonts w:ascii="Arial" w:hAnsi="Arial"/>
          <w:bCs/>
        </w:rPr>
        <w:t xml:space="preserve">.6) to supplement the 75% STD to 100% and </w:t>
      </w:r>
      <w:r w:rsidRPr="008E33D4">
        <w:rPr>
          <w:rFonts w:ascii="Arial" w:hAnsi="Arial"/>
        </w:rPr>
        <w:t>67% STD to 100%.</w:t>
      </w:r>
      <w:r w:rsidR="00583285">
        <w:rPr>
          <w:rFonts w:ascii="Arial" w:hAnsi="Arial"/>
        </w:rPr>
        <w:t xml:space="preserve"> </w:t>
      </w:r>
      <w:r w:rsidR="00583285" w:rsidRPr="00F171E1">
        <w:rPr>
          <w:rFonts w:ascii="Arial" w:hAnsi="Arial"/>
        </w:rPr>
        <w:t xml:space="preserve">The maximum monthly benefit payable under LTD </w:t>
      </w:r>
      <w:r w:rsidR="00823304" w:rsidRPr="00F171E1">
        <w:rPr>
          <w:rFonts w:ascii="Arial" w:hAnsi="Arial"/>
        </w:rPr>
        <w:t xml:space="preserve">shall be $2083 per month. </w:t>
      </w:r>
      <w:r w:rsidR="00823304" w:rsidRPr="00F171E1">
        <w:rPr>
          <w:rFonts w:ascii="Arial" w:hAnsi="Arial"/>
          <w:u w:val="single"/>
        </w:rPr>
        <w:t>New</w:t>
      </w:r>
      <w:r w:rsidR="00823304" w:rsidRPr="00F171E1">
        <w:rPr>
          <w:rFonts w:ascii="Arial" w:hAnsi="Arial"/>
        </w:rPr>
        <w:t xml:space="preserve"> employees (those hired after August 1, 2014) shall be eligible for Long Term Disability after 180 days of employment. </w:t>
      </w:r>
    </w:p>
    <w:p w:rsidR="00823304" w:rsidRPr="00F171E1" w:rsidRDefault="00823304" w:rsidP="004C3527">
      <w:pPr>
        <w:ind w:left="540" w:hanging="540"/>
        <w:jc w:val="both"/>
        <w:rPr>
          <w:rFonts w:ascii="Arial" w:hAnsi="Arial"/>
        </w:rPr>
      </w:pPr>
    </w:p>
    <w:p w:rsidR="00823304" w:rsidRPr="00F171E1" w:rsidRDefault="00823304" w:rsidP="004C3527">
      <w:pPr>
        <w:ind w:left="540"/>
        <w:jc w:val="both"/>
        <w:rPr>
          <w:rFonts w:ascii="Arial" w:hAnsi="Arial"/>
          <w:bCs/>
        </w:rPr>
      </w:pPr>
      <w:r w:rsidRPr="00F171E1">
        <w:rPr>
          <w:rFonts w:ascii="Arial" w:hAnsi="Arial"/>
        </w:rPr>
        <w:t xml:space="preserve">The company will offer at least one supplemental LTD (buy-up) option. </w:t>
      </w:r>
    </w:p>
    <w:p w:rsidR="00EE1F7E" w:rsidRPr="00F171E1" w:rsidRDefault="00EE1F7E">
      <w:pPr>
        <w:jc w:val="both"/>
        <w:rPr>
          <w:rFonts w:ascii="Arial" w:hAnsi="Arial"/>
          <w:bCs/>
        </w:rPr>
      </w:pPr>
    </w:p>
    <w:p w:rsidR="00EE1F7E" w:rsidRDefault="00EE1F7E" w:rsidP="004C3527">
      <w:pPr>
        <w:tabs>
          <w:tab w:val="left" w:pos="-1440"/>
          <w:tab w:val="left" w:pos="-720"/>
          <w:tab w:val="left" w:pos="540"/>
          <w:tab w:val="left" w:pos="600"/>
          <w:tab w:val="left" w:pos="1440"/>
          <w:tab w:val="left" w:pos="1920"/>
          <w:tab w:val="left" w:pos="6048"/>
          <w:tab w:val="left" w:pos="7200"/>
        </w:tabs>
        <w:ind w:left="540" w:hanging="540"/>
        <w:jc w:val="both"/>
        <w:rPr>
          <w:rFonts w:ascii="Arial" w:hAnsi="Arial"/>
          <w:bCs/>
        </w:rPr>
      </w:pPr>
      <w:r>
        <w:rPr>
          <w:rFonts w:ascii="Arial" w:hAnsi="Arial"/>
          <w:bCs/>
        </w:rPr>
        <w:t>12.9</w:t>
      </w:r>
      <w:r>
        <w:rPr>
          <w:rFonts w:ascii="Arial" w:hAnsi="Arial"/>
          <w:bCs/>
        </w:rPr>
        <w:tab/>
        <w:t xml:space="preserve">If, within twelve (12) months of returning to work from an illness/disability, an employee is determined to have a reoccurrence or other illness/disability directly related to the prior absence, and the employee is not then eligible for LTD, the employee will not be required to use PTO for the first five (5) days of absence but will be placed directly on STD.  If the employee’s return to work breaks the waiting period for LTD eligibility, a new </w:t>
      </w:r>
      <w:r w:rsidRPr="008E33D4">
        <w:rPr>
          <w:rFonts w:ascii="Arial" w:hAnsi="Arial"/>
        </w:rPr>
        <w:t>180 day</w:t>
      </w:r>
      <w:r>
        <w:rPr>
          <w:rFonts w:ascii="Arial" w:hAnsi="Arial"/>
          <w:bCs/>
        </w:rPr>
        <w:t xml:space="preserve"> period of STD shall commence.</w:t>
      </w:r>
    </w:p>
    <w:p w:rsidR="00EE1F7E" w:rsidRDefault="00EE1F7E">
      <w:pPr>
        <w:tabs>
          <w:tab w:val="left" w:pos="-1440"/>
          <w:tab w:val="left" w:pos="-720"/>
          <w:tab w:val="left" w:pos="0"/>
          <w:tab w:val="left" w:pos="600"/>
          <w:tab w:val="left" w:pos="1440"/>
          <w:tab w:val="left" w:pos="1920"/>
          <w:tab w:val="left" w:pos="3840"/>
          <w:tab w:val="left" w:pos="6048"/>
          <w:tab w:val="left" w:pos="7200"/>
        </w:tabs>
        <w:jc w:val="both"/>
        <w:rPr>
          <w:rFonts w:ascii="Arial" w:hAnsi="Arial"/>
        </w:rPr>
      </w:pPr>
    </w:p>
    <w:p w:rsidR="00EE1F7E" w:rsidRDefault="00EE1F7E" w:rsidP="004C3527">
      <w:pPr>
        <w:numPr>
          <w:ilvl w:val="1"/>
          <w:numId w:val="29"/>
        </w:numPr>
        <w:tabs>
          <w:tab w:val="clear" w:pos="960"/>
          <w:tab w:val="left" w:pos="-1440"/>
          <w:tab w:val="left" w:pos="-720"/>
          <w:tab w:val="left" w:pos="0"/>
          <w:tab w:val="left" w:pos="600"/>
          <w:tab w:val="num" w:pos="630"/>
          <w:tab w:val="left" w:pos="1440"/>
          <w:tab w:val="left" w:pos="1920"/>
          <w:tab w:val="left" w:pos="3840"/>
          <w:tab w:val="left" w:pos="6048"/>
          <w:tab w:val="left" w:pos="7200"/>
        </w:tabs>
        <w:ind w:left="630" w:hanging="630"/>
        <w:jc w:val="both"/>
        <w:rPr>
          <w:rFonts w:ascii="Arial" w:hAnsi="Arial"/>
          <w:bCs/>
        </w:rPr>
      </w:pPr>
      <w:r>
        <w:rPr>
          <w:rFonts w:ascii="Arial" w:hAnsi="Arial"/>
          <w:bCs/>
        </w:rPr>
        <w:t>Any employee who reports for scheduled work and becomes ill on the job after</w:t>
      </w:r>
      <w:r w:rsidR="002810A2">
        <w:rPr>
          <w:rFonts w:ascii="Arial" w:hAnsi="Arial"/>
          <w:bCs/>
        </w:rPr>
        <w:t xml:space="preserve"> </w:t>
      </w:r>
      <w:r>
        <w:rPr>
          <w:rFonts w:ascii="Arial" w:hAnsi="Arial"/>
          <w:bCs/>
        </w:rPr>
        <w:t>working one (1) hour or more, and is excused from duty because of such illness, shall receive pay at the basic hourly wage rate for the remainder of the session during which the illness occurs. For the purpose of the article, sessions are the two (2) parts into which a tour is divided for the day under consideration.</w:t>
      </w:r>
    </w:p>
    <w:p w:rsidR="00EE1F7E" w:rsidRDefault="00EE1F7E">
      <w:pPr>
        <w:tabs>
          <w:tab w:val="left" w:pos="-1440"/>
          <w:tab w:val="left" w:pos="-720"/>
          <w:tab w:val="left" w:pos="0"/>
          <w:tab w:val="left" w:pos="600"/>
          <w:tab w:val="left" w:pos="960"/>
          <w:tab w:val="left" w:pos="1560"/>
          <w:tab w:val="left" w:pos="1920"/>
          <w:tab w:val="left" w:pos="3840"/>
          <w:tab w:val="left" w:pos="6048"/>
          <w:tab w:val="left" w:pos="7200"/>
        </w:tabs>
        <w:jc w:val="both"/>
        <w:rPr>
          <w:rFonts w:ascii="Arial" w:hAnsi="Arial"/>
          <w:bCs/>
        </w:rPr>
      </w:pPr>
    </w:p>
    <w:p w:rsidR="00EE1F7E" w:rsidRDefault="00EE1F7E" w:rsidP="004C3527">
      <w:pPr>
        <w:ind w:left="630" w:hanging="630"/>
        <w:jc w:val="both"/>
        <w:rPr>
          <w:rFonts w:ascii="Arial" w:hAnsi="Arial"/>
        </w:rPr>
      </w:pPr>
      <w:r>
        <w:rPr>
          <w:rFonts w:ascii="Arial" w:hAnsi="Arial"/>
          <w:bCs/>
          <w:snapToGrid w:val="0"/>
        </w:rPr>
        <w:t>12.11</w:t>
      </w:r>
      <w:r>
        <w:rPr>
          <w:rFonts w:ascii="Arial" w:hAnsi="Arial"/>
          <w:bCs/>
          <w:snapToGrid w:val="0"/>
        </w:rPr>
        <w:tab/>
      </w:r>
      <w:r>
        <w:rPr>
          <w:rFonts w:ascii="Arial" w:hAnsi="Arial"/>
          <w:snapToGrid w:val="0"/>
        </w:rPr>
        <w:t>On-the-job injury (regular full-time and regular part-time) employees will be allowed disability benefit pay when incapacitated by physical injury determined to be compensable.  Such payment will be in an amount equal to the difference between Workers' Compensation and the employee's daily wage at</w:t>
      </w:r>
      <w:r>
        <w:t xml:space="preserve"> </w:t>
      </w:r>
      <w:r>
        <w:rPr>
          <w:rFonts w:ascii="Arial" w:hAnsi="Arial"/>
          <w:snapToGrid w:val="0"/>
        </w:rPr>
        <w:t>the basic hourly wage rate.  The daily</w:t>
      </w:r>
      <w:r>
        <w:t xml:space="preserve"> </w:t>
      </w:r>
      <w:r>
        <w:rPr>
          <w:rFonts w:ascii="Arial" w:hAnsi="Arial"/>
          <w:snapToGrid w:val="0"/>
        </w:rPr>
        <w:t xml:space="preserve">wage will </w:t>
      </w:r>
      <w:r>
        <w:rPr>
          <w:rFonts w:ascii="Arial" w:hAnsi="Arial"/>
        </w:rPr>
        <w:t>be determined in proportion to the amount of time worked during the previous calendar year.  Such payment will be made from the first day without any waiting period at the rate of 82% of the employee’s daily wage for 260 working days.</w:t>
      </w:r>
    </w:p>
    <w:p w:rsidR="00EE1F7E" w:rsidRDefault="00EE1F7E">
      <w:pPr>
        <w:jc w:val="both"/>
        <w:rPr>
          <w:rFonts w:ascii="Arial" w:hAnsi="Arial"/>
        </w:rPr>
      </w:pPr>
    </w:p>
    <w:p w:rsidR="00EE1F7E" w:rsidRDefault="00EE1F7E">
      <w:pPr>
        <w:tabs>
          <w:tab w:val="left" w:pos="-1008"/>
          <w:tab w:val="left" w:pos="-288"/>
          <w:tab w:val="left" w:pos="0"/>
          <w:tab w:val="left" w:pos="360"/>
          <w:tab w:val="left" w:pos="576"/>
          <w:tab w:val="left" w:pos="720"/>
          <w:tab w:val="left" w:pos="864"/>
          <w:tab w:val="left" w:pos="1440"/>
          <w:tab w:val="left" w:pos="1872"/>
          <w:tab w:val="left" w:pos="2880"/>
          <w:tab w:val="left" w:pos="3312"/>
          <w:tab w:val="left" w:pos="4032"/>
          <w:tab w:val="left" w:pos="4752"/>
          <w:tab w:val="left" w:pos="5472"/>
          <w:tab w:val="left" w:pos="6192"/>
          <w:tab w:val="left" w:pos="6912"/>
          <w:tab w:val="left" w:pos="7632"/>
          <w:tab w:val="left" w:pos="8352"/>
        </w:tabs>
        <w:jc w:val="both"/>
        <w:rPr>
          <w:rFonts w:ascii="Arial" w:hAnsi="Arial"/>
          <w:b/>
        </w:rPr>
      </w:pPr>
      <w:r>
        <w:rPr>
          <w:rFonts w:ascii="Arial" w:hAnsi="Arial"/>
          <w:b/>
        </w:rPr>
        <w:t xml:space="preserve"> </w:t>
      </w:r>
    </w:p>
    <w:p w:rsidR="00EE1F7E" w:rsidRDefault="00EE1F7E">
      <w:pPr>
        <w:jc w:val="both"/>
        <w:outlineLvl w:val="0"/>
        <w:rPr>
          <w:rFonts w:ascii="Arial" w:hAnsi="Arial"/>
          <w:b/>
        </w:rPr>
      </w:pPr>
      <w:r>
        <w:rPr>
          <w:rFonts w:ascii="Arial" w:hAnsi="Arial"/>
          <w:b/>
        </w:rPr>
        <w:t xml:space="preserve">ARTICLE 13: </w:t>
      </w:r>
      <w:r>
        <w:rPr>
          <w:rFonts w:ascii="Arial" w:hAnsi="Arial"/>
          <w:b/>
          <w:u w:val="single"/>
        </w:rPr>
        <w:t>SENIORITY</w:t>
      </w:r>
    </w:p>
    <w:p w:rsidR="00EE1F7E" w:rsidRDefault="00EE1F7E">
      <w:pPr>
        <w:jc w:val="both"/>
        <w:rPr>
          <w:rFonts w:ascii="Arial" w:hAnsi="Arial"/>
          <w:b/>
        </w:rPr>
      </w:pPr>
    </w:p>
    <w:p w:rsidR="00EE1F7E" w:rsidRDefault="00EE1F7E" w:rsidP="004C3527">
      <w:pPr>
        <w:ind w:left="540" w:hanging="540"/>
        <w:jc w:val="both"/>
        <w:rPr>
          <w:rFonts w:ascii="Arial" w:hAnsi="Arial"/>
        </w:rPr>
      </w:pPr>
      <w:r>
        <w:rPr>
          <w:rFonts w:ascii="Arial" w:hAnsi="Arial"/>
        </w:rPr>
        <w:t>13.1</w:t>
      </w:r>
      <w:r>
        <w:rPr>
          <w:rFonts w:ascii="Arial" w:hAnsi="Arial"/>
        </w:rPr>
        <w:tab/>
        <w:t>Seniority as used herein shall mean the period of net accredited service as determined by the records of the Company, accumulated by an employee while a member of this bargaining unit or another bargaining unit as provided in Section 13.3 below.</w:t>
      </w:r>
    </w:p>
    <w:p w:rsidR="00EE1F7E" w:rsidRDefault="00EE1F7E">
      <w:pPr>
        <w:jc w:val="both"/>
        <w:rPr>
          <w:rFonts w:ascii="Arial" w:hAnsi="Arial"/>
        </w:rPr>
      </w:pPr>
    </w:p>
    <w:p w:rsidR="00EE1F7E" w:rsidRDefault="00EE1F7E" w:rsidP="004C3527">
      <w:pPr>
        <w:ind w:left="540" w:hanging="540"/>
        <w:jc w:val="both"/>
        <w:rPr>
          <w:rFonts w:ascii="Arial" w:hAnsi="Arial"/>
        </w:rPr>
      </w:pPr>
      <w:r>
        <w:rPr>
          <w:rFonts w:ascii="Arial" w:hAnsi="Arial"/>
        </w:rPr>
        <w:t>13.2</w:t>
      </w:r>
      <w:r>
        <w:rPr>
          <w:rFonts w:ascii="Arial" w:hAnsi="Arial"/>
        </w:rPr>
        <w:tab/>
        <w:t>When a former employee of the Company is re-employed following a break in service and accumulates one thousand (1,000) hours of accredited service, then the break in the employee's employment shall be bridged and there shall be added to the accredited service which has accumulated since his/her reemployment, each period of accredited service which the employee had previously accumulated that equaled or exceeded one thousand (1,000) hours.  Official Company records shall be used for the verification of all prior service.</w:t>
      </w:r>
    </w:p>
    <w:p w:rsidR="00EE1F7E" w:rsidRDefault="00EE1F7E">
      <w:pPr>
        <w:jc w:val="both"/>
        <w:rPr>
          <w:rFonts w:ascii="Arial" w:hAnsi="Arial"/>
        </w:rPr>
      </w:pPr>
    </w:p>
    <w:p w:rsidR="00EE1F7E" w:rsidRDefault="00EE1F7E" w:rsidP="004C3527">
      <w:pPr>
        <w:ind w:left="540" w:hanging="540"/>
        <w:jc w:val="both"/>
        <w:rPr>
          <w:rFonts w:ascii="Arial" w:hAnsi="Arial"/>
        </w:rPr>
      </w:pPr>
      <w:r>
        <w:rPr>
          <w:rFonts w:ascii="Arial" w:hAnsi="Arial"/>
        </w:rPr>
        <w:t>13.3</w:t>
      </w:r>
      <w:r>
        <w:rPr>
          <w:rFonts w:ascii="Arial" w:hAnsi="Arial"/>
        </w:rPr>
        <w:tab/>
        <w:t>Employees transferring into Nebraska from another system company having reciprocal seniority rights or from another bargaining unit within Citizens Communications of Nebraska having reciprocal seniority rights, will carry their seniority into Nebraska.  All other transferees will have a seniority date of the first day worked in Nebraska.</w:t>
      </w:r>
    </w:p>
    <w:p w:rsidR="00EE1F7E" w:rsidRDefault="00EE1F7E">
      <w:pPr>
        <w:tabs>
          <w:tab w:val="left" w:pos="-1440"/>
          <w:tab w:val="left" w:pos="-720"/>
          <w:tab w:val="left" w:pos="0"/>
          <w:tab w:val="left" w:pos="600"/>
          <w:tab w:val="left" w:pos="960"/>
          <w:tab w:val="left" w:pos="1440"/>
          <w:tab w:val="left" w:pos="1920"/>
          <w:tab w:val="left" w:pos="3840"/>
          <w:tab w:val="left" w:pos="6048"/>
          <w:tab w:val="left" w:pos="7200"/>
        </w:tabs>
        <w:jc w:val="both"/>
        <w:rPr>
          <w:rFonts w:ascii="Arial" w:hAnsi="Arial"/>
        </w:rPr>
      </w:pPr>
    </w:p>
    <w:p w:rsidR="00EE1F7E" w:rsidRDefault="00EE1F7E" w:rsidP="004C3527">
      <w:pPr>
        <w:tabs>
          <w:tab w:val="left" w:pos="-1440"/>
          <w:tab w:val="left" w:pos="-720"/>
          <w:tab w:val="left" w:pos="540"/>
          <w:tab w:val="left" w:pos="600"/>
          <w:tab w:val="left" w:pos="960"/>
          <w:tab w:val="left" w:pos="1440"/>
          <w:tab w:val="left" w:pos="1920"/>
          <w:tab w:val="left" w:pos="3840"/>
          <w:tab w:val="left" w:pos="6048"/>
          <w:tab w:val="left" w:pos="7200"/>
        </w:tabs>
        <w:ind w:left="540" w:hanging="540"/>
        <w:jc w:val="both"/>
        <w:rPr>
          <w:rFonts w:ascii="Arial" w:hAnsi="Arial"/>
        </w:rPr>
      </w:pPr>
      <w:r>
        <w:rPr>
          <w:rFonts w:ascii="Arial" w:hAnsi="Arial"/>
        </w:rPr>
        <w:t>13.4</w:t>
      </w:r>
      <w:r>
        <w:rPr>
          <w:rFonts w:ascii="Arial" w:hAnsi="Arial"/>
        </w:rPr>
        <w:tab/>
        <w:t xml:space="preserve">Seniority shall be the determining factor, subject to the specific provisions in this Agreement, on the assignment </w:t>
      </w:r>
      <w:r w:rsidRPr="00394096">
        <w:rPr>
          <w:rFonts w:ascii="Arial" w:hAnsi="Arial"/>
        </w:rPr>
        <w:t xml:space="preserve">of </w:t>
      </w:r>
      <w:r w:rsidR="008E33D4" w:rsidRPr="00394096">
        <w:rPr>
          <w:rFonts w:ascii="Arial" w:hAnsi="Arial"/>
        </w:rPr>
        <w:t xml:space="preserve">both </w:t>
      </w:r>
      <w:r w:rsidRPr="00394096">
        <w:rPr>
          <w:rFonts w:ascii="Arial" w:hAnsi="Arial"/>
        </w:rPr>
        <w:t xml:space="preserve">hours </w:t>
      </w:r>
      <w:r w:rsidR="008E33D4" w:rsidRPr="00394096">
        <w:rPr>
          <w:rFonts w:ascii="Arial" w:hAnsi="Arial"/>
        </w:rPr>
        <w:t>and days of the week</w:t>
      </w:r>
      <w:r w:rsidR="00C37CC7" w:rsidRPr="00394096">
        <w:rPr>
          <w:rFonts w:ascii="Arial" w:hAnsi="Arial"/>
        </w:rPr>
        <w:t xml:space="preserve"> </w:t>
      </w:r>
      <w:r>
        <w:rPr>
          <w:rFonts w:ascii="Arial" w:hAnsi="Arial"/>
        </w:rPr>
        <w:t>on work schedules, vacations, layoffs, recall after layoffs, transfers, and promotions insofar as service requirements will permit.  Part-time employees may exercise their seniority after full-time employees have exercised their seniority.</w:t>
      </w:r>
    </w:p>
    <w:p w:rsidR="00EE1F7E" w:rsidRDefault="00EE1F7E">
      <w:pPr>
        <w:jc w:val="both"/>
        <w:rPr>
          <w:rFonts w:ascii="Arial" w:hAnsi="Arial"/>
        </w:rPr>
      </w:pPr>
    </w:p>
    <w:p w:rsidR="00EE1F7E" w:rsidRDefault="00EE1F7E" w:rsidP="004C3527">
      <w:pPr>
        <w:ind w:left="630" w:hanging="630"/>
        <w:jc w:val="both"/>
        <w:rPr>
          <w:rFonts w:ascii="Arial" w:hAnsi="Arial"/>
        </w:rPr>
      </w:pPr>
      <w:r>
        <w:rPr>
          <w:rFonts w:ascii="Arial" w:hAnsi="Arial"/>
        </w:rPr>
        <w:t>13.5</w:t>
      </w:r>
      <w:r>
        <w:rPr>
          <w:rFonts w:ascii="Arial" w:hAnsi="Arial"/>
        </w:rPr>
        <w:tab/>
        <w:t>In the event the seniority date of two (2) or more employees is identical, then the older in age shall be deemed to have the greater seniority.</w:t>
      </w:r>
    </w:p>
    <w:p w:rsidR="00EE1F7E" w:rsidRDefault="00EE1F7E">
      <w:pPr>
        <w:jc w:val="both"/>
        <w:rPr>
          <w:rFonts w:ascii="Arial" w:hAnsi="Arial"/>
        </w:rPr>
      </w:pPr>
    </w:p>
    <w:p w:rsidR="00EE1F7E" w:rsidRDefault="00EE1F7E" w:rsidP="004C3527">
      <w:pPr>
        <w:numPr>
          <w:ilvl w:val="1"/>
          <w:numId w:val="16"/>
        </w:numPr>
        <w:tabs>
          <w:tab w:val="clear" w:pos="720"/>
          <w:tab w:val="num" w:pos="540"/>
        </w:tabs>
        <w:ind w:left="540" w:hanging="540"/>
        <w:jc w:val="both"/>
        <w:rPr>
          <w:rFonts w:ascii="Arial" w:hAnsi="Arial"/>
        </w:rPr>
      </w:pPr>
      <w:r>
        <w:rPr>
          <w:rFonts w:ascii="Arial" w:hAnsi="Arial"/>
        </w:rPr>
        <w:t>The seniority for regular part-time employees shall be determined by the</w:t>
      </w:r>
      <w:r w:rsidR="002810A2">
        <w:rPr>
          <w:rFonts w:ascii="Arial" w:hAnsi="Arial"/>
        </w:rPr>
        <w:t xml:space="preserve"> </w:t>
      </w:r>
      <w:r>
        <w:rPr>
          <w:rFonts w:ascii="Arial" w:hAnsi="Arial"/>
        </w:rPr>
        <w:t>accumulation of the actual hours worked exclusive of overtime.  Net accredited service for regular part-time employees shall be determined by the same method.</w:t>
      </w:r>
    </w:p>
    <w:p w:rsidR="00EE1F7E" w:rsidRDefault="00EE1F7E">
      <w:pPr>
        <w:jc w:val="both"/>
        <w:rPr>
          <w:rFonts w:ascii="Arial" w:hAnsi="Arial"/>
        </w:rPr>
      </w:pPr>
    </w:p>
    <w:p w:rsidR="00EE1F7E" w:rsidRDefault="00EE1F7E" w:rsidP="003B62DB">
      <w:pPr>
        <w:numPr>
          <w:ilvl w:val="1"/>
          <w:numId w:val="16"/>
        </w:numPr>
        <w:tabs>
          <w:tab w:val="clear" w:pos="720"/>
          <w:tab w:val="num" w:pos="540"/>
        </w:tabs>
        <w:ind w:left="540" w:hanging="540"/>
        <w:jc w:val="both"/>
        <w:rPr>
          <w:rFonts w:ascii="Arial" w:hAnsi="Arial"/>
        </w:rPr>
      </w:pPr>
      <w:r>
        <w:rPr>
          <w:rFonts w:ascii="Arial" w:hAnsi="Arial"/>
        </w:rPr>
        <w:t>Bargaining unit employees who are promoted into management shall retain all seniority accrued in the bargaining unit, but shall not continue to accrue seniority while in management beyond July 1, 1980. When an employee returns to the bargaining unit, Section 18.9 of Article 18 may not be applied during the initial job assignment except when there are no other bids.</w:t>
      </w:r>
    </w:p>
    <w:p w:rsidR="00EE1F7E" w:rsidRDefault="00EE1F7E" w:rsidP="003B62DB">
      <w:pPr>
        <w:tabs>
          <w:tab w:val="num" w:pos="540"/>
        </w:tabs>
        <w:ind w:left="540" w:hanging="540"/>
        <w:jc w:val="both"/>
        <w:rPr>
          <w:rFonts w:ascii="Arial" w:hAnsi="Arial"/>
        </w:rPr>
      </w:pPr>
    </w:p>
    <w:p w:rsidR="00EE1F7E" w:rsidRDefault="00EE1F7E" w:rsidP="003B62DB">
      <w:pPr>
        <w:numPr>
          <w:ilvl w:val="1"/>
          <w:numId w:val="5"/>
        </w:numPr>
        <w:tabs>
          <w:tab w:val="clear" w:pos="720"/>
          <w:tab w:val="num" w:pos="540"/>
        </w:tabs>
        <w:ind w:left="540" w:hanging="540"/>
        <w:jc w:val="both"/>
      </w:pPr>
      <w:r>
        <w:rPr>
          <w:rFonts w:ascii="Arial" w:hAnsi="Arial"/>
        </w:rPr>
        <w:lastRenderedPageBreak/>
        <w:t>Employees who have retired and who return to work for the Company will</w:t>
      </w:r>
      <w:r w:rsidR="002810A2">
        <w:rPr>
          <w:rFonts w:ascii="Arial" w:hAnsi="Arial"/>
        </w:rPr>
        <w:t xml:space="preserve"> </w:t>
      </w:r>
      <w:r w:rsidRPr="002810A2">
        <w:rPr>
          <w:rFonts w:ascii="Arial" w:hAnsi="Arial" w:cs="Arial"/>
        </w:rPr>
        <w:t>not be eligible to bridge any seniority prior to retirement.  The employee’s rehire date will be used for the purposes associated with customary applications of seniority such as: selection of vacations, shift selections, promotions, transfers, and force adjustments.</w:t>
      </w:r>
    </w:p>
    <w:p w:rsidR="00EE1F7E" w:rsidRDefault="00EE1F7E">
      <w:pPr>
        <w:jc w:val="both"/>
        <w:rPr>
          <w:rFonts w:ascii="Arial" w:hAnsi="Arial"/>
        </w:rPr>
      </w:pPr>
    </w:p>
    <w:p w:rsidR="00EE1F7E" w:rsidRDefault="00EE1F7E">
      <w:pPr>
        <w:tabs>
          <w:tab w:val="center" w:pos="4680"/>
          <w:tab w:val="left" w:pos="6048"/>
          <w:tab w:val="left" w:pos="7200"/>
        </w:tabs>
        <w:jc w:val="both"/>
        <w:outlineLvl w:val="0"/>
        <w:rPr>
          <w:rFonts w:ascii="Arial" w:hAnsi="Arial"/>
          <w:b/>
        </w:rPr>
      </w:pPr>
    </w:p>
    <w:p w:rsidR="00EE1F7E" w:rsidRDefault="00EE1F7E">
      <w:pPr>
        <w:tabs>
          <w:tab w:val="center" w:pos="4680"/>
          <w:tab w:val="left" w:pos="6048"/>
          <w:tab w:val="left" w:pos="7200"/>
        </w:tabs>
        <w:jc w:val="both"/>
        <w:outlineLvl w:val="0"/>
        <w:rPr>
          <w:rFonts w:ascii="Arial" w:hAnsi="Arial"/>
          <w:b/>
        </w:rPr>
      </w:pPr>
      <w:r>
        <w:rPr>
          <w:rFonts w:ascii="Arial" w:hAnsi="Arial"/>
          <w:b/>
        </w:rPr>
        <w:t xml:space="preserve">ARTICLE 14: </w:t>
      </w:r>
      <w:r>
        <w:rPr>
          <w:rFonts w:ascii="Arial" w:hAnsi="Arial"/>
          <w:b/>
          <w:u w:val="single"/>
        </w:rPr>
        <w:t>LAYOFFS / BUMPING</w:t>
      </w:r>
    </w:p>
    <w:p w:rsidR="00EE1F7E" w:rsidRDefault="00EE1F7E">
      <w:pPr>
        <w:tabs>
          <w:tab w:val="left" w:pos="-1440"/>
          <w:tab w:val="left" w:pos="-720"/>
          <w:tab w:val="left" w:pos="0"/>
          <w:tab w:val="left" w:pos="600"/>
          <w:tab w:val="left" w:pos="960"/>
          <w:tab w:val="left" w:pos="1440"/>
          <w:tab w:val="left" w:pos="1920"/>
          <w:tab w:val="left" w:pos="3840"/>
          <w:tab w:val="left" w:pos="6048"/>
          <w:tab w:val="left" w:pos="7200"/>
        </w:tabs>
        <w:jc w:val="both"/>
        <w:rPr>
          <w:rFonts w:ascii="Arial" w:hAnsi="Arial"/>
        </w:rPr>
      </w:pPr>
    </w:p>
    <w:p w:rsidR="00EE1F7E" w:rsidRDefault="00EE1F7E" w:rsidP="003B62DB">
      <w:pPr>
        <w:tabs>
          <w:tab w:val="left" w:pos="-1440"/>
          <w:tab w:val="left" w:pos="-720"/>
          <w:tab w:val="left" w:pos="540"/>
          <w:tab w:val="left" w:pos="600"/>
          <w:tab w:val="left" w:pos="960"/>
          <w:tab w:val="left" w:pos="1440"/>
          <w:tab w:val="left" w:pos="1920"/>
          <w:tab w:val="left" w:pos="3840"/>
          <w:tab w:val="left" w:pos="6048"/>
          <w:tab w:val="left" w:pos="7200"/>
        </w:tabs>
        <w:ind w:left="540" w:hanging="540"/>
        <w:jc w:val="both"/>
        <w:rPr>
          <w:rFonts w:ascii="Arial" w:hAnsi="Arial"/>
        </w:rPr>
      </w:pPr>
      <w:r>
        <w:rPr>
          <w:rFonts w:ascii="Arial" w:hAnsi="Arial"/>
        </w:rPr>
        <w:t>14.1</w:t>
      </w:r>
      <w:r>
        <w:rPr>
          <w:rFonts w:ascii="Arial" w:hAnsi="Arial"/>
        </w:rPr>
        <w:tab/>
        <w:t xml:space="preserve">If a reduction in forces is necessary, the Company shall give affected employees as much notice as possible, but in no case less than thirty (30) working days.  </w:t>
      </w:r>
      <w:proofErr w:type="spellStart"/>
      <w:r>
        <w:rPr>
          <w:rFonts w:ascii="Arial" w:hAnsi="Arial"/>
        </w:rPr>
        <w:t>Surplussed</w:t>
      </w:r>
      <w:proofErr w:type="spellEnd"/>
      <w:r>
        <w:rPr>
          <w:rFonts w:ascii="Arial" w:hAnsi="Arial"/>
        </w:rPr>
        <w:t xml:space="preserve"> employees so notified must advise the Company within five (5) working days of their intention to claim another job within the Company or to terminate employment.  Employees who are moved out of their job classification by bumping will, in turn, be given five (5) working days to exercise their rights.</w:t>
      </w:r>
    </w:p>
    <w:p w:rsidR="00EE1F7E" w:rsidRDefault="00EE1F7E">
      <w:pPr>
        <w:jc w:val="both"/>
        <w:rPr>
          <w:rFonts w:ascii="Arial" w:hAnsi="Arial"/>
        </w:rPr>
      </w:pPr>
    </w:p>
    <w:p w:rsidR="00EE1F7E" w:rsidRDefault="00EE1F7E" w:rsidP="003B62DB">
      <w:pPr>
        <w:ind w:left="540" w:hanging="540"/>
        <w:jc w:val="both"/>
        <w:rPr>
          <w:rFonts w:ascii="Arial" w:hAnsi="Arial"/>
        </w:rPr>
      </w:pPr>
      <w:r>
        <w:rPr>
          <w:rFonts w:ascii="Arial" w:hAnsi="Arial"/>
        </w:rPr>
        <w:t>14.2</w:t>
      </w:r>
      <w:r>
        <w:rPr>
          <w:rFonts w:ascii="Arial" w:hAnsi="Arial"/>
        </w:rPr>
        <w:tab/>
        <w:t>When management determines that a force reduction is necessary in a job classification and location, temporary and occasional employees, and contractors (if employees are qualified to do the work and/or if the Company has the necessary equipment for the work) in that classification/location shall be terminated first.  If further reductions are necessary, and before any regular employees are laid off, management shall, in order of seniority, offer affected</w:t>
      </w:r>
      <w:r w:rsidR="00F171E1">
        <w:rPr>
          <w:rFonts w:ascii="Arial" w:hAnsi="Arial"/>
        </w:rPr>
        <w:t xml:space="preserve"> </w:t>
      </w:r>
      <w:proofErr w:type="gramStart"/>
      <w:r>
        <w:rPr>
          <w:rFonts w:ascii="Arial" w:hAnsi="Arial"/>
        </w:rPr>
        <w:t>employees</w:t>
      </w:r>
      <w:proofErr w:type="gramEnd"/>
      <w:r>
        <w:rPr>
          <w:rFonts w:ascii="Arial" w:hAnsi="Arial"/>
        </w:rPr>
        <w:t xml:space="preserve"> temporary or permanent transfer to other vacant positions, if available, in the force reduction area, for which the employees are qualified.  It is agreed that vacancies offered here are those that would constitute a lateral or downward move.  Vacancies in higher classifications will be filled in accordance with Article 18, Job Transfers &amp; Bidding.</w:t>
      </w:r>
    </w:p>
    <w:p w:rsidR="00EE1F7E" w:rsidRDefault="00EE1F7E">
      <w:pPr>
        <w:jc w:val="both"/>
        <w:rPr>
          <w:rFonts w:ascii="Arial" w:hAnsi="Arial"/>
        </w:rPr>
      </w:pPr>
    </w:p>
    <w:p w:rsidR="00EE1F7E" w:rsidRDefault="00EE1F7E" w:rsidP="003B62DB">
      <w:pPr>
        <w:ind w:left="540" w:hanging="540"/>
        <w:jc w:val="both"/>
        <w:rPr>
          <w:rFonts w:ascii="Arial" w:hAnsi="Arial"/>
        </w:rPr>
      </w:pPr>
      <w:r>
        <w:rPr>
          <w:rFonts w:ascii="Arial" w:hAnsi="Arial"/>
        </w:rPr>
        <w:t>14.3</w:t>
      </w:r>
      <w:r>
        <w:rPr>
          <w:rFonts w:ascii="Arial" w:hAnsi="Arial"/>
        </w:rPr>
        <w:tab/>
        <w:t xml:space="preserve">A </w:t>
      </w:r>
      <w:proofErr w:type="spellStart"/>
      <w:r>
        <w:rPr>
          <w:rFonts w:ascii="Arial" w:hAnsi="Arial"/>
        </w:rPr>
        <w:t>surplussed</w:t>
      </w:r>
      <w:proofErr w:type="spellEnd"/>
      <w:r>
        <w:rPr>
          <w:rFonts w:ascii="Arial" w:hAnsi="Arial"/>
        </w:rPr>
        <w:t xml:space="preserve"> employee, as one of their options has the opportunity to claim a job held by a less-senior employee through a process hereinafter referred to as "bumping".  A </w:t>
      </w:r>
      <w:proofErr w:type="spellStart"/>
      <w:r>
        <w:rPr>
          <w:rFonts w:ascii="Arial" w:hAnsi="Arial"/>
        </w:rPr>
        <w:t>surplussed</w:t>
      </w:r>
      <w:proofErr w:type="spellEnd"/>
      <w:r>
        <w:rPr>
          <w:rFonts w:ascii="Arial" w:hAnsi="Arial"/>
        </w:rPr>
        <w:t xml:space="preserve"> employee may bump the least senior employee in the same or lower wage schedule within the Force Reduction Area or State</w:t>
      </w:r>
      <w:r>
        <w:rPr>
          <w:rStyle w:val="FootnoteReference"/>
          <w:rFonts w:ascii="Arial" w:hAnsi="Arial"/>
        </w:rPr>
        <w:footnoteReference w:id="2"/>
      </w:r>
      <w:r>
        <w:rPr>
          <w:rFonts w:ascii="Arial" w:hAnsi="Arial"/>
        </w:rPr>
        <w:t xml:space="preserve"> where the retained employee has the ability and qualifications to do the work within a reasonable period not to exceed twenty (20) working days.  Employees may not bump into higher job classifications.  </w:t>
      </w:r>
    </w:p>
    <w:p w:rsidR="00EE1F7E" w:rsidRDefault="00EE1F7E">
      <w:pPr>
        <w:jc w:val="both"/>
        <w:rPr>
          <w:rFonts w:ascii="Arial" w:hAnsi="Arial"/>
        </w:rPr>
      </w:pPr>
    </w:p>
    <w:p w:rsidR="00EE1F7E" w:rsidRDefault="00EE1F7E" w:rsidP="003B62DB">
      <w:pPr>
        <w:pStyle w:val="BodyText"/>
        <w:widowControl/>
        <w:tabs>
          <w:tab w:val="clear" w:pos="-1440"/>
          <w:tab w:val="clear" w:pos="-720"/>
          <w:tab w:val="clear" w:pos="0"/>
          <w:tab w:val="clear" w:pos="720"/>
          <w:tab w:val="clear" w:pos="1440"/>
          <w:tab w:val="clear" w:pos="6048"/>
          <w:tab w:val="clear" w:pos="7200"/>
        </w:tabs>
        <w:ind w:left="540" w:hanging="540"/>
        <w:rPr>
          <w:snapToGrid/>
          <w:szCs w:val="24"/>
        </w:rPr>
      </w:pPr>
      <w:r>
        <w:rPr>
          <w:snapToGrid/>
          <w:szCs w:val="24"/>
        </w:rPr>
        <w:t>14.4</w:t>
      </w:r>
      <w:r>
        <w:rPr>
          <w:snapToGrid/>
          <w:szCs w:val="24"/>
        </w:rPr>
        <w:tab/>
        <w:t>Employees who are moved out of their job classification through bumping shall be permitted to bump in accordance with Section 14.3 above.</w:t>
      </w:r>
    </w:p>
    <w:p w:rsidR="00EE1F7E" w:rsidRDefault="00EE1F7E">
      <w:pPr>
        <w:jc w:val="both"/>
        <w:rPr>
          <w:rFonts w:ascii="Arial" w:hAnsi="Arial"/>
        </w:rPr>
      </w:pPr>
    </w:p>
    <w:p w:rsidR="00EE1F7E" w:rsidRDefault="00EE1F7E" w:rsidP="003B62DB">
      <w:pPr>
        <w:pStyle w:val="BodyText"/>
        <w:widowControl/>
        <w:tabs>
          <w:tab w:val="clear" w:pos="-1440"/>
          <w:tab w:val="clear" w:pos="-720"/>
          <w:tab w:val="clear" w:pos="0"/>
          <w:tab w:val="clear" w:pos="720"/>
          <w:tab w:val="clear" w:pos="1440"/>
          <w:tab w:val="clear" w:pos="6048"/>
          <w:tab w:val="clear" w:pos="7200"/>
        </w:tabs>
        <w:ind w:left="540" w:hanging="540"/>
        <w:rPr>
          <w:snapToGrid/>
          <w:szCs w:val="24"/>
        </w:rPr>
      </w:pPr>
      <w:r>
        <w:rPr>
          <w:snapToGrid/>
          <w:szCs w:val="24"/>
        </w:rPr>
        <w:t>14.5</w:t>
      </w:r>
      <w:r>
        <w:rPr>
          <w:snapToGrid/>
          <w:szCs w:val="24"/>
        </w:rPr>
        <w:tab/>
        <w:t>Any moving expenses associated with relocation under this article shall be borne by the employee.</w:t>
      </w:r>
    </w:p>
    <w:p w:rsidR="00EE1F7E" w:rsidRDefault="00EE1F7E" w:rsidP="003B62DB">
      <w:pPr>
        <w:ind w:left="540" w:hanging="540"/>
        <w:jc w:val="both"/>
        <w:rPr>
          <w:rFonts w:ascii="Arial" w:hAnsi="Arial"/>
        </w:rPr>
      </w:pPr>
    </w:p>
    <w:p w:rsidR="00EE1F7E" w:rsidRDefault="00EE1F7E" w:rsidP="003B62DB">
      <w:pPr>
        <w:ind w:left="540" w:hanging="540"/>
        <w:jc w:val="both"/>
        <w:rPr>
          <w:rFonts w:ascii="Arial" w:hAnsi="Arial"/>
        </w:rPr>
      </w:pPr>
      <w:r>
        <w:rPr>
          <w:rFonts w:ascii="Arial" w:hAnsi="Arial"/>
        </w:rPr>
        <w:lastRenderedPageBreak/>
        <w:t>14.6</w:t>
      </w:r>
      <w:r>
        <w:rPr>
          <w:rFonts w:ascii="Arial" w:hAnsi="Arial"/>
        </w:rPr>
        <w:tab/>
        <w:t>Employees may exercise their seniority to claim a job in accordance with paragraph 14.3 or they may elect to take termination pay.  However, an employee who accepts termination pay will not retain recall rights.</w:t>
      </w:r>
    </w:p>
    <w:p w:rsidR="00EE1F7E" w:rsidRDefault="00EE1F7E">
      <w:pPr>
        <w:tabs>
          <w:tab w:val="left" w:pos="-1008"/>
          <w:tab w:val="left" w:pos="64"/>
          <w:tab w:val="left" w:pos="612"/>
          <w:tab w:val="left" w:pos="1159"/>
          <w:tab w:val="left" w:pos="1440"/>
          <w:tab w:val="left" w:pos="1980"/>
          <w:tab w:val="left" w:pos="4032"/>
          <w:tab w:val="left" w:pos="7632"/>
        </w:tabs>
        <w:jc w:val="both"/>
        <w:rPr>
          <w:rFonts w:ascii="Arial" w:hAnsi="Arial"/>
        </w:rPr>
      </w:pPr>
    </w:p>
    <w:p w:rsidR="00EE1F7E" w:rsidRDefault="00EE1F7E">
      <w:pPr>
        <w:tabs>
          <w:tab w:val="center" w:pos="4680"/>
          <w:tab w:val="left" w:pos="7632"/>
        </w:tabs>
        <w:jc w:val="both"/>
        <w:outlineLvl w:val="0"/>
        <w:rPr>
          <w:rFonts w:ascii="Arial" w:hAnsi="Arial"/>
          <w:b/>
        </w:rPr>
      </w:pPr>
    </w:p>
    <w:p w:rsidR="00EE1F7E" w:rsidRDefault="00EE1F7E">
      <w:pPr>
        <w:tabs>
          <w:tab w:val="center" w:pos="4680"/>
          <w:tab w:val="left" w:pos="7632"/>
        </w:tabs>
        <w:jc w:val="both"/>
        <w:outlineLvl w:val="0"/>
        <w:rPr>
          <w:rFonts w:ascii="Arial" w:hAnsi="Arial"/>
          <w:b/>
        </w:rPr>
      </w:pPr>
      <w:r>
        <w:rPr>
          <w:rFonts w:ascii="Arial" w:hAnsi="Arial"/>
          <w:b/>
        </w:rPr>
        <w:t xml:space="preserve">ARTICLE 15: </w:t>
      </w:r>
      <w:r>
        <w:rPr>
          <w:rFonts w:ascii="Arial" w:hAnsi="Arial"/>
          <w:b/>
          <w:u w:val="single"/>
        </w:rPr>
        <w:t>RECALL</w:t>
      </w:r>
    </w:p>
    <w:p w:rsidR="00EE1F7E" w:rsidRDefault="00EE1F7E">
      <w:pPr>
        <w:tabs>
          <w:tab w:val="left" w:pos="-1008"/>
          <w:tab w:val="left" w:pos="64"/>
          <w:tab w:val="left" w:pos="612"/>
          <w:tab w:val="left" w:pos="1159"/>
          <w:tab w:val="left" w:pos="1440"/>
          <w:tab w:val="left" w:pos="1980"/>
          <w:tab w:val="left" w:pos="4032"/>
          <w:tab w:val="left" w:pos="7632"/>
        </w:tabs>
        <w:jc w:val="both"/>
        <w:rPr>
          <w:rFonts w:ascii="Arial" w:hAnsi="Arial"/>
        </w:rPr>
      </w:pPr>
    </w:p>
    <w:p w:rsidR="00EE1F7E" w:rsidRDefault="00EE1F7E" w:rsidP="005A1725">
      <w:pPr>
        <w:tabs>
          <w:tab w:val="left" w:pos="-1008"/>
          <w:tab w:val="left" w:pos="540"/>
          <w:tab w:val="left" w:pos="612"/>
          <w:tab w:val="left" w:pos="1159"/>
          <w:tab w:val="left" w:pos="1440"/>
          <w:tab w:val="left" w:pos="1980"/>
          <w:tab w:val="left" w:pos="4032"/>
          <w:tab w:val="left" w:pos="7632"/>
        </w:tabs>
        <w:ind w:left="540" w:hanging="540"/>
        <w:jc w:val="both"/>
        <w:rPr>
          <w:rFonts w:ascii="Arial" w:hAnsi="Arial"/>
        </w:rPr>
      </w:pPr>
      <w:r>
        <w:rPr>
          <w:rFonts w:ascii="Arial" w:hAnsi="Arial"/>
        </w:rPr>
        <w:t>15.1</w:t>
      </w:r>
      <w:r>
        <w:rPr>
          <w:rFonts w:ascii="Arial" w:hAnsi="Arial"/>
        </w:rPr>
        <w:tab/>
        <w:t>Recall after layoff of regular full-time employees shall be according to seniority provided the employee is available, has kept the Company informed of any change of address, is capable of performing the job available at time of recall, and the period of layoff for such former employee has not exceeded the following table.</w:t>
      </w:r>
    </w:p>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p>
    <w:p w:rsidR="00077732" w:rsidRDefault="00077732">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p>
    <w:p w:rsidR="00EE1F7E" w:rsidRDefault="00EE1F7E">
      <w:pPr>
        <w:tabs>
          <w:tab w:val="left" w:pos="-1008"/>
          <w:tab w:val="left" w:pos="64"/>
          <w:tab w:val="left" w:pos="612"/>
          <w:tab w:val="left" w:pos="1159"/>
          <w:tab w:val="left" w:pos="1440"/>
          <w:tab w:val="left" w:pos="1980"/>
          <w:tab w:val="left" w:pos="4032"/>
          <w:tab w:val="left" w:pos="5400"/>
          <w:tab w:val="left" w:pos="7632"/>
        </w:tabs>
        <w:ind w:firstLine="1159"/>
        <w:jc w:val="both"/>
        <w:rPr>
          <w:rFonts w:ascii="Arial" w:hAnsi="Arial"/>
        </w:rPr>
      </w:pPr>
      <w:r>
        <w:rPr>
          <w:rFonts w:ascii="Arial" w:hAnsi="Arial"/>
          <w:u w:val="single"/>
        </w:rPr>
        <w:t>Term of Employment</w:t>
      </w:r>
      <w:r>
        <w:rPr>
          <w:rFonts w:ascii="Arial" w:hAnsi="Arial"/>
        </w:rPr>
        <w:t xml:space="preserve">          </w:t>
      </w:r>
      <w:r>
        <w:rPr>
          <w:rFonts w:ascii="Arial" w:hAnsi="Arial"/>
          <w:u w:val="single"/>
        </w:rPr>
        <w:t>Must be Re-engaged Within</w:t>
      </w:r>
    </w:p>
    <w:p w:rsidR="00EE1F7E" w:rsidRDefault="00EE1F7E">
      <w:pPr>
        <w:tabs>
          <w:tab w:val="left" w:pos="-1008"/>
          <w:tab w:val="left" w:pos="64"/>
          <w:tab w:val="left" w:pos="612"/>
          <w:tab w:val="left" w:pos="1159"/>
          <w:tab w:val="left" w:pos="1440"/>
          <w:tab w:val="left" w:pos="1980"/>
          <w:tab w:val="left" w:pos="4032"/>
          <w:tab w:val="left" w:pos="5400"/>
          <w:tab w:val="left" w:pos="7632"/>
        </w:tabs>
        <w:ind w:firstLine="1159"/>
        <w:jc w:val="both"/>
        <w:rPr>
          <w:rFonts w:ascii="Arial" w:hAnsi="Arial"/>
        </w:rPr>
      </w:pPr>
      <w:r>
        <w:rPr>
          <w:rFonts w:ascii="Arial" w:hAnsi="Arial"/>
        </w:rPr>
        <w:t>Less than Two Years</w:t>
      </w:r>
      <w:r>
        <w:rPr>
          <w:rFonts w:ascii="Arial" w:hAnsi="Arial"/>
        </w:rPr>
        <w:tab/>
        <w:t>6 months</w:t>
      </w:r>
    </w:p>
    <w:p w:rsidR="00EE1F7E" w:rsidRDefault="00EE1F7E">
      <w:pPr>
        <w:tabs>
          <w:tab w:val="left" w:pos="-1008"/>
          <w:tab w:val="left" w:pos="64"/>
          <w:tab w:val="left" w:pos="612"/>
          <w:tab w:val="left" w:pos="1159"/>
          <w:tab w:val="left" w:pos="1440"/>
          <w:tab w:val="left" w:pos="1980"/>
          <w:tab w:val="left" w:pos="4032"/>
          <w:tab w:val="left" w:pos="5400"/>
          <w:tab w:val="left" w:pos="7632"/>
        </w:tabs>
        <w:ind w:firstLine="1159"/>
        <w:jc w:val="both"/>
        <w:rPr>
          <w:rFonts w:ascii="Arial" w:hAnsi="Arial"/>
        </w:rPr>
      </w:pPr>
      <w:r>
        <w:rPr>
          <w:rFonts w:ascii="Arial" w:hAnsi="Arial"/>
        </w:rPr>
        <w:t>Two Years and Over</w:t>
      </w:r>
      <w:r>
        <w:rPr>
          <w:rFonts w:ascii="Arial" w:hAnsi="Arial"/>
        </w:rPr>
        <w:tab/>
        <w:t>1 Year</w:t>
      </w:r>
    </w:p>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p>
    <w:p w:rsidR="00EE1F7E" w:rsidRDefault="00EE1F7E" w:rsidP="005A1725">
      <w:pPr>
        <w:tabs>
          <w:tab w:val="left" w:pos="-1008"/>
          <w:tab w:val="left" w:pos="630"/>
          <w:tab w:val="left" w:pos="1159"/>
          <w:tab w:val="left" w:pos="1440"/>
          <w:tab w:val="left" w:pos="1980"/>
          <w:tab w:val="left" w:pos="4032"/>
          <w:tab w:val="left" w:pos="5400"/>
          <w:tab w:val="left" w:pos="7632"/>
        </w:tabs>
        <w:ind w:left="540" w:hanging="540"/>
        <w:jc w:val="both"/>
        <w:rPr>
          <w:rFonts w:ascii="Arial" w:hAnsi="Arial"/>
        </w:rPr>
      </w:pPr>
      <w:r>
        <w:rPr>
          <w:rFonts w:ascii="Arial" w:hAnsi="Arial"/>
        </w:rPr>
        <w:t>15.2</w:t>
      </w:r>
      <w:r>
        <w:rPr>
          <w:rFonts w:ascii="Arial" w:hAnsi="Arial"/>
        </w:rPr>
        <w:tab/>
        <w:t>It is understood that employees shall have recall rights to the classification and force reduction area from which they were originally bumped and any job subsequently held through the exercise of bumping rights.</w:t>
      </w:r>
    </w:p>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p>
    <w:p w:rsidR="00EE1F7E" w:rsidRDefault="00EE1F7E" w:rsidP="005A1725">
      <w:pPr>
        <w:tabs>
          <w:tab w:val="left" w:pos="-1008"/>
          <w:tab w:val="left" w:pos="540"/>
          <w:tab w:val="left" w:pos="1159"/>
          <w:tab w:val="left" w:pos="1440"/>
          <w:tab w:val="left" w:pos="1980"/>
          <w:tab w:val="left" w:pos="4032"/>
          <w:tab w:val="left" w:pos="5400"/>
          <w:tab w:val="left" w:pos="7632"/>
        </w:tabs>
        <w:ind w:left="540" w:hanging="540"/>
        <w:jc w:val="both"/>
        <w:rPr>
          <w:rFonts w:ascii="Arial" w:hAnsi="Arial"/>
        </w:rPr>
      </w:pPr>
      <w:r>
        <w:rPr>
          <w:rFonts w:ascii="Arial" w:hAnsi="Arial"/>
        </w:rPr>
        <w:t>15.3</w:t>
      </w:r>
      <w:r>
        <w:rPr>
          <w:rFonts w:ascii="Arial" w:hAnsi="Arial"/>
        </w:rPr>
        <w:tab/>
        <w:t>Notification of recall, as provided for above, shall be by telephone with a letter of confirmation sent to the employee and a copy to the Union.  If management is unable to reach the employee by telephone, notification of recall shall be by certified letter with a copy to the Union.  An employee must indicate acceptance of reemployment within seven (7) calendar days of notice and report for work within two (2) weeks after receipt of notification</w:t>
      </w:r>
      <w:r>
        <w:rPr>
          <w:rStyle w:val="FootnoteReference"/>
          <w:rFonts w:ascii="Arial" w:hAnsi="Arial"/>
        </w:rPr>
        <w:footnoteReference w:id="3"/>
      </w:r>
      <w:r>
        <w:rPr>
          <w:rFonts w:ascii="Arial" w:hAnsi="Arial"/>
        </w:rPr>
        <w:t xml:space="preserve"> or the employee shall forfeit recall rights.  Exception shall be extended when temporary personal disability prevents acceptance of offered reinstatement.</w:t>
      </w:r>
    </w:p>
    <w:p w:rsidR="00EE1F7E" w:rsidRDefault="00EE1F7E" w:rsidP="005A1725">
      <w:pPr>
        <w:tabs>
          <w:tab w:val="left" w:pos="-1008"/>
          <w:tab w:val="left" w:pos="540"/>
          <w:tab w:val="left" w:pos="1159"/>
          <w:tab w:val="left" w:pos="1440"/>
          <w:tab w:val="left" w:pos="1980"/>
          <w:tab w:val="left" w:pos="4032"/>
          <w:tab w:val="left" w:pos="5400"/>
          <w:tab w:val="left" w:pos="7632"/>
        </w:tabs>
        <w:ind w:left="630" w:hanging="630"/>
        <w:jc w:val="both"/>
        <w:rPr>
          <w:rFonts w:ascii="Arial" w:hAnsi="Arial"/>
        </w:rPr>
      </w:pPr>
    </w:p>
    <w:p w:rsidR="00EE1F7E" w:rsidRDefault="00EE1F7E" w:rsidP="005A1725">
      <w:pPr>
        <w:tabs>
          <w:tab w:val="left" w:pos="-1008"/>
          <w:tab w:val="left" w:pos="540"/>
          <w:tab w:val="left" w:pos="1159"/>
          <w:tab w:val="left" w:pos="1440"/>
          <w:tab w:val="left" w:pos="1980"/>
          <w:tab w:val="left" w:pos="4032"/>
          <w:tab w:val="left" w:pos="5400"/>
          <w:tab w:val="left" w:pos="7632"/>
        </w:tabs>
        <w:ind w:left="540" w:hanging="540"/>
        <w:jc w:val="both"/>
        <w:rPr>
          <w:rFonts w:ascii="Arial" w:hAnsi="Arial"/>
        </w:rPr>
      </w:pPr>
      <w:r>
        <w:rPr>
          <w:rFonts w:ascii="Arial" w:hAnsi="Arial"/>
        </w:rPr>
        <w:t>15.4</w:t>
      </w:r>
      <w:r>
        <w:rPr>
          <w:rFonts w:ascii="Arial" w:hAnsi="Arial"/>
        </w:rPr>
        <w:tab/>
        <w:t>An employee may elect to take termination allowance at any time during the recall period, thus canceling the remaining time he/she would be subject to recall.</w:t>
      </w:r>
    </w:p>
    <w:p w:rsidR="00EE1F7E" w:rsidRDefault="00EE1F7E" w:rsidP="005A1725">
      <w:pPr>
        <w:tabs>
          <w:tab w:val="left" w:pos="-1008"/>
          <w:tab w:val="left" w:pos="540"/>
          <w:tab w:val="left" w:pos="1159"/>
          <w:tab w:val="left" w:pos="1440"/>
          <w:tab w:val="left" w:pos="1980"/>
          <w:tab w:val="left" w:pos="4032"/>
          <w:tab w:val="left" w:pos="5400"/>
          <w:tab w:val="left" w:pos="7632"/>
        </w:tabs>
        <w:ind w:left="540" w:hanging="540"/>
        <w:jc w:val="both"/>
        <w:rPr>
          <w:rFonts w:ascii="Arial" w:hAnsi="Arial"/>
        </w:rPr>
      </w:pPr>
    </w:p>
    <w:p w:rsidR="00EE1F7E" w:rsidRDefault="00EE1F7E" w:rsidP="005A1725">
      <w:pPr>
        <w:tabs>
          <w:tab w:val="left" w:pos="-1008"/>
          <w:tab w:val="left" w:pos="540"/>
          <w:tab w:val="left" w:pos="1159"/>
          <w:tab w:val="left" w:pos="1440"/>
          <w:tab w:val="left" w:pos="1980"/>
          <w:tab w:val="left" w:pos="4032"/>
          <w:tab w:val="left" w:pos="5400"/>
          <w:tab w:val="left" w:pos="7632"/>
        </w:tabs>
        <w:ind w:left="540" w:hanging="540"/>
        <w:jc w:val="both"/>
        <w:rPr>
          <w:rFonts w:ascii="Arial" w:hAnsi="Arial"/>
        </w:rPr>
      </w:pPr>
      <w:r>
        <w:rPr>
          <w:rFonts w:ascii="Arial" w:hAnsi="Arial"/>
        </w:rPr>
        <w:t>15.5</w:t>
      </w:r>
      <w:r>
        <w:rPr>
          <w:rFonts w:ascii="Arial" w:hAnsi="Arial"/>
        </w:rPr>
        <w:tab/>
        <w:t>When an employee has not been recalled within his/her recall period, he/she will then receive the termination allowance.</w:t>
      </w:r>
    </w:p>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p>
    <w:p w:rsidR="00EE1F7E" w:rsidRDefault="00EE1F7E">
      <w:pPr>
        <w:tabs>
          <w:tab w:val="center" w:pos="4680"/>
          <w:tab w:val="left" w:pos="5400"/>
          <w:tab w:val="left" w:pos="7632"/>
        </w:tabs>
        <w:jc w:val="both"/>
        <w:outlineLvl w:val="0"/>
        <w:rPr>
          <w:rFonts w:ascii="Arial" w:hAnsi="Arial"/>
          <w:b/>
        </w:rPr>
      </w:pPr>
    </w:p>
    <w:p w:rsidR="00EE1F7E" w:rsidRDefault="00EE1F7E">
      <w:pPr>
        <w:tabs>
          <w:tab w:val="center" w:pos="4680"/>
          <w:tab w:val="left" w:pos="5400"/>
          <w:tab w:val="left" w:pos="7632"/>
        </w:tabs>
        <w:jc w:val="both"/>
        <w:outlineLvl w:val="0"/>
        <w:rPr>
          <w:rFonts w:ascii="Arial" w:hAnsi="Arial"/>
          <w:b/>
          <w:u w:val="single"/>
        </w:rPr>
      </w:pPr>
      <w:r>
        <w:rPr>
          <w:rFonts w:ascii="Arial" w:hAnsi="Arial"/>
          <w:b/>
        </w:rPr>
        <w:t xml:space="preserve">ARTICLE 16: </w:t>
      </w:r>
      <w:r>
        <w:rPr>
          <w:rFonts w:ascii="Arial" w:hAnsi="Arial"/>
          <w:b/>
          <w:u w:val="single"/>
        </w:rPr>
        <w:t>TERMINATION PAY</w:t>
      </w:r>
    </w:p>
    <w:p w:rsidR="00EE1F7E" w:rsidRDefault="00EE1F7E">
      <w:pPr>
        <w:tabs>
          <w:tab w:val="center" w:pos="4680"/>
          <w:tab w:val="left" w:pos="5400"/>
          <w:tab w:val="left" w:pos="7632"/>
        </w:tabs>
        <w:jc w:val="both"/>
        <w:outlineLvl w:val="0"/>
        <w:rPr>
          <w:rFonts w:ascii="Arial" w:hAnsi="Arial"/>
          <w:b/>
        </w:rPr>
      </w:pPr>
    </w:p>
    <w:p w:rsidR="00EE1F7E" w:rsidRDefault="00EE1F7E" w:rsidP="005A1725">
      <w:pPr>
        <w:numPr>
          <w:ilvl w:val="1"/>
          <w:numId w:val="30"/>
        </w:numPr>
        <w:tabs>
          <w:tab w:val="clear" w:pos="615"/>
          <w:tab w:val="left" w:pos="-1008"/>
          <w:tab w:val="left" w:pos="64"/>
          <w:tab w:val="num" w:pos="540"/>
          <w:tab w:val="left" w:pos="1159"/>
          <w:tab w:val="left" w:pos="1980"/>
          <w:tab w:val="left" w:pos="4032"/>
          <w:tab w:val="left" w:pos="5400"/>
          <w:tab w:val="left" w:pos="7632"/>
        </w:tabs>
        <w:ind w:left="540" w:hanging="540"/>
        <w:jc w:val="both"/>
        <w:rPr>
          <w:rFonts w:ascii="Arial" w:hAnsi="Arial"/>
        </w:rPr>
      </w:pPr>
      <w:r>
        <w:rPr>
          <w:rFonts w:ascii="Arial" w:hAnsi="Arial"/>
          <w:bCs/>
        </w:rPr>
        <w:t>The Company will provide termination pay for employees who are laid off due to</w:t>
      </w:r>
      <w:r w:rsidR="002810A2">
        <w:rPr>
          <w:rFonts w:ascii="Arial" w:hAnsi="Arial"/>
          <w:bCs/>
        </w:rPr>
        <w:t xml:space="preserve"> </w:t>
      </w:r>
      <w:r>
        <w:rPr>
          <w:rFonts w:ascii="Arial" w:hAnsi="Arial"/>
          <w:bCs/>
        </w:rPr>
        <w:t>force surplus, contracting or technological change.  The termination</w:t>
      </w:r>
      <w:r>
        <w:rPr>
          <w:rFonts w:ascii="Arial" w:hAnsi="Arial"/>
        </w:rPr>
        <w:t xml:space="preserve"> </w:t>
      </w:r>
      <w:r>
        <w:rPr>
          <w:rFonts w:ascii="Arial" w:hAnsi="Arial"/>
        </w:rPr>
        <w:lastRenderedPageBreak/>
        <w:t xml:space="preserve">pay shall be in the form of a lump sum as shown in the schedule below, provided however, that employees whose service is terminated shall first be expected to accept reassignment to an existing vacancy </w:t>
      </w:r>
      <w:r>
        <w:rPr>
          <w:rFonts w:ascii="Arial" w:hAnsi="Arial"/>
          <w:bCs/>
        </w:rPr>
        <w:t>for which they are qualified</w:t>
      </w:r>
      <w:r>
        <w:rPr>
          <w:rFonts w:ascii="Arial" w:hAnsi="Arial"/>
        </w:rPr>
        <w:t xml:space="preserve"> in lieu of termination pay if such assignment is available within a fifty (50) mile radius of his/her reporting location.  Should an employee decline to accept such an assignment, no termination pay shall apply.</w:t>
      </w:r>
    </w:p>
    <w:p w:rsidR="00EE1F7E" w:rsidRDefault="00EE1F7E">
      <w:pPr>
        <w:tabs>
          <w:tab w:val="left" w:pos="-1008"/>
          <w:tab w:val="left" w:pos="64"/>
          <w:tab w:val="left" w:pos="612"/>
          <w:tab w:val="left" w:pos="1159"/>
          <w:tab w:val="left" w:pos="1980"/>
          <w:tab w:val="left" w:pos="4032"/>
          <w:tab w:val="left" w:pos="5400"/>
          <w:tab w:val="left" w:pos="7632"/>
        </w:tabs>
        <w:jc w:val="both"/>
        <w:rPr>
          <w:rFonts w:ascii="Arial" w:hAnsi="Arial"/>
        </w:rPr>
      </w:pPr>
    </w:p>
    <w:p w:rsidR="00EE1F7E" w:rsidRDefault="00EE1F7E">
      <w:pPr>
        <w:tabs>
          <w:tab w:val="left" w:pos="-1008"/>
          <w:tab w:val="left" w:pos="64"/>
          <w:tab w:val="left" w:pos="612"/>
          <w:tab w:val="left" w:pos="1159"/>
          <w:tab w:val="left" w:pos="1980"/>
          <w:tab w:val="left" w:pos="4032"/>
          <w:tab w:val="left" w:pos="5400"/>
          <w:tab w:val="left" w:pos="7632"/>
        </w:tabs>
        <w:jc w:val="both"/>
        <w:rPr>
          <w:rFonts w:ascii="Arial" w:hAnsi="Arial"/>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5"/>
        <w:gridCol w:w="4119"/>
      </w:tblGrid>
      <w:tr w:rsidR="00EE1F7E">
        <w:tc>
          <w:tcPr>
            <w:tcW w:w="4428" w:type="dxa"/>
          </w:tcPr>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b/>
                <w:bCs/>
              </w:rPr>
            </w:pPr>
            <w:r>
              <w:rPr>
                <w:rFonts w:ascii="Arial" w:hAnsi="Arial"/>
                <w:b/>
                <w:bCs/>
              </w:rPr>
              <w:t>Net Accredited Service</w:t>
            </w:r>
          </w:p>
        </w:tc>
        <w:tc>
          <w:tcPr>
            <w:tcW w:w="4428" w:type="dxa"/>
          </w:tcPr>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b/>
                <w:bCs/>
              </w:rPr>
            </w:pPr>
            <w:r>
              <w:rPr>
                <w:rFonts w:ascii="Arial" w:hAnsi="Arial"/>
                <w:b/>
                <w:bCs/>
              </w:rPr>
              <w:t>Number of Weeks Regular Pay</w:t>
            </w:r>
          </w:p>
        </w:tc>
      </w:tr>
      <w:tr w:rsidR="00EE1F7E">
        <w:tc>
          <w:tcPr>
            <w:tcW w:w="4428" w:type="dxa"/>
          </w:tcPr>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r>
              <w:rPr>
                <w:rFonts w:ascii="Arial" w:hAnsi="Arial"/>
              </w:rPr>
              <w:t xml:space="preserve">   Less than 1 year</w:t>
            </w:r>
          </w:p>
        </w:tc>
        <w:tc>
          <w:tcPr>
            <w:tcW w:w="4428" w:type="dxa"/>
          </w:tcPr>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r>
              <w:rPr>
                <w:rFonts w:ascii="Arial" w:hAnsi="Arial"/>
              </w:rPr>
              <w:t>None</w:t>
            </w:r>
          </w:p>
        </w:tc>
      </w:tr>
      <w:tr w:rsidR="00EE1F7E">
        <w:tc>
          <w:tcPr>
            <w:tcW w:w="4428" w:type="dxa"/>
          </w:tcPr>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r>
              <w:rPr>
                <w:rFonts w:ascii="Arial" w:hAnsi="Arial"/>
              </w:rPr>
              <w:t xml:space="preserve">  1 year but less than 2 years </w:t>
            </w:r>
          </w:p>
        </w:tc>
        <w:tc>
          <w:tcPr>
            <w:tcW w:w="4428" w:type="dxa"/>
          </w:tcPr>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r>
              <w:rPr>
                <w:rFonts w:ascii="Arial" w:hAnsi="Arial"/>
              </w:rPr>
              <w:t xml:space="preserve">  1</w:t>
            </w:r>
          </w:p>
        </w:tc>
      </w:tr>
      <w:tr w:rsidR="00EE1F7E">
        <w:tc>
          <w:tcPr>
            <w:tcW w:w="4428" w:type="dxa"/>
          </w:tcPr>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r>
              <w:rPr>
                <w:rFonts w:ascii="Arial" w:hAnsi="Arial"/>
              </w:rPr>
              <w:t xml:space="preserve">  2 years but less than 3 years </w:t>
            </w:r>
          </w:p>
        </w:tc>
        <w:tc>
          <w:tcPr>
            <w:tcW w:w="4428" w:type="dxa"/>
          </w:tcPr>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r>
              <w:rPr>
                <w:rFonts w:ascii="Arial" w:hAnsi="Arial"/>
              </w:rPr>
              <w:t xml:space="preserve">  2</w:t>
            </w:r>
          </w:p>
        </w:tc>
      </w:tr>
      <w:tr w:rsidR="00EE1F7E">
        <w:tc>
          <w:tcPr>
            <w:tcW w:w="4428" w:type="dxa"/>
          </w:tcPr>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r>
              <w:rPr>
                <w:rFonts w:ascii="Arial" w:hAnsi="Arial"/>
              </w:rPr>
              <w:t xml:space="preserve">  3 years but less than 4 years</w:t>
            </w:r>
          </w:p>
        </w:tc>
        <w:tc>
          <w:tcPr>
            <w:tcW w:w="4428" w:type="dxa"/>
          </w:tcPr>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r>
              <w:rPr>
                <w:rFonts w:ascii="Arial" w:hAnsi="Arial"/>
              </w:rPr>
              <w:t xml:space="preserve">  4</w:t>
            </w:r>
          </w:p>
        </w:tc>
      </w:tr>
      <w:tr w:rsidR="00EE1F7E">
        <w:tc>
          <w:tcPr>
            <w:tcW w:w="4428" w:type="dxa"/>
          </w:tcPr>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r>
              <w:rPr>
                <w:rFonts w:ascii="Arial" w:hAnsi="Arial"/>
              </w:rPr>
              <w:t xml:space="preserve">  4 years but less than 5 years</w:t>
            </w:r>
          </w:p>
        </w:tc>
        <w:tc>
          <w:tcPr>
            <w:tcW w:w="4428" w:type="dxa"/>
          </w:tcPr>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r>
              <w:rPr>
                <w:rFonts w:ascii="Arial" w:hAnsi="Arial"/>
              </w:rPr>
              <w:t xml:space="preserve">  6</w:t>
            </w:r>
          </w:p>
        </w:tc>
      </w:tr>
      <w:tr w:rsidR="00EE1F7E">
        <w:tc>
          <w:tcPr>
            <w:tcW w:w="4428" w:type="dxa"/>
          </w:tcPr>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r>
              <w:rPr>
                <w:rFonts w:ascii="Arial" w:hAnsi="Arial"/>
              </w:rPr>
              <w:t xml:space="preserve">  5 years but less than 7 years</w:t>
            </w:r>
          </w:p>
        </w:tc>
        <w:tc>
          <w:tcPr>
            <w:tcW w:w="4428" w:type="dxa"/>
          </w:tcPr>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r>
              <w:rPr>
                <w:rFonts w:ascii="Arial" w:hAnsi="Arial"/>
              </w:rPr>
              <w:t xml:space="preserve">  9</w:t>
            </w:r>
          </w:p>
        </w:tc>
      </w:tr>
      <w:tr w:rsidR="00EE1F7E">
        <w:tc>
          <w:tcPr>
            <w:tcW w:w="4428" w:type="dxa"/>
          </w:tcPr>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r>
              <w:rPr>
                <w:rFonts w:ascii="Arial" w:hAnsi="Arial"/>
              </w:rPr>
              <w:t xml:space="preserve">  7 years but less than 10 years</w:t>
            </w:r>
          </w:p>
        </w:tc>
        <w:tc>
          <w:tcPr>
            <w:tcW w:w="4428" w:type="dxa"/>
          </w:tcPr>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r>
              <w:rPr>
                <w:rFonts w:ascii="Arial" w:hAnsi="Arial"/>
              </w:rPr>
              <w:t>12</w:t>
            </w:r>
          </w:p>
        </w:tc>
      </w:tr>
      <w:tr w:rsidR="00EE1F7E">
        <w:tc>
          <w:tcPr>
            <w:tcW w:w="4428" w:type="dxa"/>
          </w:tcPr>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r>
              <w:rPr>
                <w:rFonts w:ascii="Arial" w:hAnsi="Arial"/>
              </w:rPr>
              <w:t>10 years but less than 15 years</w:t>
            </w:r>
          </w:p>
        </w:tc>
        <w:tc>
          <w:tcPr>
            <w:tcW w:w="4428" w:type="dxa"/>
          </w:tcPr>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r>
              <w:rPr>
                <w:rFonts w:ascii="Arial" w:hAnsi="Arial"/>
              </w:rPr>
              <w:t>20</w:t>
            </w:r>
          </w:p>
        </w:tc>
      </w:tr>
      <w:tr w:rsidR="00EE1F7E">
        <w:tc>
          <w:tcPr>
            <w:tcW w:w="4428" w:type="dxa"/>
          </w:tcPr>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r>
              <w:rPr>
                <w:rFonts w:ascii="Arial" w:hAnsi="Arial"/>
              </w:rPr>
              <w:t>15 years but less than 18 years</w:t>
            </w:r>
          </w:p>
        </w:tc>
        <w:tc>
          <w:tcPr>
            <w:tcW w:w="4428" w:type="dxa"/>
          </w:tcPr>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r>
              <w:rPr>
                <w:rFonts w:ascii="Arial" w:hAnsi="Arial"/>
              </w:rPr>
              <w:t>26</w:t>
            </w:r>
          </w:p>
        </w:tc>
      </w:tr>
      <w:tr w:rsidR="00EE1F7E">
        <w:tc>
          <w:tcPr>
            <w:tcW w:w="4428" w:type="dxa"/>
          </w:tcPr>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r>
              <w:rPr>
                <w:rFonts w:ascii="Arial" w:hAnsi="Arial"/>
              </w:rPr>
              <w:t>18 years and over</w:t>
            </w:r>
          </w:p>
        </w:tc>
        <w:tc>
          <w:tcPr>
            <w:tcW w:w="4428" w:type="dxa"/>
          </w:tcPr>
          <w:p w:rsidR="00EE1F7E" w:rsidRDefault="00EE1F7E">
            <w:pPr>
              <w:tabs>
                <w:tab w:val="left" w:pos="-1008"/>
                <w:tab w:val="left" w:pos="64"/>
                <w:tab w:val="left" w:pos="612"/>
                <w:tab w:val="left" w:pos="1159"/>
                <w:tab w:val="left" w:pos="1440"/>
                <w:tab w:val="left" w:pos="1980"/>
                <w:tab w:val="left" w:pos="4032"/>
                <w:tab w:val="left" w:pos="5400"/>
                <w:tab w:val="left" w:pos="7632"/>
              </w:tabs>
              <w:jc w:val="both"/>
              <w:rPr>
                <w:rFonts w:ascii="Arial" w:hAnsi="Arial"/>
              </w:rPr>
            </w:pPr>
            <w:r>
              <w:rPr>
                <w:rFonts w:ascii="Arial" w:hAnsi="Arial"/>
              </w:rPr>
              <w:t>2 weeks additional pay for each year over 17 up to a maximum termination pay benefit of 52 weeks regular pay</w:t>
            </w:r>
          </w:p>
        </w:tc>
      </w:tr>
    </w:tbl>
    <w:p w:rsidR="00EE1F7E" w:rsidRDefault="00EE1F7E">
      <w:pPr>
        <w:tabs>
          <w:tab w:val="left" w:pos="-1008"/>
          <w:tab w:val="left" w:pos="64"/>
          <w:tab w:val="left" w:pos="612"/>
          <w:tab w:val="left" w:pos="1159"/>
          <w:tab w:val="left" w:pos="1432"/>
          <w:tab w:val="left" w:pos="1980"/>
          <w:tab w:val="left" w:pos="4032"/>
          <w:tab w:val="left" w:pos="6612"/>
          <w:tab w:val="left" w:pos="7632"/>
        </w:tabs>
        <w:jc w:val="both"/>
        <w:outlineLvl w:val="0"/>
        <w:rPr>
          <w:rFonts w:ascii="Arial" w:hAnsi="Arial"/>
        </w:rPr>
      </w:pPr>
      <w:r>
        <w:rPr>
          <w:rFonts w:ascii="Arial" w:hAnsi="Arial"/>
        </w:rPr>
        <w:tab/>
      </w:r>
      <w:r>
        <w:rPr>
          <w:rFonts w:ascii="Arial" w:hAnsi="Arial"/>
        </w:rPr>
        <w:tab/>
      </w:r>
      <w:r>
        <w:rPr>
          <w:rFonts w:ascii="Arial" w:hAnsi="Arial"/>
        </w:rPr>
        <w:tab/>
      </w:r>
    </w:p>
    <w:p w:rsidR="00EE1F7E" w:rsidRDefault="00EE1F7E" w:rsidP="005A1725">
      <w:pPr>
        <w:tabs>
          <w:tab w:val="left" w:pos="-1008"/>
          <w:tab w:val="left" w:pos="64"/>
          <w:tab w:val="left" w:pos="1159"/>
          <w:tab w:val="left" w:pos="1432"/>
          <w:tab w:val="left" w:pos="1980"/>
          <w:tab w:val="left" w:pos="4032"/>
          <w:tab w:val="left" w:pos="6612"/>
          <w:tab w:val="left" w:pos="7470"/>
        </w:tabs>
        <w:ind w:left="540"/>
        <w:jc w:val="both"/>
        <w:rPr>
          <w:rFonts w:ascii="Arial" w:hAnsi="Arial"/>
          <w:bCs/>
        </w:rPr>
      </w:pPr>
      <w:r>
        <w:rPr>
          <w:rFonts w:ascii="Arial" w:hAnsi="Arial"/>
          <w:bCs/>
        </w:rPr>
        <w:t>For employees laid off as a consequence of technological change or contracting, the above number of weeks shall be doubled, subject to the maximum termination pay benefit of fifty-two (52) weeks regular pay.</w:t>
      </w:r>
    </w:p>
    <w:p w:rsidR="00EE1F7E" w:rsidRDefault="00EE1F7E">
      <w:pPr>
        <w:tabs>
          <w:tab w:val="left" w:pos="-1008"/>
          <w:tab w:val="left" w:pos="64"/>
          <w:tab w:val="left" w:pos="612"/>
          <w:tab w:val="left" w:pos="1159"/>
          <w:tab w:val="left" w:pos="1432"/>
          <w:tab w:val="left" w:pos="1980"/>
          <w:tab w:val="left" w:pos="2400"/>
          <w:tab w:val="left" w:pos="4032"/>
          <w:tab w:val="left" w:pos="6612"/>
          <w:tab w:val="left" w:pos="7632"/>
        </w:tabs>
        <w:jc w:val="both"/>
        <w:rPr>
          <w:rFonts w:ascii="Arial" w:hAnsi="Arial"/>
        </w:rPr>
      </w:pPr>
    </w:p>
    <w:p w:rsidR="00EE1F7E" w:rsidRDefault="00EE1F7E" w:rsidP="005A1725">
      <w:pPr>
        <w:tabs>
          <w:tab w:val="left" w:pos="-1008"/>
          <w:tab w:val="left" w:pos="540"/>
          <w:tab w:val="left" w:pos="1159"/>
          <w:tab w:val="left" w:pos="1432"/>
          <w:tab w:val="left" w:pos="1980"/>
          <w:tab w:val="left" w:pos="2400"/>
          <w:tab w:val="left" w:pos="4032"/>
          <w:tab w:val="left" w:pos="6612"/>
          <w:tab w:val="left" w:pos="7632"/>
        </w:tabs>
        <w:ind w:left="540" w:hanging="540"/>
        <w:jc w:val="both"/>
        <w:rPr>
          <w:rFonts w:ascii="Arial" w:hAnsi="Arial"/>
        </w:rPr>
      </w:pPr>
      <w:r>
        <w:rPr>
          <w:rFonts w:ascii="Arial" w:hAnsi="Arial"/>
        </w:rPr>
        <w:t>16.2</w:t>
      </w:r>
      <w:r>
        <w:rPr>
          <w:rFonts w:ascii="Arial" w:hAnsi="Arial"/>
        </w:rPr>
        <w:tab/>
        <w:t>Such termination pay shall be in addition to earned pay and vacation pay to which employees may be eligible.</w:t>
      </w:r>
    </w:p>
    <w:p w:rsidR="00EE1F7E" w:rsidRDefault="00EE1F7E">
      <w:pPr>
        <w:tabs>
          <w:tab w:val="left" w:pos="-1008"/>
          <w:tab w:val="left" w:pos="64"/>
          <w:tab w:val="left" w:pos="612"/>
          <w:tab w:val="left" w:pos="1159"/>
          <w:tab w:val="left" w:pos="1432"/>
          <w:tab w:val="left" w:pos="1980"/>
          <w:tab w:val="left" w:pos="2388"/>
          <w:tab w:val="left" w:pos="4032"/>
          <w:tab w:val="left" w:pos="6612"/>
          <w:tab w:val="left" w:pos="7632"/>
        </w:tabs>
        <w:ind w:left="612"/>
        <w:jc w:val="both"/>
        <w:rPr>
          <w:rFonts w:ascii="Arial" w:hAnsi="Arial"/>
        </w:rPr>
      </w:pPr>
    </w:p>
    <w:p w:rsidR="00EE1F7E" w:rsidRDefault="00EE1F7E" w:rsidP="005A1725">
      <w:pPr>
        <w:tabs>
          <w:tab w:val="left" w:pos="-1008"/>
          <w:tab w:val="left" w:pos="64"/>
          <w:tab w:val="left" w:pos="1159"/>
          <w:tab w:val="left" w:pos="1440"/>
          <w:tab w:val="left" w:pos="1980"/>
          <w:tab w:val="left" w:pos="2388"/>
          <w:tab w:val="left" w:pos="4032"/>
          <w:tab w:val="left" w:pos="6612"/>
          <w:tab w:val="left" w:pos="7632"/>
        </w:tabs>
        <w:ind w:left="1440" w:hanging="828"/>
        <w:jc w:val="both"/>
        <w:rPr>
          <w:rFonts w:ascii="Arial" w:hAnsi="Arial"/>
        </w:rPr>
      </w:pPr>
      <w:r>
        <w:rPr>
          <w:rFonts w:ascii="Arial" w:hAnsi="Arial"/>
        </w:rPr>
        <w:t>16.2.1</w:t>
      </w:r>
      <w:r>
        <w:rPr>
          <w:rFonts w:ascii="Arial" w:hAnsi="Arial"/>
        </w:rPr>
        <w:tab/>
        <w:t>A "week of regular pay" for the purpose of the termination pay allowance referred to above shall be the basic rate of pay of the employee for the week immediately preceding the date of termination.  However, if such emplo</w:t>
      </w:r>
      <w:r w:rsidR="00D06B0B">
        <w:rPr>
          <w:rFonts w:ascii="Arial" w:hAnsi="Arial"/>
        </w:rPr>
        <w:t xml:space="preserve">yee had, within the previous </w:t>
      </w:r>
      <w:r w:rsidR="00D06B0B" w:rsidRPr="00F171E1">
        <w:rPr>
          <w:rFonts w:ascii="Arial" w:hAnsi="Arial"/>
        </w:rPr>
        <w:t>twelve</w:t>
      </w:r>
      <w:r>
        <w:rPr>
          <w:rFonts w:ascii="Arial" w:hAnsi="Arial"/>
        </w:rPr>
        <w:t xml:space="preserve"> months, been reclassified to a lower paying classification due to layoff or bumping, the termination pay shall be fixed at the employee's last hourly rate prior to the original reclassification, or his/her present hourly rate, whichever is higher.</w:t>
      </w:r>
    </w:p>
    <w:p w:rsidR="00EE1F7E" w:rsidRDefault="00EE1F7E">
      <w:pPr>
        <w:tabs>
          <w:tab w:val="left" w:pos="-1008"/>
          <w:tab w:val="left" w:pos="64"/>
          <w:tab w:val="left" w:pos="612"/>
          <w:tab w:val="left" w:pos="1159"/>
          <w:tab w:val="left" w:pos="1432"/>
          <w:tab w:val="left" w:pos="1980"/>
          <w:tab w:val="left" w:pos="2388"/>
          <w:tab w:val="left" w:pos="4032"/>
          <w:tab w:val="left" w:pos="6612"/>
          <w:tab w:val="left" w:pos="7632"/>
        </w:tabs>
        <w:ind w:left="612"/>
        <w:jc w:val="both"/>
        <w:rPr>
          <w:rFonts w:ascii="Arial" w:hAnsi="Arial"/>
        </w:rPr>
      </w:pPr>
    </w:p>
    <w:p w:rsidR="00EE1F7E" w:rsidRDefault="00EE1F7E" w:rsidP="005A1725">
      <w:pPr>
        <w:tabs>
          <w:tab w:val="left" w:pos="-1008"/>
          <w:tab w:val="left" w:pos="64"/>
          <w:tab w:val="left" w:pos="1159"/>
          <w:tab w:val="left" w:pos="1440"/>
          <w:tab w:val="left" w:pos="1980"/>
          <w:tab w:val="left" w:pos="2388"/>
          <w:tab w:val="left" w:pos="4032"/>
          <w:tab w:val="left" w:pos="6612"/>
          <w:tab w:val="left" w:pos="7632"/>
        </w:tabs>
        <w:ind w:left="1440" w:hanging="828"/>
        <w:jc w:val="both"/>
        <w:rPr>
          <w:rFonts w:ascii="Arial" w:hAnsi="Arial"/>
        </w:rPr>
      </w:pPr>
      <w:r>
        <w:rPr>
          <w:rFonts w:ascii="Arial" w:hAnsi="Arial"/>
        </w:rPr>
        <w:t>16.2.2</w:t>
      </w:r>
      <w:r>
        <w:rPr>
          <w:rFonts w:ascii="Arial" w:hAnsi="Arial"/>
        </w:rPr>
        <w:tab/>
        <w:t>An employee who has once been paid termination pay in accord with the above schedule, has been rehired and again laid off, shall receive payments computed on the basis of net accredited service less the payments previously received.</w:t>
      </w:r>
    </w:p>
    <w:p w:rsidR="00EE1F7E" w:rsidRDefault="00EE1F7E">
      <w:pPr>
        <w:tabs>
          <w:tab w:val="left" w:pos="-1008"/>
          <w:tab w:val="left" w:pos="64"/>
          <w:tab w:val="left" w:pos="612"/>
          <w:tab w:val="left" w:pos="1159"/>
          <w:tab w:val="left" w:pos="1432"/>
          <w:tab w:val="left" w:pos="1980"/>
          <w:tab w:val="left" w:pos="2388"/>
          <w:tab w:val="left" w:pos="4032"/>
          <w:tab w:val="left" w:pos="6612"/>
          <w:tab w:val="left" w:pos="7632"/>
        </w:tabs>
        <w:ind w:left="612"/>
        <w:jc w:val="both"/>
        <w:rPr>
          <w:rFonts w:ascii="Arial" w:hAnsi="Arial"/>
        </w:rPr>
      </w:pPr>
    </w:p>
    <w:p w:rsidR="00EE1F7E" w:rsidRDefault="00EE1F7E">
      <w:pPr>
        <w:numPr>
          <w:ilvl w:val="2"/>
          <w:numId w:val="27"/>
        </w:numPr>
        <w:tabs>
          <w:tab w:val="left" w:pos="-1008"/>
          <w:tab w:val="left" w:pos="64"/>
          <w:tab w:val="left" w:pos="612"/>
          <w:tab w:val="left" w:pos="1159"/>
          <w:tab w:val="left" w:pos="1980"/>
          <w:tab w:val="left" w:pos="2388"/>
          <w:tab w:val="left" w:pos="4032"/>
          <w:tab w:val="left" w:pos="6612"/>
          <w:tab w:val="left" w:pos="7632"/>
        </w:tabs>
        <w:jc w:val="both"/>
        <w:rPr>
          <w:rFonts w:ascii="Arial" w:hAnsi="Arial"/>
        </w:rPr>
      </w:pPr>
      <w:r>
        <w:rPr>
          <w:rFonts w:ascii="Arial" w:hAnsi="Arial"/>
        </w:rPr>
        <w:t>Should an employee be rehired during the period for which he/she may</w:t>
      </w:r>
      <w:r w:rsidR="002810A2">
        <w:rPr>
          <w:rFonts w:ascii="Arial" w:hAnsi="Arial"/>
        </w:rPr>
        <w:t xml:space="preserve"> </w:t>
      </w:r>
      <w:r>
        <w:rPr>
          <w:rFonts w:ascii="Arial" w:hAnsi="Arial"/>
        </w:rPr>
        <w:t xml:space="preserve">have originally been eligible for recall, had they not accepted </w:t>
      </w:r>
      <w:r>
        <w:rPr>
          <w:rFonts w:ascii="Arial" w:hAnsi="Arial"/>
        </w:rPr>
        <w:lastRenderedPageBreak/>
        <w:t>termination pay, the employee shall have his/her former service bridged upon rehire.</w:t>
      </w:r>
    </w:p>
    <w:p w:rsidR="00EE1F7E" w:rsidRDefault="00EE1F7E">
      <w:pPr>
        <w:tabs>
          <w:tab w:val="left" w:pos="-1008"/>
          <w:tab w:val="left" w:pos="64"/>
          <w:tab w:val="left" w:pos="612"/>
          <w:tab w:val="left" w:pos="1159"/>
          <w:tab w:val="left" w:pos="1432"/>
          <w:tab w:val="left" w:pos="1980"/>
          <w:tab w:val="left" w:pos="2388"/>
          <w:tab w:val="left" w:pos="4032"/>
          <w:tab w:val="left" w:pos="6612"/>
          <w:tab w:val="left" w:pos="7632"/>
        </w:tabs>
        <w:ind w:left="612"/>
        <w:jc w:val="both"/>
        <w:rPr>
          <w:rFonts w:ascii="Arial" w:hAnsi="Arial"/>
        </w:rPr>
      </w:pPr>
    </w:p>
    <w:p w:rsidR="00EE1F7E" w:rsidRDefault="00EE1F7E" w:rsidP="006C7190">
      <w:pPr>
        <w:tabs>
          <w:tab w:val="left" w:pos="-1008"/>
          <w:tab w:val="left" w:pos="64"/>
          <w:tab w:val="left" w:pos="1159"/>
          <w:tab w:val="left" w:pos="1440"/>
          <w:tab w:val="left" w:pos="1980"/>
          <w:tab w:val="left" w:pos="2388"/>
          <w:tab w:val="left" w:pos="4032"/>
          <w:tab w:val="left" w:pos="6612"/>
          <w:tab w:val="left" w:pos="7632"/>
        </w:tabs>
        <w:ind w:left="1440" w:hanging="828"/>
        <w:jc w:val="both"/>
        <w:rPr>
          <w:rFonts w:ascii="Arial" w:hAnsi="Arial"/>
          <w:bCs/>
        </w:rPr>
      </w:pPr>
      <w:r>
        <w:rPr>
          <w:rFonts w:ascii="Arial" w:hAnsi="Arial"/>
        </w:rPr>
        <w:t>16.2.4</w:t>
      </w:r>
      <w:r>
        <w:rPr>
          <w:rFonts w:ascii="Arial" w:hAnsi="Arial"/>
        </w:rPr>
        <w:tab/>
        <w:t xml:space="preserve">Should a terminated employee be rehired </w:t>
      </w:r>
      <w:r>
        <w:rPr>
          <w:rFonts w:ascii="Arial" w:hAnsi="Arial"/>
          <w:bCs/>
        </w:rPr>
        <w:t xml:space="preserve">before the expiration of the period covered by the termination pay, the employee shall repay the Company, within </w:t>
      </w:r>
      <w:r w:rsidR="00422F2F" w:rsidRPr="00394096">
        <w:rPr>
          <w:rFonts w:ascii="Arial" w:hAnsi="Arial"/>
          <w:bCs/>
        </w:rPr>
        <w:t>thirty (30)</w:t>
      </w:r>
      <w:r w:rsidR="00422F2F">
        <w:rPr>
          <w:rFonts w:ascii="Arial" w:hAnsi="Arial"/>
          <w:b/>
          <w:bCs/>
        </w:rPr>
        <w:t xml:space="preserve"> </w:t>
      </w:r>
      <w:r w:rsidR="00422F2F">
        <w:rPr>
          <w:rFonts w:ascii="Arial" w:hAnsi="Arial"/>
          <w:bCs/>
        </w:rPr>
        <w:t>d</w:t>
      </w:r>
      <w:r>
        <w:rPr>
          <w:rFonts w:ascii="Arial" w:hAnsi="Arial"/>
          <w:bCs/>
        </w:rPr>
        <w:t>ays of his/her reemployment, that amount of termination allowance which covers the period after his/her return to regular payroll.</w:t>
      </w:r>
    </w:p>
    <w:p w:rsidR="00EE1F7E" w:rsidRDefault="00EE1F7E">
      <w:pPr>
        <w:tabs>
          <w:tab w:val="left" w:pos="-1008"/>
          <w:tab w:val="left" w:pos="64"/>
          <w:tab w:val="left" w:pos="612"/>
          <w:tab w:val="left" w:pos="1159"/>
          <w:tab w:val="left" w:pos="1440"/>
          <w:tab w:val="left" w:pos="1980"/>
          <w:tab w:val="left" w:pos="2388"/>
          <w:tab w:val="left" w:pos="4032"/>
          <w:tab w:val="left" w:pos="6612"/>
          <w:tab w:val="left" w:pos="7632"/>
        </w:tabs>
        <w:jc w:val="both"/>
        <w:rPr>
          <w:rFonts w:ascii="Arial" w:hAnsi="Arial"/>
        </w:rPr>
      </w:pPr>
    </w:p>
    <w:p w:rsidR="00EE1F7E" w:rsidRDefault="00EE1F7E" w:rsidP="006C7190">
      <w:pPr>
        <w:tabs>
          <w:tab w:val="left" w:pos="-1008"/>
          <w:tab w:val="left" w:pos="540"/>
          <w:tab w:val="left" w:pos="1159"/>
          <w:tab w:val="left" w:pos="1440"/>
          <w:tab w:val="left" w:pos="1980"/>
          <w:tab w:val="left" w:pos="2388"/>
          <w:tab w:val="left" w:pos="4032"/>
          <w:tab w:val="left" w:pos="6612"/>
          <w:tab w:val="left" w:pos="7632"/>
        </w:tabs>
        <w:ind w:left="540" w:hanging="540"/>
        <w:jc w:val="both"/>
        <w:rPr>
          <w:rFonts w:ascii="Arial" w:hAnsi="Arial"/>
        </w:rPr>
      </w:pPr>
      <w:r>
        <w:rPr>
          <w:rFonts w:ascii="Arial" w:hAnsi="Arial"/>
        </w:rPr>
        <w:t>16.3</w:t>
      </w:r>
      <w:r>
        <w:rPr>
          <w:rFonts w:ascii="Arial" w:hAnsi="Arial"/>
        </w:rPr>
        <w:tab/>
        <w:t>No termination allowance shall be due an employee who retires on pension, where termination is the result of death, transfer between companies, resignation, or dismissal for cause.</w:t>
      </w:r>
    </w:p>
    <w:p w:rsidR="00EE1F7E" w:rsidRDefault="00EE1F7E">
      <w:pPr>
        <w:tabs>
          <w:tab w:val="center" w:pos="4680"/>
          <w:tab w:val="left" w:pos="6612"/>
          <w:tab w:val="left" w:pos="7632"/>
        </w:tabs>
        <w:jc w:val="both"/>
        <w:outlineLvl w:val="0"/>
        <w:rPr>
          <w:rFonts w:ascii="Arial" w:hAnsi="Arial"/>
        </w:rPr>
      </w:pPr>
    </w:p>
    <w:p w:rsidR="00EE1F7E" w:rsidRDefault="00EE1F7E">
      <w:pPr>
        <w:tabs>
          <w:tab w:val="center" w:pos="4680"/>
          <w:tab w:val="left" w:pos="6612"/>
          <w:tab w:val="left" w:pos="7632"/>
        </w:tabs>
        <w:jc w:val="both"/>
        <w:outlineLvl w:val="0"/>
        <w:rPr>
          <w:rFonts w:ascii="Arial" w:hAnsi="Arial"/>
        </w:rPr>
      </w:pPr>
    </w:p>
    <w:p w:rsidR="00077732" w:rsidRDefault="00077732">
      <w:pPr>
        <w:tabs>
          <w:tab w:val="center" w:pos="4680"/>
          <w:tab w:val="left" w:pos="6612"/>
          <w:tab w:val="left" w:pos="7632"/>
        </w:tabs>
        <w:jc w:val="both"/>
        <w:outlineLvl w:val="0"/>
        <w:rPr>
          <w:rFonts w:ascii="Arial" w:hAnsi="Arial"/>
          <w:b/>
        </w:rPr>
      </w:pPr>
    </w:p>
    <w:p w:rsidR="00077732" w:rsidRDefault="00077732">
      <w:pPr>
        <w:tabs>
          <w:tab w:val="center" w:pos="4680"/>
          <w:tab w:val="left" w:pos="6612"/>
          <w:tab w:val="left" w:pos="7632"/>
        </w:tabs>
        <w:jc w:val="both"/>
        <w:outlineLvl w:val="0"/>
        <w:rPr>
          <w:rFonts w:ascii="Arial" w:hAnsi="Arial"/>
          <w:b/>
        </w:rPr>
      </w:pPr>
    </w:p>
    <w:p w:rsidR="00EE1F7E" w:rsidRDefault="00EE1F7E">
      <w:pPr>
        <w:tabs>
          <w:tab w:val="center" w:pos="4680"/>
          <w:tab w:val="left" w:pos="6612"/>
          <w:tab w:val="left" w:pos="7632"/>
        </w:tabs>
        <w:jc w:val="both"/>
        <w:outlineLvl w:val="0"/>
        <w:rPr>
          <w:rFonts w:ascii="Arial" w:hAnsi="Arial"/>
          <w:b/>
        </w:rPr>
      </w:pPr>
      <w:r>
        <w:rPr>
          <w:rFonts w:ascii="Arial" w:hAnsi="Arial"/>
          <w:b/>
        </w:rPr>
        <w:t xml:space="preserve">ARTICLE 17: </w:t>
      </w:r>
      <w:r>
        <w:rPr>
          <w:rFonts w:ascii="Arial" w:hAnsi="Arial"/>
          <w:b/>
          <w:u w:val="single"/>
        </w:rPr>
        <w:t>WORKING RULES</w:t>
      </w:r>
    </w:p>
    <w:p w:rsidR="00EE1F7E" w:rsidRDefault="00EE1F7E">
      <w:pPr>
        <w:tabs>
          <w:tab w:val="left" w:pos="-1008"/>
          <w:tab w:val="left" w:pos="64"/>
          <w:tab w:val="left" w:pos="612"/>
          <w:tab w:val="left" w:pos="1159"/>
          <w:tab w:val="left" w:pos="1440"/>
          <w:tab w:val="left" w:pos="1980"/>
          <w:tab w:val="left" w:pos="2388"/>
          <w:tab w:val="left" w:pos="4032"/>
          <w:tab w:val="left" w:pos="6612"/>
          <w:tab w:val="left" w:pos="7632"/>
        </w:tabs>
        <w:jc w:val="both"/>
        <w:rPr>
          <w:rFonts w:ascii="Arial" w:hAnsi="Arial"/>
          <w:b/>
        </w:rPr>
      </w:pPr>
    </w:p>
    <w:p w:rsidR="00EE1F7E" w:rsidRDefault="00EE1F7E" w:rsidP="006C7190">
      <w:pPr>
        <w:tabs>
          <w:tab w:val="left" w:pos="-1008"/>
          <w:tab w:val="left" w:pos="540"/>
          <w:tab w:val="left" w:pos="1159"/>
          <w:tab w:val="left" w:pos="1440"/>
          <w:tab w:val="left" w:pos="1980"/>
          <w:tab w:val="left" w:pos="2388"/>
          <w:tab w:val="left" w:pos="4032"/>
          <w:tab w:val="left" w:pos="6612"/>
          <w:tab w:val="left" w:pos="7632"/>
        </w:tabs>
        <w:ind w:left="540" w:hanging="540"/>
        <w:jc w:val="both"/>
        <w:rPr>
          <w:rFonts w:ascii="Arial" w:hAnsi="Arial"/>
        </w:rPr>
      </w:pPr>
      <w:r>
        <w:rPr>
          <w:rFonts w:ascii="Arial" w:hAnsi="Arial"/>
        </w:rPr>
        <w:t>17.1</w:t>
      </w:r>
      <w:r>
        <w:rPr>
          <w:rFonts w:ascii="Arial" w:hAnsi="Arial"/>
        </w:rPr>
        <w:tab/>
        <w:t>Eight (8) hours shall constitute a regular day's work to be worked normally between the hours of 8:00 a.m. and 5:00 p.m. with one (l) hour intermission for lunch; except that a work day may also be composed of eight (8) hours beginning and ending at such other times as the demands of the service may require.</w:t>
      </w:r>
    </w:p>
    <w:p w:rsidR="00EE1F7E" w:rsidRDefault="00EE1F7E">
      <w:pPr>
        <w:tabs>
          <w:tab w:val="left" w:pos="-1008"/>
          <w:tab w:val="left" w:pos="64"/>
          <w:tab w:val="left" w:pos="612"/>
          <w:tab w:val="left" w:pos="1159"/>
          <w:tab w:val="left" w:pos="1440"/>
          <w:tab w:val="left" w:pos="1980"/>
          <w:tab w:val="left" w:pos="2520"/>
          <w:tab w:val="left" w:pos="4032"/>
          <w:tab w:val="left" w:pos="6612"/>
          <w:tab w:val="left" w:pos="7632"/>
        </w:tabs>
        <w:ind w:left="612"/>
        <w:jc w:val="both"/>
        <w:rPr>
          <w:rFonts w:ascii="Arial" w:hAnsi="Arial"/>
        </w:rPr>
      </w:pPr>
    </w:p>
    <w:p w:rsidR="00EE1F7E" w:rsidRDefault="00EE1F7E" w:rsidP="006C7190">
      <w:pPr>
        <w:tabs>
          <w:tab w:val="left" w:pos="-1008"/>
          <w:tab w:val="left" w:pos="64"/>
          <w:tab w:val="left" w:pos="1159"/>
          <w:tab w:val="left" w:pos="1440"/>
          <w:tab w:val="left" w:pos="1980"/>
          <w:tab w:val="left" w:pos="2520"/>
          <w:tab w:val="left" w:pos="4032"/>
          <w:tab w:val="left" w:pos="6612"/>
          <w:tab w:val="left" w:pos="7632"/>
        </w:tabs>
        <w:ind w:left="1440" w:hanging="828"/>
        <w:jc w:val="both"/>
        <w:rPr>
          <w:rFonts w:ascii="Arial" w:hAnsi="Arial"/>
        </w:rPr>
      </w:pPr>
      <w:r>
        <w:rPr>
          <w:rFonts w:ascii="Arial" w:hAnsi="Arial"/>
        </w:rPr>
        <w:t>17.1.1</w:t>
      </w:r>
      <w:r>
        <w:rPr>
          <w:rFonts w:ascii="Arial" w:hAnsi="Arial"/>
        </w:rPr>
        <w:tab/>
        <w:t>The lunch period will normally be a period of one (1) hour unless specifically scheduled otherwise.  All noon lunch periods will start and end at the employee's work site.</w:t>
      </w:r>
    </w:p>
    <w:p w:rsidR="00EE1F7E" w:rsidRDefault="00EE1F7E">
      <w:pPr>
        <w:tabs>
          <w:tab w:val="left" w:pos="-1008"/>
          <w:tab w:val="left" w:pos="64"/>
          <w:tab w:val="left" w:pos="612"/>
          <w:tab w:val="left" w:pos="1159"/>
          <w:tab w:val="left" w:pos="1440"/>
          <w:tab w:val="left" w:pos="1980"/>
          <w:tab w:val="left" w:pos="2520"/>
          <w:tab w:val="left" w:pos="4032"/>
          <w:tab w:val="left" w:pos="6612"/>
          <w:tab w:val="left" w:pos="7632"/>
        </w:tabs>
        <w:jc w:val="both"/>
        <w:rPr>
          <w:rFonts w:ascii="Arial" w:hAnsi="Arial"/>
        </w:rPr>
      </w:pPr>
    </w:p>
    <w:p w:rsidR="00EE1F7E" w:rsidRDefault="00EE1F7E" w:rsidP="006C7190">
      <w:pPr>
        <w:tabs>
          <w:tab w:val="left" w:pos="-1008"/>
          <w:tab w:val="left" w:pos="540"/>
          <w:tab w:val="left" w:pos="1159"/>
          <w:tab w:val="left" w:pos="1440"/>
          <w:tab w:val="left" w:pos="1980"/>
          <w:tab w:val="left" w:pos="2520"/>
          <w:tab w:val="left" w:pos="4032"/>
          <w:tab w:val="left" w:pos="6612"/>
          <w:tab w:val="left" w:pos="7632"/>
        </w:tabs>
        <w:ind w:left="540" w:hanging="540"/>
        <w:jc w:val="both"/>
        <w:rPr>
          <w:rFonts w:ascii="Arial" w:hAnsi="Arial"/>
        </w:rPr>
      </w:pPr>
      <w:r>
        <w:rPr>
          <w:rFonts w:ascii="Arial" w:hAnsi="Arial"/>
        </w:rPr>
        <w:t>17.2</w:t>
      </w:r>
      <w:r>
        <w:rPr>
          <w:rFonts w:ascii="Arial" w:hAnsi="Arial"/>
        </w:rPr>
        <w:tab/>
        <w:t>Forty (40) hours shall constitute a regular workweek for employees covered by this Agreement.</w:t>
      </w:r>
    </w:p>
    <w:p w:rsidR="00EE1F7E" w:rsidRDefault="00EE1F7E">
      <w:pPr>
        <w:tabs>
          <w:tab w:val="left" w:pos="-1008"/>
          <w:tab w:val="left" w:pos="64"/>
          <w:tab w:val="left" w:pos="612"/>
          <w:tab w:val="left" w:pos="1159"/>
          <w:tab w:val="left" w:pos="1440"/>
          <w:tab w:val="left" w:pos="1980"/>
          <w:tab w:val="left" w:pos="2520"/>
          <w:tab w:val="left" w:pos="4032"/>
          <w:tab w:val="left" w:pos="6612"/>
          <w:tab w:val="left" w:pos="7632"/>
        </w:tabs>
        <w:jc w:val="both"/>
        <w:rPr>
          <w:rFonts w:ascii="Arial" w:hAnsi="Arial"/>
        </w:rPr>
      </w:pPr>
    </w:p>
    <w:p w:rsidR="00EE1F7E" w:rsidRDefault="00EE1F7E" w:rsidP="006C7190">
      <w:pPr>
        <w:tabs>
          <w:tab w:val="left" w:pos="-1008"/>
          <w:tab w:val="left" w:pos="540"/>
          <w:tab w:val="left" w:pos="1159"/>
          <w:tab w:val="left" w:pos="1440"/>
          <w:tab w:val="left" w:pos="1980"/>
          <w:tab w:val="left" w:pos="2520"/>
          <w:tab w:val="left" w:pos="4032"/>
          <w:tab w:val="left" w:pos="6612"/>
          <w:tab w:val="left" w:pos="7632"/>
        </w:tabs>
        <w:ind w:left="540" w:hanging="540"/>
        <w:jc w:val="both"/>
        <w:rPr>
          <w:rFonts w:ascii="Arial" w:hAnsi="Arial"/>
        </w:rPr>
      </w:pPr>
      <w:r>
        <w:rPr>
          <w:rFonts w:ascii="Arial" w:hAnsi="Arial"/>
        </w:rPr>
        <w:t>17.3</w:t>
      </w:r>
      <w:r>
        <w:rPr>
          <w:rFonts w:ascii="Arial" w:hAnsi="Arial"/>
        </w:rPr>
        <w:tab/>
        <w:t>Five (5) days shall constitute a regular week's work normally scheduled from Monday to Friday inclusive, except that a workweek may also be composed of any five (5) days within the calendar week as the demands of the service may require.  Subject to service requirements, regularly scheduled Sunday and Holiday coverage shall be by seniority except that such coverage may be rotated among those employees within a work group who agree to rotate.  However, if there are no volunteers within the work group who agree to rotate, an employee will be assigned by inverse seniority on a rotating basis.</w:t>
      </w:r>
    </w:p>
    <w:p w:rsidR="00EE1F7E" w:rsidRDefault="00EE1F7E">
      <w:pPr>
        <w:tabs>
          <w:tab w:val="left" w:pos="-1008"/>
          <w:tab w:val="left" w:pos="64"/>
          <w:tab w:val="left" w:pos="612"/>
          <w:tab w:val="left" w:pos="1440"/>
          <w:tab w:val="left" w:pos="2160"/>
          <w:tab w:val="left" w:pos="2520"/>
          <w:tab w:val="left" w:pos="4032"/>
          <w:tab w:val="left" w:pos="6612"/>
          <w:tab w:val="left" w:pos="7632"/>
        </w:tabs>
        <w:ind w:left="612"/>
        <w:jc w:val="both"/>
        <w:rPr>
          <w:rFonts w:ascii="Arial" w:hAnsi="Arial"/>
        </w:rPr>
      </w:pPr>
    </w:p>
    <w:p w:rsidR="00EE1F7E" w:rsidRDefault="00EE1F7E" w:rsidP="006C7190">
      <w:pPr>
        <w:pStyle w:val="BodyTextIndent2"/>
        <w:tabs>
          <w:tab w:val="clear" w:pos="612"/>
        </w:tabs>
        <w:ind w:left="1440" w:hanging="828"/>
      </w:pPr>
      <w:r>
        <w:t>17.3.1</w:t>
      </w:r>
      <w:r>
        <w:tab/>
        <w:t>Non-consecutive day workweeks will be maintained at a minimum consistent with the needs of the business.  Where such practice prevails, work schedules may be rotated among those employees within a work group who agree to rotate; otherwise, shall be assigned according to seniority.</w:t>
      </w:r>
    </w:p>
    <w:p w:rsidR="00EE1F7E" w:rsidRDefault="00EE1F7E">
      <w:pPr>
        <w:tabs>
          <w:tab w:val="left" w:pos="-1008"/>
          <w:tab w:val="left" w:pos="64"/>
          <w:tab w:val="left" w:pos="612"/>
          <w:tab w:val="left" w:pos="1440"/>
          <w:tab w:val="left" w:pos="2160"/>
          <w:tab w:val="left" w:pos="2520"/>
          <w:tab w:val="left" w:pos="4032"/>
          <w:tab w:val="left" w:pos="6612"/>
          <w:tab w:val="left" w:pos="7632"/>
        </w:tabs>
        <w:jc w:val="both"/>
        <w:rPr>
          <w:rFonts w:ascii="Arial" w:hAnsi="Arial"/>
        </w:rPr>
      </w:pPr>
    </w:p>
    <w:p w:rsidR="00EE1F7E" w:rsidRDefault="006C7190" w:rsidP="006C7190">
      <w:pPr>
        <w:tabs>
          <w:tab w:val="left" w:pos="-1008"/>
          <w:tab w:val="left" w:pos="540"/>
          <w:tab w:val="left" w:pos="1440"/>
          <w:tab w:val="left" w:pos="2160"/>
          <w:tab w:val="left" w:pos="2520"/>
          <w:tab w:val="left" w:pos="4032"/>
          <w:tab w:val="left" w:pos="6612"/>
          <w:tab w:val="left" w:pos="7632"/>
        </w:tabs>
        <w:ind w:left="540" w:hanging="540"/>
        <w:jc w:val="both"/>
        <w:rPr>
          <w:rFonts w:ascii="Arial" w:hAnsi="Arial"/>
        </w:rPr>
      </w:pPr>
      <w:r>
        <w:rPr>
          <w:rFonts w:ascii="Arial" w:hAnsi="Arial"/>
        </w:rPr>
        <w:t xml:space="preserve">17.4 </w:t>
      </w:r>
      <w:r w:rsidR="00583285">
        <w:rPr>
          <w:rFonts w:ascii="Arial" w:hAnsi="Arial"/>
        </w:rPr>
        <w:t xml:space="preserve">Work </w:t>
      </w:r>
      <w:r w:rsidR="00583285" w:rsidRPr="006C7190">
        <w:rPr>
          <w:rFonts w:ascii="Arial" w:hAnsi="Arial"/>
        </w:rPr>
        <w:t>schedules showing days,</w:t>
      </w:r>
      <w:r w:rsidR="00EE1F7E" w:rsidRPr="006C7190">
        <w:rPr>
          <w:rFonts w:ascii="Arial" w:hAnsi="Arial"/>
        </w:rPr>
        <w:t xml:space="preserve"> hours </w:t>
      </w:r>
      <w:r w:rsidR="00583285" w:rsidRPr="006C7190">
        <w:rPr>
          <w:rFonts w:ascii="Arial" w:hAnsi="Arial"/>
        </w:rPr>
        <w:t xml:space="preserve">and overnight stays out of town as the result of scheduled PTO and work backlog </w:t>
      </w:r>
      <w:r w:rsidR="00EE1F7E" w:rsidRPr="006C7190">
        <w:rPr>
          <w:rFonts w:ascii="Arial" w:hAnsi="Arial"/>
        </w:rPr>
        <w:t>for employees shall be posted in each reporting location not later than Thursday</w:t>
      </w:r>
      <w:r w:rsidR="00EE1F7E">
        <w:rPr>
          <w:rFonts w:ascii="Arial" w:hAnsi="Arial"/>
        </w:rPr>
        <w:t xml:space="preserve"> noon of the week preceding the week to which the schedules apply.  When work requirements permit, the Company may grant employees' requests for changes in scheduled days or hours of work, providing such changes will not result in an additional expense to the Company.  An employee who is given twenty-four (24) </w:t>
      </w:r>
      <w:proofErr w:type="spellStart"/>
      <w:r w:rsidR="00EE1F7E">
        <w:rPr>
          <w:rFonts w:ascii="Arial" w:hAnsi="Arial"/>
        </w:rPr>
        <w:t>hour's notice</w:t>
      </w:r>
      <w:proofErr w:type="spellEnd"/>
      <w:r w:rsidR="00EE1F7E">
        <w:rPr>
          <w:rFonts w:ascii="Arial" w:hAnsi="Arial"/>
        </w:rPr>
        <w:t xml:space="preserve"> of a change in work hours will receive regular pay for such changed hours.</w:t>
      </w:r>
    </w:p>
    <w:p w:rsidR="00EE1F7E" w:rsidRDefault="00EE1F7E">
      <w:pPr>
        <w:tabs>
          <w:tab w:val="left" w:pos="-1008"/>
          <w:tab w:val="left" w:pos="64"/>
          <w:tab w:val="left" w:pos="612"/>
          <w:tab w:val="left" w:pos="1440"/>
          <w:tab w:val="left" w:pos="2160"/>
          <w:tab w:val="left" w:pos="2520"/>
          <w:tab w:val="left" w:pos="4032"/>
          <w:tab w:val="left" w:pos="6612"/>
          <w:tab w:val="left" w:pos="7632"/>
        </w:tabs>
        <w:jc w:val="both"/>
        <w:rPr>
          <w:rFonts w:ascii="Arial" w:hAnsi="Arial"/>
        </w:rPr>
      </w:pPr>
    </w:p>
    <w:p w:rsidR="00EE1F7E" w:rsidRDefault="00EE1F7E">
      <w:pPr>
        <w:numPr>
          <w:ilvl w:val="1"/>
          <w:numId w:val="24"/>
        </w:numPr>
        <w:tabs>
          <w:tab w:val="left" w:pos="-1008"/>
          <w:tab w:val="left" w:pos="64"/>
          <w:tab w:val="left" w:pos="1440"/>
          <w:tab w:val="left" w:pos="2160"/>
          <w:tab w:val="left" w:pos="2520"/>
          <w:tab w:val="left" w:pos="4032"/>
          <w:tab w:val="left" w:pos="6612"/>
          <w:tab w:val="left" w:pos="7632"/>
        </w:tabs>
        <w:jc w:val="both"/>
        <w:rPr>
          <w:rFonts w:ascii="Arial" w:hAnsi="Arial"/>
        </w:rPr>
      </w:pPr>
      <w:r>
        <w:rPr>
          <w:rFonts w:ascii="Arial" w:hAnsi="Arial"/>
        </w:rPr>
        <w:t>The schedule of hours and shifts to be worked by employees shall be determined</w:t>
      </w:r>
      <w:r w:rsidR="002810A2">
        <w:rPr>
          <w:rFonts w:ascii="Arial" w:hAnsi="Arial"/>
        </w:rPr>
        <w:t xml:space="preserve"> </w:t>
      </w:r>
      <w:r>
        <w:rPr>
          <w:rFonts w:ascii="Arial" w:hAnsi="Arial"/>
        </w:rPr>
        <w:t xml:space="preserve">by the management of the Company and changed from time to time to meet the requirements of the service.  In the assignment of hours, shifts </w:t>
      </w:r>
      <w:r w:rsidRPr="002D4EDD">
        <w:rPr>
          <w:rFonts w:ascii="Arial" w:hAnsi="Arial"/>
          <w:bCs/>
        </w:rPr>
        <w:t>and days of the week</w:t>
      </w:r>
      <w:r w:rsidRPr="002D4EDD">
        <w:rPr>
          <w:rFonts w:ascii="Arial" w:hAnsi="Arial"/>
        </w:rPr>
        <w:t>,</w:t>
      </w:r>
      <w:r>
        <w:rPr>
          <w:rFonts w:ascii="Arial" w:hAnsi="Arial"/>
        </w:rPr>
        <w:t xml:space="preserve"> preference shall be given to the </w:t>
      </w:r>
      <w:r w:rsidRPr="002D4EDD">
        <w:rPr>
          <w:rFonts w:ascii="Arial" w:hAnsi="Arial"/>
          <w:bCs/>
        </w:rPr>
        <w:t>senior employee</w:t>
      </w:r>
      <w:r>
        <w:rPr>
          <w:rFonts w:ascii="Arial" w:hAnsi="Arial"/>
        </w:rPr>
        <w:t xml:space="preserve"> within the exchanges where they work.  Trades of </w:t>
      </w:r>
      <w:r w:rsidRPr="002D4EDD">
        <w:rPr>
          <w:rFonts w:ascii="Arial" w:hAnsi="Arial"/>
          <w:bCs/>
        </w:rPr>
        <w:t>hours, shifts or days</w:t>
      </w:r>
      <w:r>
        <w:rPr>
          <w:rFonts w:ascii="Arial" w:hAnsi="Arial"/>
        </w:rPr>
        <w:t xml:space="preserve"> initiated by employees may be granted if service requirements permit.  When work requirements permit, the Company may grant employee's requests for time off if such requests are made two (2) days prior to posting of the schedule.</w:t>
      </w:r>
    </w:p>
    <w:p w:rsidR="00EE1F7E" w:rsidRDefault="00EE1F7E">
      <w:pPr>
        <w:tabs>
          <w:tab w:val="left" w:pos="-1008"/>
          <w:tab w:val="left" w:pos="64"/>
          <w:tab w:val="left" w:pos="612"/>
          <w:tab w:val="left" w:pos="1440"/>
          <w:tab w:val="left" w:pos="2160"/>
          <w:tab w:val="left" w:pos="2520"/>
          <w:tab w:val="left" w:pos="4032"/>
          <w:tab w:val="left" w:pos="6612"/>
          <w:tab w:val="left" w:pos="7632"/>
        </w:tabs>
        <w:jc w:val="both"/>
        <w:rPr>
          <w:rFonts w:ascii="Arial" w:hAnsi="Arial"/>
        </w:rPr>
      </w:pPr>
    </w:p>
    <w:p w:rsidR="00EE1F7E" w:rsidRDefault="00EE1F7E" w:rsidP="006C7190">
      <w:pPr>
        <w:pStyle w:val="BodyText"/>
        <w:widowControl/>
        <w:tabs>
          <w:tab w:val="clear" w:pos="-1440"/>
          <w:tab w:val="clear" w:pos="-720"/>
          <w:tab w:val="clear" w:pos="0"/>
          <w:tab w:val="clear" w:pos="720"/>
          <w:tab w:val="clear" w:pos="6048"/>
          <w:tab w:val="clear" w:pos="7200"/>
          <w:tab w:val="left" w:pos="-1008"/>
          <w:tab w:val="left" w:pos="540"/>
          <w:tab w:val="left" w:pos="2160"/>
          <w:tab w:val="left" w:pos="2520"/>
          <w:tab w:val="left" w:pos="4032"/>
          <w:tab w:val="left" w:pos="6612"/>
          <w:tab w:val="left" w:pos="7632"/>
        </w:tabs>
        <w:ind w:left="540" w:hanging="540"/>
        <w:rPr>
          <w:snapToGrid/>
          <w:szCs w:val="24"/>
        </w:rPr>
      </w:pPr>
      <w:r>
        <w:rPr>
          <w:snapToGrid/>
          <w:szCs w:val="24"/>
        </w:rPr>
        <w:t>17.6</w:t>
      </w:r>
      <w:r>
        <w:rPr>
          <w:snapToGrid/>
          <w:szCs w:val="24"/>
        </w:rPr>
        <w:tab/>
        <w:t>When the demands of service allow, the Company may permit an employee to make up time.  When an employee agrees to make up time, he/she shall be paid at regular pay.</w:t>
      </w:r>
    </w:p>
    <w:p w:rsidR="00EE1F7E" w:rsidRDefault="00EE1F7E" w:rsidP="006C7190">
      <w:pPr>
        <w:tabs>
          <w:tab w:val="left" w:pos="-1008"/>
          <w:tab w:val="left" w:pos="540"/>
          <w:tab w:val="left" w:pos="1440"/>
          <w:tab w:val="left" w:pos="2160"/>
          <w:tab w:val="left" w:pos="2520"/>
          <w:tab w:val="left" w:pos="4032"/>
          <w:tab w:val="left" w:pos="6612"/>
          <w:tab w:val="left" w:pos="7632"/>
        </w:tabs>
        <w:ind w:left="540" w:hanging="540"/>
        <w:jc w:val="both"/>
        <w:rPr>
          <w:rFonts w:ascii="Arial" w:hAnsi="Arial"/>
        </w:rPr>
      </w:pPr>
    </w:p>
    <w:p w:rsidR="00EE1F7E" w:rsidRDefault="00EE1F7E" w:rsidP="006C7190">
      <w:pPr>
        <w:tabs>
          <w:tab w:val="left" w:pos="-1008"/>
          <w:tab w:val="left" w:pos="540"/>
          <w:tab w:val="left" w:pos="1440"/>
          <w:tab w:val="left" w:pos="2160"/>
          <w:tab w:val="left" w:pos="2520"/>
          <w:tab w:val="left" w:pos="4032"/>
          <w:tab w:val="left" w:pos="6612"/>
          <w:tab w:val="left" w:pos="7632"/>
        </w:tabs>
        <w:ind w:left="540" w:hanging="540"/>
        <w:jc w:val="both"/>
        <w:rPr>
          <w:rFonts w:ascii="Arial" w:hAnsi="Arial"/>
        </w:rPr>
      </w:pPr>
      <w:r>
        <w:rPr>
          <w:rFonts w:ascii="Arial" w:hAnsi="Arial"/>
        </w:rPr>
        <w:t>17.7</w:t>
      </w:r>
      <w:r>
        <w:rPr>
          <w:rFonts w:ascii="Arial" w:hAnsi="Arial"/>
        </w:rPr>
        <w:tab/>
        <w:t>In certain work groups a four-ten schedule (ten-hour day, four-day workweek) may be desirable.  Management will select the employees, locations and occasions where the four-ten schedule will apply.  Implementation will be in accordance with the following provisions:</w:t>
      </w:r>
    </w:p>
    <w:p w:rsidR="00EE1F7E" w:rsidRDefault="00EE1F7E">
      <w:pPr>
        <w:tabs>
          <w:tab w:val="left" w:pos="-1008"/>
          <w:tab w:val="left" w:pos="64"/>
          <w:tab w:val="left" w:pos="612"/>
          <w:tab w:val="left" w:pos="1440"/>
          <w:tab w:val="left" w:pos="2160"/>
          <w:tab w:val="left" w:pos="2520"/>
          <w:tab w:val="left" w:pos="4032"/>
          <w:tab w:val="left" w:pos="6612"/>
          <w:tab w:val="left" w:pos="7632"/>
        </w:tabs>
        <w:ind w:left="612"/>
        <w:jc w:val="both"/>
        <w:rPr>
          <w:rFonts w:ascii="Arial" w:hAnsi="Arial"/>
        </w:rPr>
      </w:pPr>
    </w:p>
    <w:p w:rsidR="00EE1F7E" w:rsidRDefault="00EE1F7E" w:rsidP="006C7190">
      <w:pPr>
        <w:tabs>
          <w:tab w:val="left" w:pos="-1008"/>
          <w:tab w:val="left" w:pos="64"/>
          <w:tab w:val="left" w:pos="1440"/>
          <w:tab w:val="left" w:pos="2160"/>
          <w:tab w:val="left" w:pos="2520"/>
          <w:tab w:val="left" w:pos="4032"/>
          <w:tab w:val="left" w:pos="6612"/>
          <w:tab w:val="left" w:pos="7632"/>
        </w:tabs>
        <w:ind w:left="1440" w:hanging="828"/>
        <w:jc w:val="both"/>
        <w:rPr>
          <w:rFonts w:ascii="Arial" w:hAnsi="Arial"/>
        </w:rPr>
      </w:pPr>
      <w:r>
        <w:rPr>
          <w:rFonts w:ascii="Arial" w:hAnsi="Arial"/>
        </w:rPr>
        <w:t>17.7.1</w:t>
      </w:r>
      <w:r>
        <w:rPr>
          <w:rFonts w:ascii="Arial" w:hAnsi="Arial"/>
        </w:rPr>
        <w:tab/>
        <w:t>Overtime will be paid for hours worked in excess of ten (10) in any one-day or forty (40) in any workweek.</w:t>
      </w:r>
    </w:p>
    <w:p w:rsidR="00EE1F7E" w:rsidRDefault="00EE1F7E" w:rsidP="006C7190">
      <w:pPr>
        <w:tabs>
          <w:tab w:val="left" w:pos="-1008"/>
          <w:tab w:val="left" w:pos="64"/>
          <w:tab w:val="left" w:pos="1440"/>
          <w:tab w:val="left" w:pos="2160"/>
          <w:tab w:val="left" w:pos="2520"/>
          <w:tab w:val="left" w:pos="4032"/>
          <w:tab w:val="left" w:pos="6612"/>
          <w:tab w:val="left" w:pos="7632"/>
        </w:tabs>
        <w:ind w:left="1440" w:hanging="828"/>
        <w:jc w:val="both"/>
        <w:rPr>
          <w:rFonts w:ascii="Arial" w:hAnsi="Arial"/>
        </w:rPr>
      </w:pPr>
    </w:p>
    <w:p w:rsidR="00EE1F7E" w:rsidRDefault="00EE1F7E" w:rsidP="006C7190">
      <w:pPr>
        <w:tabs>
          <w:tab w:val="left" w:pos="-1008"/>
          <w:tab w:val="left" w:pos="64"/>
          <w:tab w:val="left" w:pos="1440"/>
          <w:tab w:val="left" w:pos="2160"/>
          <w:tab w:val="left" w:pos="2520"/>
          <w:tab w:val="left" w:pos="4032"/>
          <w:tab w:val="left" w:pos="6612"/>
          <w:tab w:val="left" w:pos="7632"/>
        </w:tabs>
        <w:ind w:left="1440" w:hanging="828"/>
        <w:jc w:val="both"/>
        <w:rPr>
          <w:rFonts w:ascii="Arial" w:hAnsi="Arial"/>
        </w:rPr>
      </w:pPr>
      <w:r>
        <w:rPr>
          <w:rFonts w:ascii="Arial" w:hAnsi="Arial"/>
        </w:rPr>
        <w:t>17.7.2</w:t>
      </w:r>
      <w:r>
        <w:rPr>
          <w:rFonts w:ascii="Arial" w:hAnsi="Arial"/>
        </w:rPr>
        <w:tab/>
        <w:t>Payment for excused time off for jury duty, Reserve or National Guard and attendance at funerals will be based on up to ten (10) hours per day rather than eight (8).</w:t>
      </w:r>
    </w:p>
    <w:p w:rsidR="00EE1F7E" w:rsidRDefault="00EE1F7E" w:rsidP="006C7190">
      <w:pPr>
        <w:tabs>
          <w:tab w:val="left" w:pos="-1008"/>
          <w:tab w:val="left" w:pos="64"/>
          <w:tab w:val="left" w:pos="1440"/>
          <w:tab w:val="left" w:pos="2160"/>
          <w:tab w:val="left" w:pos="2520"/>
          <w:tab w:val="left" w:pos="4032"/>
          <w:tab w:val="left" w:pos="6612"/>
          <w:tab w:val="left" w:pos="7632"/>
        </w:tabs>
        <w:ind w:left="1440" w:hanging="828"/>
        <w:jc w:val="both"/>
        <w:rPr>
          <w:rFonts w:ascii="Arial" w:hAnsi="Arial"/>
        </w:rPr>
      </w:pPr>
    </w:p>
    <w:p w:rsidR="00EE1F7E" w:rsidRDefault="00EE1F7E" w:rsidP="006C7190">
      <w:pPr>
        <w:tabs>
          <w:tab w:val="left" w:pos="-1008"/>
          <w:tab w:val="left" w:pos="64"/>
          <w:tab w:val="left" w:pos="1440"/>
          <w:tab w:val="left" w:pos="2160"/>
          <w:tab w:val="left" w:pos="2520"/>
          <w:tab w:val="left" w:pos="4032"/>
          <w:tab w:val="left" w:pos="6612"/>
          <w:tab w:val="left" w:pos="7632"/>
        </w:tabs>
        <w:ind w:left="1440" w:hanging="828"/>
        <w:jc w:val="both"/>
        <w:rPr>
          <w:rFonts w:ascii="Arial" w:hAnsi="Arial"/>
        </w:rPr>
      </w:pPr>
      <w:r>
        <w:rPr>
          <w:rFonts w:ascii="Arial" w:hAnsi="Arial"/>
        </w:rPr>
        <w:t>17.7.3</w:t>
      </w:r>
      <w:r>
        <w:rPr>
          <w:rFonts w:ascii="Arial" w:hAnsi="Arial"/>
        </w:rPr>
        <w:tab/>
        <w:t>Scheduled workdays shall be consecutive except in weeks containing a holiday (including personal days).  In such case, four (4) days will be scheduled, exclusive of the holiday, and the employee will receive eight (8) hours holiday pay in addition to pay for time worked.  Absent paid time for holidays shall not be considered as hours worked in determining overtime computations.</w:t>
      </w:r>
    </w:p>
    <w:p w:rsidR="00EE1F7E" w:rsidRDefault="00EE1F7E" w:rsidP="006C7190">
      <w:pPr>
        <w:tabs>
          <w:tab w:val="left" w:pos="-1008"/>
          <w:tab w:val="left" w:pos="64"/>
          <w:tab w:val="left" w:pos="1440"/>
          <w:tab w:val="left" w:pos="2160"/>
          <w:tab w:val="left" w:pos="2520"/>
          <w:tab w:val="left" w:pos="4032"/>
          <w:tab w:val="left" w:pos="6612"/>
          <w:tab w:val="left" w:pos="7632"/>
        </w:tabs>
        <w:ind w:left="1440" w:hanging="828"/>
        <w:jc w:val="both"/>
        <w:rPr>
          <w:rFonts w:ascii="Arial" w:hAnsi="Arial"/>
        </w:rPr>
      </w:pPr>
    </w:p>
    <w:p w:rsidR="00EE1F7E" w:rsidRDefault="00EE1F7E" w:rsidP="006C7190">
      <w:pPr>
        <w:pStyle w:val="BodyTextIndent2"/>
        <w:tabs>
          <w:tab w:val="clear" w:pos="612"/>
        </w:tabs>
        <w:ind w:left="1440" w:hanging="828"/>
      </w:pPr>
      <w:r>
        <w:lastRenderedPageBreak/>
        <w:t>17.7.4</w:t>
      </w:r>
      <w:r>
        <w:tab/>
        <w:t>PTO shall be paid on the basis of five (5), eight-hour days.  For those employees scheduled for four (4), ten-hour days, scheduled PTO may be taken in ten (10) hour increments.</w:t>
      </w:r>
    </w:p>
    <w:p w:rsidR="00EE1F7E" w:rsidRDefault="00EE1F7E">
      <w:pPr>
        <w:tabs>
          <w:tab w:val="left" w:pos="-1008"/>
          <w:tab w:val="left" w:pos="64"/>
          <w:tab w:val="left" w:pos="612"/>
          <w:tab w:val="left" w:pos="1440"/>
          <w:tab w:val="left" w:pos="2160"/>
          <w:tab w:val="left" w:pos="2520"/>
          <w:tab w:val="left" w:pos="4032"/>
          <w:tab w:val="left" w:pos="6612"/>
          <w:tab w:val="left" w:pos="7632"/>
        </w:tabs>
        <w:jc w:val="both"/>
        <w:rPr>
          <w:rFonts w:ascii="Arial" w:hAnsi="Arial"/>
        </w:rPr>
      </w:pPr>
    </w:p>
    <w:p w:rsidR="00EE1F7E" w:rsidRDefault="00EE1F7E" w:rsidP="006C7190">
      <w:pPr>
        <w:tabs>
          <w:tab w:val="left" w:pos="-1008"/>
          <w:tab w:val="left" w:pos="540"/>
          <w:tab w:val="left" w:pos="1440"/>
          <w:tab w:val="left" w:pos="2160"/>
          <w:tab w:val="left" w:pos="2520"/>
          <w:tab w:val="left" w:pos="4032"/>
          <w:tab w:val="left" w:pos="6612"/>
          <w:tab w:val="left" w:pos="7632"/>
        </w:tabs>
        <w:ind w:left="540" w:hanging="540"/>
        <w:jc w:val="both"/>
        <w:rPr>
          <w:rFonts w:ascii="Arial" w:hAnsi="Arial"/>
        </w:rPr>
      </w:pPr>
      <w:r>
        <w:rPr>
          <w:rFonts w:ascii="Arial" w:hAnsi="Arial"/>
        </w:rPr>
        <w:t>17.8</w:t>
      </w:r>
      <w:r>
        <w:rPr>
          <w:rFonts w:ascii="Arial" w:hAnsi="Arial"/>
        </w:rPr>
        <w:tab/>
        <w:t>When a construction employee reports for work on a regularly scheduled day and because of inclement weather is excused, he/she shall be paid for the hours he/she was scheduled to work on that day.  It is understood, however, that construction forces will be obligated to work on the Saturday of that week, weather permitting, to make up one day of the time lost during the week without further compensation.  In such instances where the employee is not excused, the Company reserves the right to assign all such employees to other work that may be available.</w:t>
      </w:r>
    </w:p>
    <w:p w:rsidR="00EE1F7E" w:rsidRDefault="00EE1F7E" w:rsidP="006C7190">
      <w:pPr>
        <w:tabs>
          <w:tab w:val="left" w:pos="-1008"/>
          <w:tab w:val="left" w:pos="540"/>
          <w:tab w:val="left" w:pos="1440"/>
          <w:tab w:val="left" w:pos="2160"/>
          <w:tab w:val="left" w:pos="2520"/>
          <w:tab w:val="left" w:pos="4032"/>
          <w:tab w:val="left" w:pos="6612"/>
          <w:tab w:val="left" w:pos="7632"/>
        </w:tabs>
        <w:ind w:left="540" w:hanging="540"/>
        <w:jc w:val="both"/>
        <w:rPr>
          <w:rFonts w:ascii="Arial" w:hAnsi="Arial"/>
        </w:rPr>
      </w:pPr>
    </w:p>
    <w:p w:rsidR="00EE1F7E" w:rsidRDefault="00EE1F7E" w:rsidP="006C7190">
      <w:pPr>
        <w:numPr>
          <w:ilvl w:val="1"/>
          <w:numId w:val="25"/>
        </w:numPr>
        <w:tabs>
          <w:tab w:val="left" w:pos="540"/>
        </w:tabs>
        <w:ind w:left="540" w:hanging="540"/>
        <w:jc w:val="both"/>
        <w:rPr>
          <w:rFonts w:ascii="Arial" w:hAnsi="Arial" w:cs="Arial"/>
        </w:rPr>
      </w:pPr>
      <w:r>
        <w:rPr>
          <w:rFonts w:ascii="Arial" w:hAnsi="Arial" w:cs="Arial"/>
        </w:rPr>
        <w:t>While attending Company arranged training programs or while traveling on</w:t>
      </w:r>
    </w:p>
    <w:p w:rsidR="00EE1F7E" w:rsidRDefault="00EE1F7E" w:rsidP="006C7190">
      <w:pPr>
        <w:tabs>
          <w:tab w:val="left" w:pos="540"/>
        </w:tabs>
        <w:ind w:left="540"/>
        <w:jc w:val="both"/>
        <w:rPr>
          <w:rFonts w:ascii="Arial" w:hAnsi="Arial" w:cs="Arial"/>
        </w:rPr>
      </w:pPr>
      <w:r>
        <w:rPr>
          <w:rFonts w:ascii="Arial" w:hAnsi="Arial" w:cs="Arial"/>
        </w:rPr>
        <w:t xml:space="preserve">Company authorized business, an employee will be provided meals and lodging that are reasonable and customary for the period involved. As may be required, employees will be provided with Company Procurement Cards for business related travel. Out of pocket expenses for incidentals shall be submitted for reimbursement using personal expense forms. In addition, where necessary, employees shall be provided </w:t>
      </w:r>
      <w:r w:rsidR="00B408C5" w:rsidRPr="006C7190">
        <w:rPr>
          <w:rFonts w:ascii="Arial" w:hAnsi="Arial" w:cs="Arial"/>
        </w:rPr>
        <w:t>a C</w:t>
      </w:r>
      <w:r w:rsidR="00583285" w:rsidRPr="006C7190">
        <w:rPr>
          <w:rFonts w:ascii="Arial" w:hAnsi="Arial" w:cs="Arial"/>
        </w:rPr>
        <w:t>ompany cell phone.</w:t>
      </w:r>
      <w:r w:rsidR="00583285">
        <w:rPr>
          <w:rFonts w:ascii="Arial" w:hAnsi="Arial" w:cs="Arial"/>
        </w:rPr>
        <w:t xml:space="preserve"> </w:t>
      </w:r>
      <w:r>
        <w:rPr>
          <w:rFonts w:ascii="Arial" w:hAnsi="Arial" w:cs="Arial"/>
        </w:rPr>
        <w:t>Use of the Company procurement card will be administered in accordance with the Company’s Travel Policy.</w:t>
      </w:r>
    </w:p>
    <w:p w:rsidR="00EE1F7E" w:rsidRDefault="00EE1F7E">
      <w:pPr>
        <w:tabs>
          <w:tab w:val="left" w:pos="-1008"/>
          <w:tab w:val="left" w:pos="-288"/>
          <w:tab w:val="left" w:pos="0"/>
          <w:tab w:val="left" w:pos="432"/>
          <w:tab w:val="left" w:pos="576"/>
          <w:tab w:val="left" w:pos="720"/>
          <w:tab w:val="left" w:pos="864"/>
          <w:tab w:val="left" w:pos="1152"/>
          <w:tab w:val="left" w:pos="1411"/>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rPr>
      </w:pPr>
    </w:p>
    <w:p w:rsidR="00EE1F7E" w:rsidRDefault="00EE1F7E" w:rsidP="006C7190">
      <w:pPr>
        <w:numPr>
          <w:ilvl w:val="2"/>
          <w:numId w:val="6"/>
        </w:numPr>
        <w:tabs>
          <w:tab w:val="clear" w:pos="1590"/>
          <w:tab w:val="left" w:pos="-1008"/>
          <w:tab w:val="left" w:pos="-288"/>
          <w:tab w:val="left" w:pos="0"/>
          <w:tab w:val="left" w:pos="432"/>
          <w:tab w:val="left" w:pos="576"/>
          <w:tab w:val="left" w:pos="720"/>
          <w:tab w:val="left" w:pos="1152"/>
          <w:tab w:val="left" w:pos="1411"/>
          <w:tab w:val="num" w:pos="1440"/>
          <w:tab w:val="left" w:pos="1872"/>
          <w:tab w:val="left" w:pos="2592"/>
          <w:tab w:val="left" w:pos="3312"/>
          <w:tab w:val="left" w:pos="4032"/>
          <w:tab w:val="left" w:pos="4752"/>
          <w:tab w:val="left" w:pos="5472"/>
          <w:tab w:val="left" w:pos="6192"/>
          <w:tab w:val="left" w:pos="6912"/>
          <w:tab w:val="left" w:pos="7632"/>
          <w:tab w:val="left" w:pos="8352"/>
        </w:tabs>
        <w:ind w:left="1710" w:hanging="840"/>
        <w:jc w:val="both"/>
        <w:rPr>
          <w:rFonts w:ascii="Arial" w:hAnsi="Arial"/>
        </w:rPr>
      </w:pPr>
      <w:r>
        <w:rPr>
          <w:rFonts w:ascii="Arial" w:hAnsi="Arial"/>
        </w:rPr>
        <w:t>Meals which are paid by the Company will be eaten on the</w:t>
      </w:r>
    </w:p>
    <w:p w:rsidR="00EE1F7E" w:rsidRDefault="00EE1F7E" w:rsidP="006C7190">
      <w:pPr>
        <w:tabs>
          <w:tab w:val="left" w:pos="-1008"/>
          <w:tab w:val="left" w:pos="-288"/>
          <w:tab w:val="left" w:pos="0"/>
          <w:tab w:val="left" w:pos="432"/>
          <w:tab w:val="left" w:pos="576"/>
          <w:tab w:val="left" w:pos="720"/>
          <w:tab w:val="left" w:pos="1152"/>
          <w:tab w:val="left" w:pos="1411"/>
          <w:tab w:val="num" w:pos="1440"/>
          <w:tab w:val="left" w:pos="1872"/>
          <w:tab w:val="left" w:pos="2592"/>
          <w:tab w:val="left" w:pos="3312"/>
          <w:tab w:val="left" w:pos="4032"/>
          <w:tab w:val="left" w:pos="4752"/>
          <w:tab w:val="left" w:pos="5472"/>
          <w:tab w:val="left" w:pos="6192"/>
          <w:tab w:val="left" w:pos="6912"/>
          <w:tab w:val="left" w:pos="7632"/>
          <w:tab w:val="left" w:pos="8352"/>
        </w:tabs>
        <w:ind w:left="1710"/>
        <w:jc w:val="both"/>
        <w:rPr>
          <w:rFonts w:ascii="Arial" w:hAnsi="Arial"/>
        </w:rPr>
      </w:pPr>
      <w:proofErr w:type="gramStart"/>
      <w:r>
        <w:rPr>
          <w:rFonts w:ascii="Arial" w:hAnsi="Arial"/>
        </w:rPr>
        <w:t>employee’s</w:t>
      </w:r>
      <w:proofErr w:type="gramEnd"/>
      <w:r>
        <w:rPr>
          <w:rFonts w:ascii="Arial" w:hAnsi="Arial"/>
        </w:rPr>
        <w:t xml:space="preserve"> own time.</w:t>
      </w:r>
    </w:p>
    <w:p w:rsidR="00EE1F7E" w:rsidRDefault="00EE1F7E" w:rsidP="006C7190">
      <w:pPr>
        <w:pStyle w:val="BodyTextIndent3"/>
        <w:tabs>
          <w:tab w:val="clear" w:pos="864"/>
          <w:tab w:val="num" w:pos="1440"/>
        </w:tabs>
        <w:ind w:left="1710" w:hanging="840"/>
      </w:pPr>
    </w:p>
    <w:p w:rsidR="00EE1F7E" w:rsidRDefault="00EE1F7E" w:rsidP="006C7190">
      <w:pPr>
        <w:pStyle w:val="BodyTextIndent3"/>
        <w:numPr>
          <w:ilvl w:val="2"/>
          <w:numId w:val="6"/>
        </w:numPr>
        <w:tabs>
          <w:tab w:val="clear" w:pos="864"/>
          <w:tab w:val="clear" w:pos="1590"/>
          <w:tab w:val="num" w:pos="1440"/>
        </w:tabs>
        <w:ind w:left="1710" w:hanging="840"/>
      </w:pPr>
      <w:r w:rsidRPr="002D4EDD">
        <w:rPr>
          <w:b w:val="0"/>
        </w:rPr>
        <w:t>At the employee’s request, the Company will furnish the employee,</w:t>
      </w:r>
      <w:r w:rsidR="002810A2">
        <w:rPr>
          <w:b w:val="0"/>
        </w:rPr>
        <w:t xml:space="preserve"> </w:t>
      </w:r>
      <w:r w:rsidRPr="002D4EDD">
        <w:rPr>
          <w:b w:val="0"/>
        </w:rPr>
        <w:t>in lieu of the above, a subsistence allowance of $40.00 per day, to include all employee furnished board and lodging for that day.</w:t>
      </w:r>
    </w:p>
    <w:p w:rsidR="00EE1F7E" w:rsidRDefault="00EE1F7E">
      <w:pPr>
        <w:tabs>
          <w:tab w:val="left" w:pos="-1008"/>
          <w:tab w:val="left" w:pos="-288"/>
          <w:tab w:val="left" w:pos="0"/>
          <w:tab w:val="left" w:pos="432"/>
          <w:tab w:val="left" w:pos="576"/>
          <w:tab w:val="left" w:pos="720"/>
          <w:tab w:val="left" w:pos="864"/>
          <w:tab w:val="left" w:pos="1152"/>
          <w:tab w:val="left" w:pos="1411"/>
          <w:tab w:val="left" w:pos="1872"/>
          <w:tab w:val="left" w:pos="2592"/>
          <w:tab w:val="left" w:pos="3312"/>
          <w:tab w:val="left" w:pos="4032"/>
          <w:tab w:val="left" w:pos="4752"/>
          <w:tab w:val="left" w:pos="5472"/>
          <w:tab w:val="left" w:pos="6192"/>
          <w:tab w:val="left" w:pos="6912"/>
          <w:tab w:val="left" w:pos="7632"/>
          <w:tab w:val="left" w:pos="8352"/>
        </w:tabs>
        <w:ind w:left="870"/>
        <w:jc w:val="both"/>
        <w:rPr>
          <w:rFonts w:ascii="Arial" w:hAnsi="Arial"/>
          <w:b/>
          <w:bCs/>
        </w:rPr>
      </w:pPr>
      <w:r>
        <w:rPr>
          <w:rFonts w:ascii="Arial" w:hAnsi="Arial"/>
          <w:b/>
          <w:bCs/>
        </w:rPr>
        <w:t xml:space="preserve"> </w:t>
      </w:r>
    </w:p>
    <w:p w:rsidR="00EE1F7E" w:rsidRPr="002D4EDD" w:rsidRDefault="00EE1F7E" w:rsidP="006C7190">
      <w:pPr>
        <w:tabs>
          <w:tab w:val="left" w:pos="-1008"/>
          <w:tab w:val="left" w:pos="-288"/>
          <w:tab w:val="left" w:pos="0"/>
          <w:tab w:val="left" w:pos="432"/>
          <w:tab w:val="left" w:pos="576"/>
          <w:tab w:val="left" w:pos="720"/>
          <w:tab w:val="left" w:pos="1152"/>
          <w:tab w:val="left" w:pos="1440"/>
          <w:tab w:val="left" w:pos="1872"/>
          <w:tab w:val="left" w:pos="2592"/>
          <w:tab w:val="left" w:pos="3312"/>
          <w:tab w:val="left" w:pos="4032"/>
          <w:tab w:val="left" w:pos="4752"/>
          <w:tab w:val="left" w:pos="5472"/>
          <w:tab w:val="left" w:pos="6192"/>
          <w:tab w:val="left" w:pos="6912"/>
          <w:tab w:val="left" w:pos="7632"/>
          <w:tab w:val="left" w:pos="8352"/>
        </w:tabs>
        <w:ind w:left="1710" w:hanging="840"/>
        <w:jc w:val="both"/>
        <w:rPr>
          <w:rFonts w:ascii="Arial" w:hAnsi="Arial"/>
          <w:bCs/>
        </w:rPr>
      </w:pPr>
      <w:proofErr w:type="gramStart"/>
      <w:r w:rsidRPr="002D4EDD">
        <w:rPr>
          <w:rFonts w:ascii="Arial" w:hAnsi="Arial"/>
          <w:bCs/>
        </w:rPr>
        <w:t xml:space="preserve">17.9.3 </w:t>
      </w:r>
      <w:r w:rsidR="006C7190">
        <w:rPr>
          <w:rFonts w:ascii="Arial" w:hAnsi="Arial"/>
          <w:bCs/>
        </w:rPr>
        <w:t xml:space="preserve"> </w:t>
      </w:r>
      <w:r w:rsidRPr="002D4EDD">
        <w:rPr>
          <w:rFonts w:ascii="Arial" w:hAnsi="Arial"/>
          <w:bCs/>
        </w:rPr>
        <w:t>When</w:t>
      </w:r>
      <w:proofErr w:type="gramEnd"/>
      <w:r w:rsidRPr="002D4EDD">
        <w:rPr>
          <w:rFonts w:ascii="Arial" w:hAnsi="Arial"/>
          <w:bCs/>
        </w:rPr>
        <w:t xml:space="preserve"> an employee will be traveling overnight by air, the employee and the employee’s supervisor will arrange mutually acceptable travel arrangements.  The employee will be paid for the time consumed from when the employee leaves home to travel to the departure airport through the time the employee arrives at the hotel at the destination point, and the time consumed by the employee’s trip home from the departure airport to the employee’s home.</w:t>
      </w:r>
    </w:p>
    <w:p w:rsidR="00EE1F7E" w:rsidRDefault="00EE1F7E">
      <w:pPr>
        <w:tabs>
          <w:tab w:val="left" w:pos="-1008"/>
          <w:tab w:val="left" w:pos="-288"/>
          <w:tab w:val="left" w:pos="0"/>
          <w:tab w:val="left" w:pos="432"/>
          <w:tab w:val="left" w:pos="576"/>
          <w:tab w:val="left" w:pos="720"/>
          <w:tab w:val="left" w:pos="864"/>
          <w:tab w:val="left" w:pos="1152"/>
          <w:tab w:val="left" w:pos="1411"/>
          <w:tab w:val="left" w:pos="1872"/>
          <w:tab w:val="left" w:pos="2592"/>
          <w:tab w:val="left" w:pos="3312"/>
          <w:tab w:val="left" w:pos="4032"/>
          <w:tab w:val="left" w:pos="4752"/>
          <w:tab w:val="left" w:pos="5472"/>
          <w:tab w:val="left" w:pos="6192"/>
          <w:tab w:val="left" w:pos="6912"/>
          <w:tab w:val="left" w:pos="7632"/>
          <w:tab w:val="left" w:pos="8352"/>
        </w:tabs>
        <w:ind w:left="1411" w:hanging="1411"/>
        <w:jc w:val="both"/>
        <w:rPr>
          <w:rFonts w:ascii="Arial" w:hAnsi="Arial"/>
        </w:rPr>
      </w:pPr>
    </w:p>
    <w:p w:rsidR="00EE1F7E" w:rsidRDefault="00EE1F7E" w:rsidP="006C7190">
      <w:pPr>
        <w:ind w:left="630" w:hanging="630"/>
        <w:jc w:val="both"/>
        <w:rPr>
          <w:rFonts w:ascii="Arial" w:hAnsi="Arial"/>
        </w:rPr>
      </w:pPr>
      <w:r>
        <w:rPr>
          <w:rFonts w:ascii="Arial" w:hAnsi="Arial"/>
        </w:rPr>
        <w:t>17.10</w:t>
      </w:r>
      <w:r>
        <w:rPr>
          <w:rFonts w:ascii="Arial" w:hAnsi="Arial"/>
        </w:rPr>
        <w:tab/>
        <w:t xml:space="preserve">When an employee in one classification is called on for a period of four (4) hours or more to do work in another classification carrying a higher wage scale, the employee will receive the next higher wage rate that appears on the wage schedule for the higher rated job, subject to the provisions of Section 18.3.  It is recognized in this connection that it is part of a </w:t>
      </w:r>
      <w:r w:rsidRPr="002D4EDD">
        <w:rPr>
          <w:rFonts w:ascii="Arial" w:hAnsi="Arial"/>
          <w:bCs/>
        </w:rPr>
        <w:t>Sales &amp; Service</w:t>
      </w:r>
      <w:r>
        <w:rPr>
          <w:rFonts w:ascii="Arial" w:hAnsi="Arial"/>
        </w:rPr>
        <w:t xml:space="preserve"> Technician II’s</w:t>
      </w:r>
      <w:r>
        <w:rPr>
          <w:rFonts w:ascii="Arial" w:hAnsi="Arial"/>
          <w:b/>
          <w:bCs/>
        </w:rPr>
        <w:t xml:space="preserve"> </w:t>
      </w:r>
      <w:r>
        <w:rPr>
          <w:rFonts w:ascii="Arial" w:hAnsi="Arial"/>
        </w:rPr>
        <w:t xml:space="preserve">regular duties to locate and make temporary repairs </w:t>
      </w:r>
      <w:r>
        <w:rPr>
          <w:rFonts w:ascii="Arial" w:hAnsi="Arial"/>
        </w:rPr>
        <w:lastRenderedPageBreak/>
        <w:t>of cable trouble and to make ordinary and routine switchboard repairs and adjustments.  It is also recognized that construction forces may be called on as a part of their regular work to handle the replacement and changes of telephone installations in conversion projects.  In the case of a temporary assignment of an employee to his/her former classification after having been bumped or laid off from that classification, the employee will be paid the rate on the same wage progression step the employee would have occupied had he/she remained in the former classification.</w:t>
      </w:r>
    </w:p>
    <w:p w:rsidR="00EE1F7E" w:rsidRDefault="00EE1F7E" w:rsidP="006C7190">
      <w:pPr>
        <w:ind w:left="630" w:hanging="630"/>
        <w:jc w:val="both"/>
        <w:rPr>
          <w:rFonts w:ascii="Arial" w:hAnsi="Arial"/>
        </w:rPr>
      </w:pPr>
    </w:p>
    <w:p w:rsidR="00EE1F7E" w:rsidRDefault="00EE1F7E" w:rsidP="006C7190">
      <w:pPr>
        <w:ind w:left="630" w:hanging="630"/>
        <w:jc w:val="both"/>
        <w:rPr>
          <w:rFonts w:ascii="Arial" w:hAnsi="Arial"/>
        </w:rPr>
      </w:pPr>
      <w:r>
        <w:rPr>
          <w:rFonts w:ascii="Arial" w:hAnsi="Arial"/>
        </w:rPr>
        <w:t>17.11</w:t>
      </w:r>
      <w:r>
        <w:rPr>
          <w:rFonts w:ascii="Arial" w:hAnsi="Arial"/>
        </w:rPr>
        <w:tab/>
        <w:t>Employees shall be allowed two fifteen-minute rest periods, scheduled as near the middle of each session of the daily tour as is practicable.</w:t>
      </w:r>
    </w:p>
    <w:p w:rsidR="00EE1F7E" w:rsidRDefault="00EE1F7E">
      <w:pPr>
        <w:jc w:val="both"/>
        <w:rPr>
          <w:rFonts w:ascii="Arial" w:hAnsi="Arial"/>
        </w:rPr>
      </w:pPr>
    </w:p>
    <w:p w:rsidR="00EE1F7E" w:rsidRDefault="00EE1F7E">
      <w:pPr>
        <w:tabs>
          <w:tab w:val="center" w:pos="4680"/>
          <w:tab w:val="left" w:pos="4752"/>
          <w:tab w:val="left" w:pos="5472"/>
          <w:tab w:val="left" w:pos="6192"/>
          <w:tab w:val="left" w:pos="6912"/>
          <w:tab w:val="left" w:pos="7632"/>
          <w:tab w:val="left" w:pos="8352"/>
        </w:tabs>
        <w:jc w:val="both"/>
        <w:outlineLvl w:val="0"/>
        <w:rPr>
          <w:rFonts w:ascii="Arial" w:hAnsi="Arial"/>
        </w:rPr>
      </w:pPr>
    </w:p>
    <w:p w:rsidR="00EE1F7E" w:rsidRDefault="00EE1F7E">
      <w:pPr>
        <w:tabs>
          <w:tab w:val="center" w:pos="4680"/>
          <w:tab w:val="left" w:pos="4752"/>
          <w:tab w:val="left" w:pos="5472"/>
          <w:tab w:val="left" w:pos="6192"/>
          <w:tab w:val="left" w:pos="6912"/>
          <w:tab w:val="left" w:pos="7632"/>
          <w:tab w:val="left" w:pos="8352"/>
        </w:tabs>
        <w:jc w:val="both"/>
        <w:outlineLvl w:val="0"/>
        <w:rPr>
          <w:rFonts w:ascii="Arial" w:hAnsi="Arial"/>
          <w:b/>
        </w:rPr>
      </w:pPr>
      <w:r>
        <w:rPr>
          <w:rFonts w:ascii="Arial" w:hAnsi="Arial"/>
          <w:b/>
        </w:rPr>
        <w:t xml:space="preserve">ARTICLE 18: </w:t>
      </w:r>
      <w:r>
        <w:rPr>
          <w:rFonts w:ascii="Arial" w:hAnsi="Arial"/>
          <w:b/>
          <w:u w:val="single"/>
        </w:rPr>
        <w:t>JOB TRANSFERS &amp; BIDDING</w:t>
      </w:r>
    </w:p>
    <w:p w:rsidR="00EE1F7E" w:rsidRDefault="00EE1F7E">
      <w:pPr>
        <w:pStyle w:val="BodyText"/>
        <w:rPr>
          <w:u w:val="single"/>
        </w:rPr>
      </w:pPr>
    </w:p>
    <w:p w:rsidR="00EE1F7E" w:rsidRDefault="00EE1F7E">
      <w:pPr>
        <w:rPr>
          <w:rFonts w:ascii="Arial" w:hAnsi="Arial" w:cs="Arial"/>
          <w:u w:val="single"/>
        </w:rPr>
      </w:pPr>
      <w:r>
        <w:rPr>
          <w:rFonts w:ascii="Arial" w:hAnsi="Arial" w:cs="Arial"/>
          <w:u w:val="single"/>
        </w:rPr>
        <w:t>General</w:t>
      </w:r>
    </w:p>
    <w:p w:rsidR="00EE1F7E" w:rsidRDefault="00EE1F7E">
      <w:pPr>
        <w:tabs>
          <w:tab w:val="left" w:pos="-1008"/>
          <w:tab w:val="left" w:pos="-288"/>
          <w:tab w:val="left" w:pos="0"/>
          <w:tab w:val="left" w:pos="576"/>
          <w:tab w:val="left" w:pos="720"/>
          <w:tab w:val="left" w:pos="864"/>
          <w:tab w:val="left" w:pos="162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snapToGrid w:val="0"/>
          <w:u w:val="single"/>
        </w:rPr>
      </w:pPr>
    </w:p>
    <w:p w:rsidR="00EE1F7E" w:rsidRDefault="00EE1F7E" w:rsidP="006C7190">
      <w:pPr>
        <w:tabs>
          <w:tab w:val="left" w:pos="-1008"/>
          <w:tab w:val="left" w:pos="-288"/>
          <w:tab w:val="left" w:pos="540"/>
          <w:tab w:val="left" w:pos="576"/>
          <w:tab w:val="left" w:pos="864"/>
          <w:tab w:val="left" w:pos="1620"/>
          <w:tab w:val="left" w:pos="1872"/>
          <w:tab w:val="left" w:pos="2592"/>
          <w:tab w:val="left" w:pos="3312"/>
          <w:tab w:val="left" w:pos="4032"/>
          <w:tab w:val="left" w:pos="4752"/>
          <w:tab w:val="left" w:pos="5472"/>
          <w:tab w:val="left" w:pos="6192"/>
          <w:tab w:val="left" w:pos="6912"/>
          <w:tab w:val="left" w:pos="7632"/>
          <w:tab w:val="left" w:pos="8352"/>
        </w:tabs>
        <w:ind w:left="540" w:hanging="540"/>
        <w:jc w:val="both"/>
        <w:rPr>
          <w:rFonts w:ascii="Arial" w:hAnsi="Arial"/>
        </w:rPr>
      </w:pPr>
      <w:r>
        <w:rPr>
          <w:rFonts w:ascii="Arial" w:hAnsi="Arial"/>
        </w:rPr>
        <w:t>18.1</w:t>
      </w:r>
      <w:r>
        <w:rPr>
          <w:rFonts w:ascii="Arial" w:hAnsi="Arial"/>
        </w:rPr>
        <w:tab/>
        <w:t>The Company may transfer employees within the bargaining unit between jobs, departments and force reduction areas in conformity with the requirements of telephone service and the operating efficiency of the Company.  In making such transfers, the Company will make its selection in accordance with the provisions of this article by order of seniority among eligible employees possessing the required ability and qualifications for the work to be performed.</w:t>
      </w:r>
    </w:p>
    <w:p w:rsidR="00EE1F7E" w:rsidRDefault="00EE1F7E">
      <w:pPr>
        <w:tabs>
          <w:tab w:val="left" w:pos="-1008"/>
          <w:tab w:val="left" w:pos="-288"/>
          <w:tab w:val="left" w:pos="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rPr>
      </w:pPr>
    </w:p>
    <w:p w:rsidR="00EE1F7E" w:rsidRDefault="00EE1F7E">
      <w:pPr>
        <w:pStyle w:val="Heading2"/>
      </w:pPr>
      <w:r>
        <w:t>Job Bidding</w:t>
      </w:r>
    </w:p>
    <w:p w:rsidR="00EE1F7E" w:rsidRDefault="00EE1F7E">
      <w:pPr>
        <w:jc w:val="both"/>
        <w:rPr>
          <w:rFonts w:ascii="Arial" w:hAnsi="Arial" w:cs="Arial"/>
        </w:rPr>
      </w:pPr>
    </w:p>
    <w:p w:rsidR="00EE1F7E" w:rsidRDefault="00EE1F7E" w:rsidP="006C7190">
      <w:pPr>
        <w:numPr>
          <w:ilvl w:val="1"/>
          <w:numId w:val="17"/>
        </w:numPr>
        <w:tabs>
          <w:tab w:val="clear" w:pos="720"/>
          <w:tab w:val="num" w:pos="540"/>
        </w:tabs>
        <w:ind w:left="540" w:hanging="540"/>
        <w:jc w:val="both"/>
        <w:rPr>
          <w:rFonts w:ascii="Arial" w:hAnsi="Arial" w:cs="Arial"/>
          <w:szCs w:val="20"/>
        </w:rPr>
      </w:pPr>
      <w:r>
        <w:rPr>
          <w:rFonts w:ascii="Arial" w:hAnsi="Arial" w:cs="Arial"/>
        </w:rPr>
        <w:t>When a job vacancy occurs, the company shall post the job for bid.   The</w:t>
      </w:r>
      <w:r>
        <w:rPr>
          <w:rFonts w:ascii="Arial" w:hAnsi="Arial" w:cs="Arial"/>
          <w:szCs w:val="20"/>
        </w:rPr>
        <w:t xml:space="preserve"> </w:t>
      </w:r>
      <w:r>
        <w:rPr>
          <w:rFonts w:ascii="Arial" w:hAnsi="Arial" w:cs="Arial"/>
        </w:rPr>
        <w:t>bidding</w:t>
      </w:r>
      <w:r w:rsidR="002810A2">
        <w:rPr>
          <w:rFonts w:ascii="Arial" w:hAnsi="Arial" w:cs="Arial"/>
        </w:rPr>
        <w:t xml:space="preserve"> </w:t>
      </w:r>
      <w:r>
        <w:rPr>
          <w:rFonts w:ascii="Arial" w:hAnsi="Arial" w:cs="Arial"/>
        </w:rPr>
        <w:t xml:space="preserve">notice, setting forth the location of the job and the qualifications required, will be posted electronically and/or faxed to those remote locations without Internet access.  Within </w:t>
      </w:r>
      <w:r w:rsidRPr="002D4EDD">
        <w:rPr>
          <w:rFonts w:ascii="Arial" w:hAnsi="Arial" w:cs="Arial"/>
          <w:bCs/>
        </w:rPr>
        <w:t>ten (10)</w:t>
      </w:r>
      <w:r w:rsidRPr="002D4EDD">
        <w:rPr>
          <w:rFonts w:ascii="Arial" w:hAnsi="Arial" w:cs="Arial"/>
        </w:rPr>
        <w:t xml:space="preserve"> </w:t>
      </w:r>
      <w:r>
        <w:rPr>
          <w:rFonts w:ascii="Arial" w:hAnsi="Arial" w:cs="Arial"/>
        </w:rPr>
        <w:t>working days after the day of the posting, any employee who has worked one (1) year or more in his current occupational classification may bid on the vacancy in accordance with the process outlined in this Article.</w:t>
      </w:r>
    </w:p>
    <w:p w:rsidR="00EE1F7E" w:rsidRDefault="00EE1F7E">
      <w:pPr>
        <w:jc w:val="both"/>
        <w:rPr>
          <w:rFonts w:ascii="Arial" w:hAnsi="Arial" w:cs="Arial"/>
          <w:i/>
          <w:szCs w:val="20"/>
        </w:rPr>
      </w:pPr>
    </w:p>
    <w:p w:rsidR="00EE1F7E" w:rsidRPr="004666CE" w:rsidRDefault="00EE1F7E" w:rsidP="004666CE">
      <w:pPr>
        <w:pStyle w:val="ListParagraph"/>
        <w:numPr>
          <w:ilvl w:val="2"/>
          <w:numId w:val="17"/>
        </w:numPr>
        <w:tabs>
          <w:tab w:val="left" w:pos="1530"/>
        </w:tabs>
        <w:ind w:firstLine="0"/>
        <w:jc w:val="both"/>
        <w:rPr>
          <w:rFonts w:ascii="Arial" w:hAnsi="Arial" w:cs="Arial"/>
          <w:sz w:val="24"/>
        </w:rPr>
      </w:pPr>
      <w:r w:rsidRPr="004666CE">
        <w:rPr>
          <w:rFonts w:ascii="Arial" w:hAnsi="Arial" w:cs="Arial"/>
          <w:sz w:val="24"/>
        </w:rPr>
        <w:t>Bids will be awarded in the following order:</w:t>
      </w:r>
    </w:p>
    <w:p w:rsidR="00EE1F7E" w:rsidRDefault="00EE1F7E">
      <w:pPr>
        <w:jc w:val="both"/>
        <w:rPr>
          <w:rFonts w:ascii="Arial" w:hAnsi="Arial" w:cs="Arial"/>
          <w:b/>
          <w:bCs/>
          <w:szCs w:val="20"/>
        </w:rPr>
      </w:pPr>
    </w:p>
    <w:p w:rsidR="00EE1F7E" w:rsidRDefault="00EE1F7E">
      <w:pPr>
        <w:ind w:left="2160" w:hanging="720"/>
        <w:jc w:val="both"/>
        <w:rPr>
          <w:rFonts w:ascii="Arial" w:hAnsi="Arial" w:cs="Arial"/>
          <w:szCs w:val="20"/>
        </w:rPr>
      </w:pPr>
      <w:proofErr w:type="spellStart"/>
      <w:r>
        <w:rPr>
          <w:rFonts w:ascii="Arial" w:hAnsi="Arial" w:cs="Arial"/>
        </w:rPr>
        <w:t>i</w:t>
      </w:r>
      <w:proofErr w:type="spellEnd"/>
      <w:r>
        <w:rPr>
          <w:rFonts w:ascii="Arial" w:hAnsi="Arial" w:cs="Arial"/>
        </w:rPr>
        <w:t>.</w:t>
      </w:r>
      <w:r>
        <w:rPr>
          <w:rFonts w:ascii="Arial" w:hAnsi="Arial" w:cs="Arial"/>
        </w:rPr>
        <w:tab/>
        <w:t>Employees must first meet the minimum qualifications of the job (e.g., required screening, satisfactory performance evaluation, satisfactory attendance) to be eligible to submit a bid;</w:t>
      </w:r>
    </w:p>
    <w:p w:rsidR="00EE1F7E" w:rsidRDefault="00EE1F7E">
      <w:pPr>
        <w:jc w:val="both"/>
        <w:rPr>
          <w:rFonts w:ascii="Arial" w:hAnsi="Arial" w:cs="Arial"/>
          <w:szCs w:val="20"/>
        </w:rPr>
      </w:pPr>
    </w:p>
    <w:p w:rsidR="00EE1F7E" w:rsidRDefault="00EE1F7E">
      <w:pPr>
        <w:ind w:left="2160" w:hanging="720"/>
        <w:jc w:val="both"/>
        <w:rPr>
          <w:rFonts w:ascii="Arial" w:hAnsi="Arial" w:cs="Arial"/>
          <w:strike/>
          <w:szCs w:val="20"/>
        </w:rPr>
      </w:pPr>
      <w:r>
        <w:rPr>
          <w:rFonts w:ascii="Arial" w:hAnsi="Arial" w:cs="Arial"/>
        </w:rPr>
        <w:t>ii.</w:t>
      </w:r>
      <w:r>
        <w:rPr>
          <w:rFonts w:ascii="Arial" w:hAnsi="Arial" w:cs="Arial"/>
        </w:rPr>
        <w:tab/>
        <w:t xml:space="preserve">Second, the Company will review the candidates’ overall qualifications for the job, e.g., including but not be limited to, the skills/qualifications required by the job, required or </w:t>
      </w:r>
      <w:r>
        <w:rPr>
          <w:rFonts w:ascii="Arial" w:hAnsi="Arial" w:cs="Arial"/>
        </w:rPr>
        <w:lastRenderedPageBreak/>
        <w:t>preferred certifications and/or licensing requirements, training, education and work experience;</w:t>
      </w:r>
    </w:p>
    <w:p w:rsidR="00EE1F7E" w:rsidRDefault="00EE1F7E">
      <w:pPr>
        <w:jc w:val="both"/>
        <w:rPr>
          <w:rFonts w:ascii="Arial" w:hAnsi="Arial" w:cs="Arial"/>
          <w:b/>
          <w:bCs/>
          <w:szCs w:val="20"/>
        </w:rPr>
      </w:pPr>
    </w:p>
    <w:p w:rsidR="00EE1F7E" w:rsidRDefault="00EE1F7E">
      <w:pPr>
        <w:ind w:left="2160" w:hanging="720"/>
        <w:jc w:val="both"/>
        <w:rPr>
          <w:rFonts w:ascii="Arial" w:hAnsi="Arial" w:cs="Arial"/>
          <w:szCs w:val="20"/>
        </w:rPr>
      </w:pPr>
      <w:r>
        <w:rPr>
          <w:rFonts w:ascii="Arial" w:hAnsi="Arial" w:cs="Arial"/>
        </w:rPr>
        <w:t>iii.</w:t>
      </w:r>
      <w:r>
        <w:rPr>
          <w:rFonts w:ascii="Arial" w:hAnsi="Arial" w:cs="Arial"/>
        </w:rPr>
        <w:tab/>
        <w:t>The job shall be awarded to the more qualified employee.  If two (2) employees or more have substantially equal qualifications, the most senior employee shall be awarded the job.</w:t>
      </w:r>
    </w:p>
    <w:p w:rsidR="00EE1F7E" w:rsidRDefault="00EE1F7E">
      <w:pPr>
        <w:jc w:val="both"/>
        <w:rPr>
          <w:rFonts w:ascii="Arial" w:hAnsi="Arial" w:cs="Arial"/>
          <w:szCs w:val="20"/>
        </w:rPr>
      </w:pPr>
    </w:p>
    <w:p w:rsidR="00EE1F7E" w:rsidRDefault="00EE1F7E">
      <w:pPr>
        <w:ind w:left="720"/>
        <w:jc w:val="both"/>
        <w:rPr>
          <w:rFonts w:ascii="Arial" w:hAnsi="Arial" w:cs="Arial"/>
          <w:szCs w:val="20"/>
        </w:rPr>
      </w:pPr>
      <w:r>
        <w:rPr>
          <w:rFonts w:ascii="Arial" w:hAnsi="Arial" w:cs="Arial"/>
        </w:rPr>
        <w:t>18.2.2</w:t>
      </w:r>
      <w:r>
        <w:rPr>
          <w:rFonts w:ascii="Arial" w:hAnsi="Arial" w:cs="Arial"/>
        </w:rPr>
        <w:tab/>
        <w:t>An employee on any type of disciplinary action may not bid on a job.</w:t>
      </w:r>
    </w:p>
    <w:p w:rsidR="00EE1F7E" w:rsidRDefault="00EE1F7E">
      <w:pPr>
        <w:jc w:val="both"/>
        <w:rPr>
          <w:rFonts w:ascii="Arial" w:hAnsi="Arial" w:cs="Arial"/>
          <w:strike/>
          <w:szCs w:val="20"/>
        </w:rPr>
      </w:pPr>
    </w:p>
    <w:p w:rsidR="00EE1F7E" w:rsidRDefault="00EE1F7E" w:rsidP="004666CE">
      <w:pPr>
        <w:ind w:left="1530" w:hanging="810"/>
        <w:jc w:val="both"/>
        <w:rPr>
          <w:rFonts w:ascii="Arial" w:hAnsi="Arial" w:cs="Arial"/>
          <w:szCs w:val="20"/>
        </w:rPr>
      </w:pPr>
      <w:r>
        <w:rPr>
          <w:rFonts w:ascii="Arial" w:hAnsi="Arial" w:cs="Arial"/>
        </w:rPr>
        <w:t>18.2.3</w:t>
      </w:r>
      <w:r>
        <w:rPr>
          <w:rFonts w:ascii="Arial" w:hAnsi="Arial" w:cs="Arial"/>
        </w:rPr>
        <w:tab/>
        <w:t>In order to fill vacancies, the Company shall adhere to the following process:</w:t>
      </w:r>
    </w:p>
    <w:p w:rsidR="00EE1F7E" w:rsidRDefault="00EE1F7E">
      <w:pPr>
        <w:jc w:val="both"/>
        <w:rPr>
          <w:rFonts w:ascii="Arial" w:hAnsi="Arial" w:cs="Arial"/>
          <w:strike/>
          <w:szCs w:val="20"/>
        </w:rPr>
      </w:pPr>
    </w:p>
    <w:p w:rsidR="00EE1F7E" w:rsidRDefault="00EE1F7E">
      <w:pPr>
        <w:ind w:left="720" w:firstLine="720"/>
        <w:jc w:val="both"/>
        <w:rPr>
          <w:rFonts w:ascii="Arial" w:hAnsi="Arial" w:cs="Arial"/>
          <w:szCs w:val="20"/>
        </w:rPr>
      </w:pPr>
      <w:proofErr w:type="spellStart"/>
      <w:r>
        <w:rPr>
          <w:rFonts w:ascii="Arial" w:hAnsi="Arial" w:cs="Arial"/>
        </w:rPr>
        <w:t>i</w:t>
      </w:r>
      <w:proofErr w:type="spellEnd"/>
      <w:r>
        <w:rPr>
          <w:rFonts w:ascii="Arial" w:hAnsi="Arial" w:cs="Arial"/>
        </w:rPr>
        <w:t>.</w:t>
      </w:r>
      <w:r>
        <w:rPr>
          <w:rFonts w:ascii="Arial" w:hAnsi="Arial" w:cs="Arial"/>
        </w:rPr>
        <w:tab/>
        <w:t>Internal applicants (within the bargaining unit);</w:t>
      </w:r>
    </w:p>
    <w:p w:rsidR="00EE1F7E" w:rsidRDefault="00EE1F7E">
      <w:pPr>
        <w:jc w:val="both"/>
        <w:rPr>
          <w:rFonts w:ascii="Arial" w:hAnsi="Arial" w:cs="Arial"/>
          <w:szCs w:val="20"/>
        </w:rPr>
      </w:pPr>
    </w:p>
    <w:p w:rsidR="00EE1F7E" w:rsidRDefault="00EE1F7E">
      <w:pPr>
        <w:numPr>
          <w:ilvl w:val="0"/>
          <w:numId w:val="11"/>
        </w:numPr>
        <w:jc w:val="both"/>
        <w:rPr>
          <w:rFonts w:ascii="Arial" w:hAnsi="Arial" w:cs="Arial"/>
        </w:rPr>
      </w:pPr>
      <w:r>
        <w:rPr>
          <w:rFonts w:ascii="Arial" w:hAnsi="Arial" w:cs="Arial"/>
        </w:rPr>
        <w:t xml:space="preserve">If an internal applicant is not awarded the job and the vacancy still exists, the Company may post the job electronically on the Intranet and simultaneously advertise it externally, or involuntarily transfer a qualified employee from within the bargaining-unit according to inverse seniority; </w:t>
      </w:r>
    </w:p>
    <w:p w:rsidR="00EE1F7E" w:rsidRDefault="00EE1F7E">
      <w:pPr>
        <w:ind w:left="1440"/>
        <w:jc w:val="both"/>
        <w:rPr>
          <w:rFonts w:ascii="Arial" w:hAnsi="Arial" w:cs="Arial"/>
        </w:rPr>
      </w:pPr>
    </w:p>
    <w:p w:rsidR="00EE1F7E" w:rsidRDefault="00EE1F7E">
      <w:pPr>
        <w:numPr>
          <w:ilvl w:val="0"/>
          <w:numId w:val="11"/>
        </w:numPr>
        <w:jc w:val="both"/>
        <w:rPr>
          <w:rFonts w:ascii="Arial" w:hAnsi="Arial" w:cs="Arial"/>
        </w:rPr>
      </w:pPr>
      <w:r>
        <w:rPr>
          <w:rFonts w:ascii="Arial" w:hAnsi="Arial" w:cs="Arial"/>
        </w:rPr>
        <w:t>It is understood and agreed that the Company reserves the right to select or employ individuals from outside the Company where services requiring special training or special abilities not available in the Company are required.</w:t>
      </w:r>
    </w:p>
    <w:p w:rsidR="00EE1F7E" w:rsidRDefault="00EE1F7E">
      <w:pPr>
        <w:jc w:val="both"/>
        <w:rPr>
          <w:rFonts w:ascii="Arial" w:hAnsi="Arial" w:cs="Arial"/>
        </w:rPr>
      </w:pPr>
    </w:p>
    <w:p w:rsidR="00EE1F7E" w:rsidRPr="002D4EDD" w:rsidRDefault="00EE1F7E" w:rsidP="004666CE">
      <w:pPr>
        <w:ind w:left="1440" w:hanging="720"/>
        <w:jc w:val="both"/>
        <w:rPr>
          <w:rFonts w:ascii="Arial" w:hAnsi="Arial" w:cs="Arial"/>
          <w:bCs/>
          <w:szCs w:val="20"/>
        </w:rPr>
      </w:pPr>
      <w:r>
        <w:rPr>
          <w:rFonts w:ascii="Arial" w:hAnsi="Arial" w:cs="Arial"/>
        </w:rPr>
        <w:t xml:space="preserve">18.2.4 </w:t>
      </w:r>
      <w:r w:rsidRPr="002D4EDD">
        <w:rPr>
          <w:rFonts w:ascii="Arial" w:hAnsi="Arial" w:cs="Arial"/>
          <w:bCs/>
        </w:rPr>
        <w:t>If any</w:t>
      </w:r>
      <w:r w:rsidRPr="002D4EDD">
        <w:rPr>
          <w:rFonts w:ascii="Arial" w:hAnsi="Arial" w:cs="Arial"/>
        </w:rPr>
        <w:t xml:space="preserve"> bidders are rejected, they will be notified </w:t>
      </w:r>
      <w:r w:rsidRPr="002D4EDD">
        <w:rPr>
          <w:rFonts w:ascii="Arial" w:hAnsi="Arial" w:cs="Arial"/>
          <w:bCs/>
        </w:rPr>
        <w:t>in writing</w:t>
      </w:r>
      <w:r w:rsidRPr="002D4EDD">
        <w:rPr>
          <w:rFonts w:ascii="Arial" w:hAnsi="Arial" w:cs="Arial"/>
        </w:rPr>
        <w:t xml:space="preserve"> prior to the successful bidder </w:t>
      </w:r>
      <w:r w:rsidRPr="002D4EDD">
        <w:rPr>
          <w:rFonts w:ascii="Arial" w:hAnsi="Arial" w:cs="Arial"/>
          <w:bCs/>
        </w:rPr>
        <w:t>being notified</w:t>
      </w:r>
      <w:r w:rsidRPr="002D4EDD">
        <w:rPr>
          <w:rFonts w:ascii="Arial" w:hAnsi="Arial" w:cs="Arial"/>
        </w:rPr>
        <w:t xml:space="preserve">.  </w:t>
      </w:r>
      <w:r w:rsidRPr="002D4EDD">
        <w:rPr>
          <w:rFonts w:ascii="Arial" w:hAnsi="Arial" w:cs="Arial"/>
          <w:bCs/>
        </w:rPr>
        <w:t>Any employee offered the job will have up to forty-eight (48) hours to reject said offer.</w:t>
      </w:r>
    </w:p>
    <w:p w:rsidR="00EE1F7E" w:rsidRDefault="00EE1F7E" w:rsidP="004666CE">
      <w:pPr>
        <w:ind w:left="1440" w:hanging="720"/>
        <w:jc w:val="both"/>
        <w:rPr>
          <w:rFonts w:ascii="Arial" w:hAnsi="Arial" w:cs="Arial"/>
          <w:b/>
          <w:bCs/>
          <w:szCs w:val="20"/>
        </w:rPr>
      </w:pPr>
    </w:p>
    <w:p w:rsidR="00EE1F7E" w:rsidRDefault="00EE1F7E" w:rsidP="004666CE">
      <w:pPr>
        <w:ind w:left="1440" w:hanging="720"/>
        <w:jc w:val="both"/>
        <w:rPr>
          <w:rFonts w:ascii="Arial" w:hAnsi="Arial" w:cs="Arial"/>
        </w:rPr>
      </w:pPr>
      <w:r>
        <w:rPr>
          <w:rFonts w:ascii="Arial" w:hAnsi="Arial" w:cs="Arial"/>
          <w:szCs w:val="20"/>
        </w:rPr>
        <w:t xml:space="preserve">18.2.5 </w:t>
      </w:r>
      <w:r>
        <w:rPr>
          <w:rFonts w:ascii="Arial" w:hAnsi="Arial" w:cs="Arial"/>
        </w:rPr>
        <w:t>The Company reserves the right to postpone the job bid transfer, but not more than sixty (60) days, due to force and load conditions.</w:t>
      </w:r>
    </w:p>
    <w:p w:rsidR="00EE1F7E" w:rsidRDefault="00EE1F7E" w:rsidP="004666CE">
      <w:pPr>
        <w:ind w:left="1530" w:hanging="810"/>
        <w:jc w:val="both"/>
        <w:rPr>
          <w:rFonts w:ascii="Arial" w:hAnsi="Arial" w:cs="Arial"/>
        </w:rPr>
      </w:pPr>
    </w:p>
    <w:p w:rsidR="00EE1F7E" w:rsidRDefault="00EE1F7E" w:rsidP="004666CE">
      <w:pPr>
        <w:ind w:left="1440" w:hanging="720"/>
        <w:jc w:val="both"/>
        <w:rPr>
          <w:rFonts w:ascii="Arial" w:hAnsi="Arial" w:cs="Arial"/>
        </w:rPr>
      </w:pPr>
      <w:r>
        <w:rPr>
          <w:rFonts w:ascii="Arial" w:hAnsi="Arial" w:cs="Arial"/>
        </w:rPr>
        <w:t>18.2.6 A job will be considered a promotion if it pays a higher maximum rate than the job in which the employee is presently working.</w:t>
      </w:r>
    </w:p>
    <w:p w:rsidR="00EE1F7E" w:rsidRDefault="00EE1F7E" w:rsidP="004666CE">
      <w:pPr>
        <w:ind w:left="1530" w:hanging="810"/>
        <w:jc w:val="both"/>
        <w:rPr>
          <w:rFonts w:ascii="Arial" w:hAnsi="Arial" w:cs="Arial"/>
          <w:szCs w:val="20"/>
        </w:rPr>
      </w:pPr>
    </w:p>
    <w:p w:rsidR="00EE1F7E" w:rsidRDefault="00EE1F7E" w:rsidP="004666CE">
      <w:pPr>
        <w:ind w:left="1440" w:hanging="720"/>
        <w:jc w:val="both"/>
        <w:rPr>
          <w:rFonts w:ascii="Arial" w:hAnsi="Arial" w:cs="Arial"/>
          <w:szCs w:val="20"/>
        </w:rPr>
      </w:pPr>
      <w:r>
        <w:rPr>
          <w:rFonts w:ascii="Arial" w:hAnsi="Arial" w:cs="Arial"/>
        </w:rPr>
        <w:t xml:space="preserve">18.2.7 An employee who voluntarily transfers will have a period of ninety (90) calendar days to demonstrate that the employee has the necessary ability to perform the job. It is not required that an employee be considered fully qualified at the completion of the ninety (90) calendar day period.  If it is determined, however, that the employee does not have the necessary ability to perform the job, the employee shall be returned to the employee's previous position either at the completion of, or prior to, the ninety (90) calendar day period and the employee's seniority and wage rate in </w:t>
      </w:r>
      <w:r>
        <w:rPr>
          <w:rFonts w:ascii="Arial" w:hAnsi="Arial" w:cs="Arial"/>
        </w:rPr>
        <w:lastRenderedPageBreak/>
        <w:t xml:space="preserve">that former position shall be the same as if the employee had not transferred to another job function.  </w:t>
      </w:r>
      <w:r>
        <w:rPr>
          <w:rFonts w:ascii="Arial" w:hAnsi="Arial" w:cs="Arial"/>
          <w:strike/>
        </w:rPr>
        <w:t xml:space="preserve"> </w:t>
      </w:r>
    </w:p>
    <w:p w:rsidR="00EE1F7E" w:rsidRDefault="00EE1F7E" w:rsidP="004666CE">
      <w:pPr>
        <w:ind w:left="1530" w:hanging="810"/>
        <w:jc w:val="both"/>
        <w:rPr>
          <w:rFonts w:ascii="Arial" w:hAnsi="Arial" w:cs="Arial"/>
          <w:szCs w:val="20"/>
        </w:rPr>
      </w:pPr>
    </w:p>
    <w:p w:rsidR="00EE1F7E" w:rsidRDefault="00EE1F7E" w:rsidP="004666CE">
      <w:pPr>
        <w:ind w:left="1530" w:hanging="810"/>
        <w:jc w:val="both"/>
        <w:rPr>
          <w:rFonts w:ascii="Arial" w:hAnsi="Arial" w:cs="Arial"/>
          <w:bCs/>
          <w:szCs w:val="20"/>
        </w:rPr>
      </w:pPr>
      <w:r>
        <w:rPr>
          <w:rFonts w:ascii="Arial" w:hAnsi="Arial" w:cs="Arial"/>
          <w:bCs/>
        </w:rPr>
        <w:t xml:space="preserve">18.2.8 If an employee requests to be returned to the employee's former position during the ninety (90) calendar day trial period.  The employee will be returned to their prior job as soon as practical, based on business needs.   </w:t>
      </w:r>
    </w:p>
    <w:p w:rsidR="00EE1F7E" w:rsidRDefault="00EE1F7E">
      <w:pPr>
        <w:jc w:val="both"/>
        <w:rPr>
          <w:rFonts w:ascii="Arial" w:hAnsi="Arial" w:cs="Arial"/>
          <w:bCs/>
          <w:strike/>
          <w:szCs w:val="20"/>
        </w:rPr>
      </w:pPr>
    </w:p>
    <w:p w:rsidR="00EE1F7E" w:rsidRDefault="00EE1F7E" w:rsidP="004666CE">
      <w:pPr>
        <w:ind w:left="1440" w:hanging="720"/>
        <w:jc w:val="both"/>
        <w:rPr>
          <w:rFonts w:ascii="Arial" w:hAnsi="Arial" w:cs="Arial"/>
          <w:bCs/>
          <w:szCs w:val="20"/>
        </w:rPr>
      </w:pPr>
      <w:r>
        <w:rPr>
          <w:rFonts w:ascii="Arial" w:hAnsi="Arial" w:cs="Arial"/>
          <w:bCs/>
        </w:rPr>
        <w:t xml:space="preserve">18.2.9 An employee who bids into another position in accordance with this Article shall not be eligible to bid into another position until the employee has performed in the employee's new assignment for at least twelve (12) months, except with Company approval.  However, an employee who has been involuntarily transferred as a result of a force reduction may bid on a position without concern for the twelve (12) month limitation herein. </w:t>
      </w:r>
    </w:p>
    <w:p w:rsidR="00EE1F7E" w:rsidRDefault="00EE1F7E" w:rsidP="004666CE">
      <w:pPr>
        <w:ind w:left="1530" w:hanging="810"/>
        <w:jc w:val="both"/>
        <w:rPr>
          <w:rFonts w:ascii="Arial" w:hAnsi="Arial" w:cs="Arial"/>
          <w:bCs/>
          <w:szCs w:val="20"/>
        </w:rPr>
      </w:pPr>
      <w:r>
        <w:rPr>
          <w:rFonts w:ascii="Arial" w:hAnsi="Arial" w:cs="Arial"/>
          <w:bCs/>
        </w:rPr>
        <w:tab/>
      </w:r>
    </w:p>
    <w:p w:rsidR="00EE1F7E" w:rsidRPr="00B408C5" w:rsidRDefault="00EE1F7E" w:rsidP="004666CE">
      <w:pPr>
        <w:ind w:left="1620" w:hanging="900"/>
        <w:jc w:val="both"/>
        <w:rPr>
          <w:rFonts w:ascii="Arial" w:hAnsi="Arial" w:cs="Arial"/>
          <w:b/>
          <w:bCs/>
          <w:szCs w:val="20"/>
        </w:rPr>
      </w:pPr>
      <w:r>
        <w:rPr>
          <w:rFonts w:ascii="Arial" w:hAnsi="Arial" w:cs="Arial"/>
          <w:bCs/>
        </w:rPr>
        <w:t xml:space="preserve">18.2.10 </w:t>
      </w:r>
      <w:proofErr w:type="gramStart"/>
      <w:r>
        <w:rPr>
          <w:rFonts w:ascii="Arial" w:hAnsi="Arial" w:cs="Arial"/>
          <w:bCs/>
        </w:rPr>
        <w:t>New</w:t>
      </w:r>
      <w:proofErr w:type="gramEnd"/>
      <w:r>
        <w:rPr>
          <w:rFonts w:ascii="Arial" w:hAnsi="Arial" w:cs="Arial"/>
          <w:bCs/>
        </w:rPr>
        <w:t xml:space="preserve"> hires shall not be eligible </w:t>
      </w:r>
      <w:r w:rsidRPr="004666CE">
        <w:rPr>
          <w:rFonts w:ascii="Arial" w:hAnsi="Arial" w:cs="Arial"/>
          <w:bCs/>
        </w:rPr>
        <w:t>for a transfer until they have performed their job for twelve (12) months.</w:t>
      </w:r>
      <w:r w:rsidR="00A80282" w:rsidRPr="004666CE">
        <w:rPr>
          <w:rFonts w:ascii="Arial" w:hAnsi="Arial" w:cs="Arial"/>
          <w:bCs/>
        </w:rPr>
        <w:t xml:space="preserve"> However, the twelve month period may be waived by the company.</w:t>
      </w:r>
      <w:r w:rsidR="00A80282" w:rsidRPr="00B408C5">
        <w:rPr>
          <w:rFonts w:ascii="Arial" w:hAnsi="Arial" w:cs="Arial"/>
          <w:b/>
          <w:bCs/>
        </w:rPr>
        <w:t xml:space="preserve"> </w:t>
      </w:r>
    </w:p>
    <w:p w:rsidR="00EE1F7E" w:rsidRDefault="00EE1F7E" w:rsidP="004666CE">
      <w:pPr>
        <w:ind w:left="1530" w:hanging="810"/>
        <w:jc w:val="both"/>
        <w:rPr>
          <w:rFonts w:ascii="Arial" w:hAnsi="Arial" w:cs="Arial"/>
          <w:bCs/>
          <w:szCs w:val="20"/>
        </w:rPr>
      </w:pPr>
    </w:p>
    <w:p w:rsidR="00EE1F7E" w:rsidRDefault="00EE1F7E" w:rsidP="004666CE">
      <w:pPr>
        <w:ind w:left="1620" w:hanging="900"/>
        <w:jc w:val="both"/>
        <w:rPr>
          <w:rFonts w:ascii="Arial" w:hAnsi="Arial" w:cs="Arial"/>
          <w:bCs/>
        </w:rPr>
      </w:pPr>
      <w:r>
        <w:rPr>
          <w:rFonts w:ascii="Arial" w:hAnsi="Arial" w:cs="Arial"/>
          <w:bCs/>
        </w:rPr>
        <w:t xml:space="preserve">18.2.11 </w:t>
      </w:r>
      <w:proofErr w:type="gramStart"/>
      <w:r>
        <w:rPr>
          <w:rFonts w:ascii="Arial" w:hAnsi="Arial" w:cs="Arial"/>
          <w:bCs/>
        </w:rPr>
        <w:t>An</w:t>
      </w:r>
      <w:proofErr w:type="gramEnd"/>
      <w:r>
        <w:rPr>
          <w:rFonts w:ascii="Arial" w:hAnsi="Arial" w:cs="Arial"/>
          <w:bCs/>
        </w:rPr>
        <w:t xml:space="preserve"> employee transferred in accordance with this Article who is unable to successfully complete the trial period provided, shall not be eligible to transfer to another position for a period of six (6) months after being returned to the employee's former position.</w:t>
      </w:r>
    </w:p>
    <w:p w:rsidR="00EE1F7E" w:rsidRDefault="00EE1F7E">
      <w:pPr>
        <w:jc w:val="both"/>
        <w:rPr>
          <w:rFonts w:ascii="Arial" w:hAnsi="Arial" w:cs="Arial"/>
        </w:rPr>
      </w:pPr>
    </w:p>
    <w:p w:rsidR="00EE1F7E" w:rsidRDefault="00EE1F7E" w:rsidP="004666CE">
      <w:pPr>
        <w:ind w:left="540" w:hanging="540"/>
        <w:jc w:val="both"/>
        <w:rPr>
          <w:rFonts w:ascii="Arial" w:hAnsi="Arial" w:cs="Arial"/>
        </w:rPr>
      </w:pPr>
      <w:r>
        <w:rPr>
          <w:rFonts w:ascii="Arial" w:hAnsi="Arial" w:cs="Arial"/>
        </w:rPr>
        <w:t>18.3</w:t>
      </w:r>
      <w:r>
        <w:rPr>
          <w:rFonts w:ascii="Arial" w:hAnsi="Arial" w:cs="Arial"/>
        </w:rPr>
        <w:tab/>
        <w:t>Employees bidding into a higher classification will be paid the next higher rate of pay that appears on the wage schedule for the higher rated job, subject to the following:</w:t>
      </w:r>
    </w:p>
    <w:p w:rsidR="00EE1F7E" w:rsidRDefault="00EE1F7E">
      <w:pPr>
        <w:jc w:val="both"/>
        <w:rPr>
          <w:rFonts w:ascii="Arial" w:hAnsi="Arial" w:cs="Arial"/>
        </w:rPr>
      </w:pPr>
    </w:p>
    <w:p w:rsidR="00EE1F7E" w:rsidRPr="002D4EDD" w:rsidRDefault="00EE1F7E" w:rsidP="004666CE">
      <w:pPr>
        <w:ind w:left="1620" w:hanging="900"/>
        <w:jc w:val="both"/>
        <w:rPr>
          <w:rFonts w:ascii="Arial" w:hAnsi="Arial" w:cs="Arial"/>
          <w:strike/>
        </w:rPr>
      </w:pPr>
      <w:r>
        <w:rPr>
          <w:rFonts w:ascii="Arial" w:hAnsi="Arial" w:cs="Arial"/>
        </w:rPr>
        <w:t>18.3.1</w:t>
      </w:r>
      <w:r>
        <w:rPr>
          <w:rFonts w:ascii="Arial" w:hAnsi="Arial" w:cs="Arial"/>
        </w:rPr>
        <w:tab/>
        <w:t xml:space="preserve">Employees bidding into </w:t>
      </w:r>
      <w:r w:rsidRPr="002D4EDD">
        <w:rPr>
          <w:rFonts w:ascii="Arial" w:hAnsi="Arial" w:cs="Arial"/>
          <w:bCs/>
        </w:rPr>
        <w:t>a higher technician wage schedule</w:t>
      </w:r>
      <w:r w:rsidRPr="002D4EDD">
        <w:rPr>
          <w:rFonts w:ascii="Arial" w:hAnsi="Arial" w:cs="Arial"/>
        </w:rPr>
        <w:t xml:space="preserve"> shall enter the higher wage schedule at </w:t>
      </w:r>
      <w:r w:rsidRPr="002D4EDD">
        <w:rPr>
          <w:rFonts w:ascii="Arial" w:hAnsi="Arial" w:cs="Arial"/>
          <w:bCs/>
        </w:rPr>
        <w:t>the same monthly progression the employee currently holds.</w:t>
      </w:r>
      <w:r w:rsidRPr="002D4EDD">
        <w:rPr>
          <w:rFonts w:ascii="Arial" w:hAnsi="Arial" w:cs="Arial"/>
        </w:rPr>
        <w:t xml:space="preserve"> </w:t>
      </w:r>
    </w:p>
    <w:p w:rsidR="00EE1F7E" w:rsidRDefault="00EE1F7E">
      <w:pPr>
        <w:jc w:val="both"/>
        <w:rPr>
          <w:rFonts w:ascii="Arial" w:hAnsi="Arial" w:cs="Arial"/>
        </w:rPr>
      </w:pPr>
    </w:p>
    <w:p w:rsidR="00EE1F7E" w:rsidRPr="002810A2" w:rsidRDefault="00EE1F7E" w:rsidP="004666CE">
      <w:pPr>
        <w:ind w:left="630" w:hanging="630"/>
        <w:jc w:val="both"/>
        <w:rPr>
          <w:rFonts w:ascii="Arial" w:hAnsi="Arial" w:cs="Arial"/>
        </w:rPr>
      </w:pPr>
      <w:r w:rsidRPr="00F80965">
        <w:rPr>
          <w:rFonts w:ascii="Arial" w:hAnsi="Arial" w:cs="Arial"/>
        </w:rPr>
        <w:t>18.4</w:t>
      </w:r>
      <w:r>
        <w:tab/>
      </w:r>
      <w:r w:rsidRPr="002810A2">
        <w:rPr>
          <w:rFonts w:ascii="Arial" w:hAnsi="Arial" w:cs="Arial"/>
        </w:rPr>
        <w:t>The Company will pay a moving expense allowance for those employees whose</w:t>
      </w:r>
      <w:r w:rsidR="002810A2" w:rsidRPr="002810A2">
        <w:rPr>
          <w:rFonts w:ascii="Arial" w:hAnsi="Arial" w:cs="Arial"/>
        </w:rPr>
        <w:t xml:space="preserve"> </w:t>
      </w:r>
      <w:r w:rsidRPr="002810A2">
        <w:rPr>
          <w:rFonts w:ascii="Arial" w:hAnsi="Arial" w:cs="Arial"/>
        </w:rPr>
        <w:t xml:space="preserve">bids are selected on jobs constituting a promotion and for involuntary transfers, which shall include bumping. </w:t>
      </w:r>
      <w:r w:rsidRPr="002810A2">
        <w:rPr>
          <w:rFonts w:ascii="Arial" w:hAnsi="Arial" w:cs="Arial"/>
          <w:bCs/>
        </w:rPr>
        <w:t xml:space="preserve">The moving expense allowance will be provided only if the promotion or involuntary transfer necessitates the relocation of the employee’s residence.  Payment will be made after the actual relocation has occurred. </w:t>
      </w:r>
      <w:r w:rsidRPr="002810A2">
        <w:rPr>
          <w:rFonts w:ascii="Arial" w:hAnsi="Arial" w:cs="Arial"/>
        </w:rPr>
        <w:t xml:space="preserve"> The moving expense allowance for promotion </w:t>
      </w:r>
      <w:r w:rsidRPr="002810A2">
        <w:rPr>
          <w:rFonts w:ascii="Arial" w:hAnsi="Arial" w:cs="Arial"/>
          <w:bCs/>
        </w:rPr>
        <w:t>and involuntary transfer</w:t>
      </w:r>
      <w:r w:rsidRPr="002810A2">
        <w:rPr>
          <w:rFonts w:ascii="Arial" w:hAnsi="Arial" w:cs="Arial"/>
        </w:rPr>
        <w:t xml:space="preserve"> shall be in the following amounts: over 50 to 100 </w:t>
      </w:r>
      <w:proofErr w:type="gramStart"/>
      <w:r w:rsidRPr="002810A2">
        <w:rPr>
          <w:rFonts w:ascii="Arial" w:hAnsi="Arial" w:cs="Arial"/>
        </w:rPr>
        <w:t>road  miles</w:t>
      </w:r>
      <w:proofErr w:type="gramEnd"/>
      <w:r w:rsidRPr="002810A2">
        <w:rPr>
          <w:rFonts w:ascii="Arial" w:hAnsi="Arial" w:cs="Arial"/>
        </w:rPr>
        <w:t xml:space="preserve">, </w:t>
      </w:r>
      <w:r w:rsidRPr="002810A2">
        <w:rPr>
          <w:rFonts w:ascii="Arial" w:hAnsi="Arial" w:cs="Arial"/>
          <w:bCs/>
        </w:rPr>
        <w:t>$600.00</w:t>
      </w:r>
      <w:r w:rsidRPr="002810A2">
        <w:rPr>
          <w:rFonts w:ascii="Arial" w:hAnsi="Arial" w:cs="Arial"/>
        </w:rPr>
        <w:t xml:space="preserve">; over 100 to150 road miles, </w:t>
      </w:r>
      <w:r w:rsidRPr="002810A2">
        <w:rPr>
          <w:rFonts w:ascii="Arial" w:hAnsi="Arial" w:cs="Arial"/>
          <w:bCs/>
        </w:rPr>
        <w:t>$750.00</w:t>
      </w:r>
      <w:r w:rsidRPr="002810A2">
        <w:rPr>
          <w:rFonts w:ascii="Arial" w:hAnsi="Arial" w:cs="Arial"/>
        </w:rPr>
        <w:t xml:space="preserve">; and over 150 road miles, </w:t>
      </w:r>
      <w:r w:rsidRPr="002810A2">
        <w:rPr>
          <w:rFonts w:ascii="Arial" w:hAnsi="Arial" w:cs="Arial"/>
          <w:bCs/>
        </w:rPr>
        <w:t>$900.00</w:t>
      </w:r>
      <w:r w:rsidRPr="002810A2">
        <w:rPr>
          <w:rFonts w:ascii="Arial" w:hAnsi="Arial" w:cs="Arial"/>
        </w:rPr>
        <w:t>.  The moving expenses for those employees whose bids are accepted for movement from one location to another in the same classification or to a lower classification will be paid for by the employee.</w:t>
      </w:r>
    </w:p>
    <w:p w:rsidR="00EE1F7E" w:rsidRDefault="00EE1F7E">
      <w:pPr>
        <w:jc w:val="both"/>
        <w:rPr>
          <w:rFonts w:ascii="Arial" w:hAnsi="Arial"/>
        </w:rPr>
      </w:pPr>
    </w:p>
    <w:p w:rsidR="00EE1F7E" w:rsidRDefault="00EE1F7E">
      <w:pPr>
        <w:tabs>
          <w:tab w:val="left" w:pos="-1008"/>
          <w:tab w:val="left" w:pos="-288"/>
          <w:tab w:val="left" w:pos="0"/>
          <w:tab w:val="left" w:pos="576"/>
          <w:tab w:val="left" w:pos="720"/>
          <w:tab w:val="left" w:pos="864"/>
          <w:tab w:val="left" w:pos="162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
        </w:rPr>
      </w:pPr>
    </w:p>
    <w:p w:rsidR="00EE1F7E" w:rsidRDefault="00EE1F7E">
      <w:pPr>
        <w:tabs>
          <w:tab w:val="center" w:pos="4680"/>
          <w:tab w:val="left" w:pos="4752"/>
          <w:tab w:val="left" w:pos="5472"/>
          <w:tab w:val="left" w:pos="6192"/>
          <w:tab w:val="left" w:pos="6912"/>
          <w:tab w:val="left" w:pos="7632"/>
          <w:tab w:val="left" w:pos="8352"/>
        </w:tabs>
        <w:jc w:val="both"/>
        <w:outlineLvl w:val="0"/>
        <w:rPr>
          <w:rFonts w:ascii="Arial" w:hAnsi="Arial"/>
          <w:b/>
        </w:rPr>
      </w:pPr>
      <w:r>
        <w:rPr>
          <w:rFonts w:ascii="Arial" w:hAnsi="Arial"/>
          <w:b/>
        </w:rPr>
        <w:t xml:space="preserve">ARTICLE 19: </w:t>
      </w:r>
      <w:r>
        <w:rPr>
          <w:rFonts w:ascii="Arial" w:hAnsi="Arial"/>
          <w:b/>
          <w:u w:val="single"/>
        </w:rPr>
        <w:t>OVERTIME AND SUNDAY WORK</w:t>
      </w:r>
    </w:p>
    <w:p w:rsidR="00EE1F7E" w:rsidRDefault="00EE1F7E">
      <w:pPr>
        <w:tabs>
          <w:tab w:val="left" w:pos="-1008"/>
          <w:tab w:val="left" w:pos="-288"/>
          <w:tab w:val="left" w:pos="0"/>
          <w:tab w:val="left" w:pos="576"/>
          <w:tab w:val="left" w:pos="720"/>
          <w:tab w:val="left" w:pos="864"/>
          <w:tab w:val="left" w:pos="162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
        </w:rPr>
      </w:pPr>
    </w:p>
    <w:p w:rsidR="00EE1F7E" w:rsidRDefault="00EE1F7E" w:rsidP="004666CE">
      <w:pPr>
        <w:numPr>
          <w:ilvl w:val="1"/>
          <w:numId w:val="31"/>
        </w:numPr>
        <w:tabs>
          <w:tab w:val="left" w:pos="-1008"/>
          <w:tab w:val="left" w:pos="540"/>
          <w:tab w:val="left" w:pos="162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rPr>
      </w:pPr>
      <w:r>
        <w:rPr>
          <w:rFonts w:ascii="Arial" w:hAnsi="Arial"/>
        </w:rPr>
        <w:t>It is recognized that due to the nature of our business and the necessity of</w:t>
      </w:r>
    </w:p>
    <w:p w:rsidR="00EE1F7E" w:rsidRDefault="00EE1F7E" w:rsidP="000152B6">
      <w:pPr>
        <w:tabs>
          <w:tab w:val="left" w:pos="-1008"/>
          <w:tab w:val="left" w:pos="540"/>
          <w:tab w:val="num" w:pos="570"/>
          <w:tab w:val="left" w:pos="1620"/>
          <w:tab w:val="left" w:pos="1872"/>
          <w:tab w:val="left" w:pos="2592"/>
          <w:tab w:val="left" w:pos="3312"/>
          <w:tab w:val="left" w:pos="4032"/>
          <w:tab w:val="left" w:pos="4752"/>
          <w:tab w:val="left" w:pos="5472"/>
          <w:tab w:val="left" w:pos="6192"/>
          <w:tab w:val="left" w:pos="6912"/>
          <w:tab w:val="left" w:pos="7632"/>
          <w:tab w:val="left" w:pos="8352"/>
        </w:tabs>
        <w:ind w:left="540"/>
        <w:jc w:val="both"/>
        <w:rPr>
          <w:rFonts w:ascii="Arial" w:hAnsi="Arial"/>
        </w:rPr>
      </w:pPr>
      <w:proofErr w:type="gramStart"/>
      <w:r>
        <w:rPr>
          <w:rFonts w:ascii="Arial" w:hAnsi="Arial"/>
        </w:rPr>
        <w:t>providing</w:t>
      </w:r>
      <w:proofErr w:type="gramEnd"/>
      <w:r>
        <w:rPr>
          <w:rFonts w:ascii="Arial" w:hAnsi="Arial"/>
        </w:rPr>
        <w:t xml:space="preserve"> continuous service, employees may be called upon from time to time to work overtime hours.  Overtime shall not be worked unless it is first authorized by management.</w:t>
      </w:r>
    </w:p>
    <w:p w:rsidR="00EE1F7E" w:rsidRDefault="00EE1F7E">
      <w:pPr>
        <w:tabs>
          <w:tab w:val="left" w:pos="-1008"/>
          <w:tab w:val="left" w:pos="-288"/>
          <w:tab w:val="left" w:pos="0"/>
          <w:tab w:val="left" w:pos="576"/>
          <w:tab w:val="left" w:pos="720"/>
          <w:tab w:val="left" w:pos="864"/>
          <w:tab w:val="left" w:pos="1620"/>
          <w:tab w:val="left" w:pos="171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rPr>
      </w:pPr>
    </w:p>
    <w:p w:rsidR="00EE1F7E" w:rsidRDefault="00EE1F7E" w:rsidP="000152B6">
      <w:pPr>
        <w:tabs>
          <w:tab w:val="left" w:pos="-1008"/>
          <w:tab w:val="left" w:pos="-288"/>
          <w:tab w:val="left" w:pos="540"/>
          <w:tab w:val="left" w:pos="576"/>
          <w:tab w:val="left" w:pos="720"/>
          <w:tab w:val="left" w:pos="864"/>
          <w:tab w:val="left" w:pos="1620"/>
          <w:tab w:val="left" w:pos="1710"/>
          <w:tab w:val="left" w:pos="1872"/>
          <w:tab w:val="left" w:pos="2592"/>
          <w:tab w:val="left" w:pos="3312"/>
          <w:tab w:val="left" w:pos="4032"/>
          <w:tab w:val="left" w:pos="4752"/>
          <w:tab w:val="left" w:pos="5472"/>
          <w:tab w:val="left" w:pos="6192"/>
          <w:tab w:val="left" w:pos="6912"/>
          <w:tab w:val="left" w:pos="7632"/>
          <w:tab w:val="left" w:pos="8352"/>
        </w:tabs>
        <w:ind w:left="540" w:hanging="540"/>
        <w:jc w:val="both"/>
        <w:rPr>
          <w:rFonts w:ascii="Arial" w:hAnsi="Arial"/>
          <w:bCs/>
        </w:rPr>
      </w:pPr>
      <w:r>
        <w:rPr>
          <w:rFonts w:ascii="Arial" w:hAnsi="Arial"/>
        </w:rPr>
        <w:t>19.2</w:t>
      </w:r>
      <w:r>
        <w:rPr>
          <w:rFonts w:ascii="Arial" w:hAnsi="Arial"/>
        </w:rPr>
        <w:tab/>
        <w:t xml:space="preserve">The overtime rate of time and one-half the basic hourly rate shall be paid for all time worked in excess of eight (8) hours in one day and for time worked in excess of forty (40) hours in one week.  </w:t>
      </w:r>
      <w:r>
        <w:rPr>
          <w:rFonts w:ascii="Arial" w:hAnsi="Arial"/>
          <w:bCs/>
        </w:rPr>
        <w:t>Except as otherwise provided in this Agreement, paid holidays, vacation, sick leave and PTO shall count as hours worked for computing overtime under this Section.  There will be no pyramiding of overtime or premium rates.</w:t>
      </w:r>
    </w:p>
    <w:p w:rsidR="00EE1F7E" w:rsidRDefault="00EE1F7E">
      <w:pPr>
        <w:tabs>
          <w:tab w:val="left" w:pos="-1008"/>
          <w:tab w:val="left" w:pos="-288"/>
          <w:tab w:val="left" w:pos="0"/>
          <w:tab w:val="left" w:pos="576"/>
          <w:tab w:val="left" w:pos="720"/>
          <w:tab w:val="left" w:pos="864"/>
          <w:tab w:val="left" w:pos="1620"/>
          <w:tab w:val="left" w:pos="171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p>
    <w:p w:rsidR="00EE1F7E" w:rsidRDefault="00EE1F7E" w:rsidP="000152B6">
      <w:pPr>
        <w:pStyle w:val="BodyText"/>
        <w:widowControl/>
        <w:tabs>
          <w:tab w:val="clear" w:pos="-1440"/>
          <w:tab w:val="clear" w:pos="-720"/>
          <w:tab w:val="clear" w:pos="1440"/>
          <w:tab w:val="clear" w:pos="6048"/>
          <w:tab w:val="clear" w:pos="7200"/>
          <w:tab w:val="left" w:pos="-1008"/>
          <w:tab w:val="left" w:pos="-288"/>
          <w:tab w:val="left" w:pos="576"/>
          <w:tab w:val="left" w:pos="864"/>
          <w:tab w:val="left" w:pos="1620"/>
          <w:tab w:val="left" w:pos="1710"/>
          <w:tab w:val="left" w:pos="1872"/>
          <w:tab w:val="left" w:pos="2592"/>
          <w:tab w:val="left" w:pos="3312"/>
          <w:tab w:val="left" w:pos="4032"/>
          <w:tab w:val="left" w:pos="4752"/>
          <w:tab w:val="left" w:pos="5472"/>
          <w:tab w:val="left" w:pos="6192"/>
          <w:tab w:val="left" w:pos="6912"/>
          <w:tab w:val="left" w:pos="7632"/>
          <w:tab w:val="left" w:pos="8352"/>
        </w:tabs>
        <w:ind w:left="630" w:hanging="630"/>
        <w:rPr>
          <w:bCs/>
          <w:snapToGrid/>
          <w:szCs w:val="24"/>
        </w:rPr>
      </w:pPr>
      <w:r>
        <w:rPr>
          <w:bCs/>
          <w:snapToGrid/>
          <w:szCs w:val="24"/>
        </w:rPr>
        <w:t>19.3</w:t>
      </w:r>
      <w:r>
        <w:rPr>
          <w:bCs/>
          <w:snapToGrid/>
          <w:szCs w:val="24"/>
        </w:rPr>
        <w:tab/>
        <w:t>The overtime rate of double time the basic hourly rate shall be paid for all hours worked in excess of</w:t>
      </w:r>
      <w:r w:rsidRPr="002D4EDD">
        <w:rPr>
          <w:b/>
          <w:bCs/>
          <w:snapToGrid/>
          <w:szCs w:val="24"/>
        </w:rPr>
        <w:t xml:space="preserve"> </w:t>
      </w:r>
      <w:r w:rsidRPr="00D55ECB">
        <w:rPr>
          <w:bCs/>
          <w:snapToGrid/>
          <w:szCs w:val="24"/>
        </w:rPr>
        <w:t>fifty-</w:t>
      </w:r>
      <w:r w:rsidR="002D4EDD" w:rsidRPr="00D55ECB">
        <w:rPr>
          <w:bCs/>
          <w:snapToGrid/>
          <w:szCs w:val="24"/>
        </w:rPr>
        <w:t>six</w:t>
      </w:r>
      <w:r w:rsidRPr="00D55ECB">
        <w:rPr>
          <w:bCs/>
          <w:snapToGrid/>
          <w:szCs w:val="24"/>
        </w:rPr>
        <w:t xml:space="preserve"> (5</w:t>
      </w:r>
      <w:r w:rsidR="002D4EDD" w:rsidRPr="00D55ECB">
        <w:rPr>
          <w:bCs/>
          <w:snapToGrid/>
          <w:szCs w:val="24"/>
        </w:rPr>
        <w:t>6</w:t>
      </w:r>
      <w:r w:rsidRPr="00D55ECB">
        <w:rPr>
          <w:bCs/>
          <w:snapToGrid/>
          <w:szCs w:val="24"/>
        </w:rPr>
        <w:t>)</w:t>
      </w:r>
      <w:r w:rsidRPr="002D4EDD">
        <w:rPr>
          <w:b/>
          <w:bCs/>
          <w:snapToGrid/>
          <w:szCs w:val="24"/>
        </w:rPr>
        <w:t xml:space="preserve"> </w:t>
      </w:r>
      <w:r>
        <w:rPr>
          <w:bCs/>
          <w:snapToGrid/>
          <w:szCs w:val="24"/>
        </w:rPr>
        <w:t>hours in one week.</w:t>
      </w:r>
    </w:p>
    <w:p w:rsidR="00EE1F7E" w:rsidRDefault="00EE1F7E" w:rsidP="000152B6">
      <w:pPr>
        <w:tabs>
          <w:tab w:val="left" w:pos="-1008"/>
          <w:tab w:val="left" w:pos="-288"/>
          <w:tab w:val="left" w:pos="0"/>
          <w:tab w:val="left" w:pos="576"/>
          <w:tab w:val="left" w:pos="720"/>
          <w:tab w:val="left" w:pos="864"/>
          <w:tab w:val="left" w:pos="1620"/>
          <w:tab w:val="left" w:pos="1710"/>
          <w:tab w:val="left" w:pos="1872"/>
          <w:tab w:val="left" w:pos="2592"/>
          <w:tab w:val="left" w:pos="3312"/>
          <w:tab w:val="left" w:pos="4032"/>
          <w:tab w:val="left" w:pos="4752"/>
          <w:tab w:val="left" w:pos="5472"/>
          <w:tab w:val="left" w:pos="6192"/>
          <w:tab w:val="left" w:pos="6912"/>
          <w:tab w:val="left" w:pos="7632"/>
          <w:tab w:val="left" w:pos="8352"/>
        </w:tabs>
        <w:ind w:left="630" w:hanging="630"/>
        <w:jc w:val="both"/>
        <w:rPr>
          <w:rFonts w:ascii="Arial" w:hAnsi="Arial"/>
        </w:rPr>
      </w:pPr>
    </w:p>
    <w:p w:rsidR="00EE1F7E" w:rsidRDefault="00EE1F7E" w:rsidP="000152B6">
      <w:pPr>
        <w:tabs>
          <w:tab w:val="left" w:pos="-1008"/>
          <w:tab w:val="left" w:pos="-288"/>
          <w:tab w:val="left" w:pos="0"/>
          <w:tab w:val="left" w:pos="576"/>
          <w:tab w:val="left" w:pos="720"/>
          <w:tab w:val="left" w:pos="864"/>
          <w:tab w:val="left" w:pos="1620"/>
          <w:tab w:val="left" w:pos="1710"/>
          <w:tab w:val="left" w:pos="1872"/>
          <w:tab w:val="left" w:pos="2592"/>
          <w:tab w:val="left" w:pos="3312"/>
          <w:tab w:val="left" w:pos="4032"/>
          <w:tab w:val="left" w:pos="4752"/>
          <w:tab w:val="left" w:pos="5472"/>
          <w:tab w:val="left" w:pos="6192"/>
          <w:tab w:val="left" w:pos="6912"/>
          <w:tab w:val="left" w:pos="7632"/>
          <w:tab w:val="left" w:pos="8352"/>
        </w:tabs>
        <w:ind w:left="630" w:hanging="630"/>
        <w:jc w:val="both"/>
        <w:rPr>
          <w:rFonts w:ascii="Arial" w:hAnsi="Arial"/>
          <w:bCs/>
        </w:rPr>
      </w:pPr>
      <w:r>
        <w:rPr>
          <w:rFonts w:ascii="Arial" w:hAnsi="Arial"/>
          <w:bCs/>
        </w:rPr>
        <w:t>19.4</w:t>
      </w:r>
      <w:r>
        <w:rPr>
          <w:rFonts w:ascii="Arial" w:hAnsi="Arial"/>
          <w:bCs/>
        </w:rPr>
        <w:tab/>
        <w:t xml:space="preserve">All scheduled time worked on Sunday shall be compensated at a premium rate of time and one-half the basic hourly rate of pay.  </w:t>
      </w:r>
    </w:p>
    <w:p w:rsidR="00EE1F7E" w:rsidRDefault="00EE1F7E" w:rsidP="000152B6">
      <w:pPr>
        <w:tabs>
          <w:tab w:val="left" w:pos="-1008"/>
          <w:tab w:val="left" w:pos="-288"/>
          <w:tab w:val="left" w:pos="0"/>
          <w:tab w:val="left" w:pos="576"/>
          <w:tab w:val="left" w:pos="720"/>
          <w:tab w:val="left" w:pos="864"/>
          <w:tab w:val="left" w:pos="1620"/>
          <w:tab w:val="left" w:pos="1710"/>
          <w:tab w:val="left" w:pos="1872"/>
          <w:tab w:val="left" w:pos="2592"/>
          <w:tab w:val="left" w:pos="3312"/>
          <w:tab w:val="left" w:pos="4032"/>
          <w:tab w:val="left" w:pos="4752"/>
          <w:tab w:val="left" w:pos="5472"/>
          <w:tab w:val="left" w:pos="6192"/>
          <w:tab w:val="left" w:pos="6912"/>
          <w:tab w:val="left" w:pos="7632"/>
          <w:tab w:val="left" w:pos="8352"/>
        </w:tabs>
        <w:ind w:left="630" w:hanging="630"/>
        <w:jc w:val="both"/>
        <w:rPr>
          <w:rFonts w:ascii="Arial" w:hAnsi="Arial"/>
          <w:bCs/>
        </w:rPr>
      </w:pPr>
    </w:p>
    <w:p w:rsidR="00EE1F7E" w:rsidRDefault="00EE1F7E" w:rsidP="000152B6">
      <w:pPr>
        <w:tabs>
          <w:tab w:val="left" w:pos="-1008"/>
          <w:tab w:val="left" w:pos="-288"/>
          <w:tab w:val="left" w:pos="0"/>
          <w:tab w:val="left" w:pos="576"/>
          <w:tab w:val="left" w:pos="720"/>
          <w:tab w:val="left" w:pos="864"/>
          <w:tab w:val="left" w:pos="1620"/>
          <w:tab w:val="left" w:pos="1710"/>
          <w:tab w:val="left" w:pos="1872"/>
          <w:tab w:val="left" w:pos="2592"/>
          <w:tab w:val="left" w:pos="3312"/>
          <w:tab w:val="left" w:pos="4032"/>
          <w:tab w:val="left" w:pos="4752"/>
          <w:tab w:val="left" w:pos="5472"/>
          <w:tab w:val="left" w:pos="6192"/>
          <w:tab w:val="left" w:pos="6912"/>
          <w:tab w:val="left" w:pos="7632"/>
          <w:tab w:val="left" w:pos="8352"/>
        </w:tabs>
        <w:ind w:left="630" w:hanging="630"/>
        <w:jc w:val="both"/>
        <w:rPr>
          <w:rFonts w:ascii="Arial" w:hAnsi="Arial"/>
        </w:rPr>
      </w:pPr>
      <w:r>
        <w:rPr>
          <w:rFonts w:ascii="Arial" w:hAnsi="Arial"/>
          <w:bCs/>
        </w:rPr>
        <w:t>19.5</w:t>
      </w:r>
      <w:r>
        <w:rPr>
          <w:rFonts w:ascii="Arial" w:hAnsi="Arial"/>
          <w:bCs/>
        </w:rPr>
        <w:tab/>
        <w:t>When regular full time employees are recalled to work outside of their</w:t>
      </w:r>
      <w:r>
        <w:rPr>
          <w:rFonts w:ascii="Arial" w:hAnsi="Arial"/>
        </w:rPr>
        <w:t xml:space="preserve"> regular scheduled work hours or on a non-scheduled day, they shall receive regular overtime pay of time and one-half the basic hourly wage rate.  Paid time starts when the employee reports for work and ends when the work has been completed; provided, however, that when the call out work extends to the starting time of the employee's next regular scheduled shift, overtime pay shall then terminate and straight time pay shall apply during such regular assignment.  Employees called out shall receive a minimum of two (2) hours of pay at the overtime rate, except when such work extends into their regular assignment.  No additional pay shall apply if subsequently recalled within the same two-hour call-out period.</w:t>
      </w:r>
    </w:p>
    <w:p w:rsidR="00EE1F7E" w:rsidRDefault="00EE1F7E" w:rsidP="000152B6">
      <w:pPr>
        <w:tabs>
          <w:tab w:val="left" w:pos="-1008"/>
          <w:tab w:val="left" w:pos="-288"/>
          <w:tab w:val="left" w:pos="0"/>
          <w:tab w:val="left" w:pos="576"/>
          <w:tab w:val="left" w:pos="720"/>
          <w:tab w:val="left" w:pos="864"/>
          <w:tab w:val="left" w:pos="1620"/>
          <w:tab w:val="left" w:pos="1710"/>
          <w:tab w:val="left" w:pos="1872"/>
          <w:tab w:val="left" w:pos="2592"/>
          <w:tab w:val="left" w:pos="3312"/>
          <w:tab w:val="left" w:pos="4032"/>
          <w:tab w:val="left" w:pos="4752"/>
          <w:tab w:val="left" w:pos="5472"/>
          <w:tab w:val="left" w:pos="6192"/>
          <w:tab w:val="left" w:pos="6912"/>
          <w:tab w:val="left" w:pos="7632"/>
          <w:tab w:val="left" w:pos="8352"/>
        </w:tabs>
        <w:ind w:left="630" w:hanging="630"/>
        <w:jc w:val="both"/>
        <w:rPr>
          <w:rFonts w:ascii="Arial" w:hAnsi="Arial"/>
        </w:rPr>
      </w:pPr>
    </w:p>
    <w:p w:rsidR="00EE1F7E" w:rsidRPr="00F4774D" w:rsidRDefault="00EE1F7E" w:rsidP="000152B6">
      <w:pPr>
        <w:pStyle w:val="BodyText3"/>
        <w:ind w:left="630"/>
        <w:rPr>
          <w:b w:val="0"/>
        </w:rPr>
      </w:pPr>
      <w:r w:rsidRPr="00F4774D">
        <w:rPr>
          <w:b w:val="0"/>
        </w:rPr>
        <w:t>If a technician called out to work can clear trouble without leaving home, the technician shall be paid two (2) hours straight time.</w:t>
      </w:r>
    </w:p>
    <w:p w:rsidR="00EE1F7E" w:rsidRDefault="00EE1F7E" w:rsidP="000152B6">
      <w:pPr>
        <w:tabs>
          <w:tab w:val="left" w:pos="-1008"/>
          <w:tab w:val="left" w:pos="-288"/>
          <w:tab w:val="left" w:pos="0"/>
          <w:tab w:val="left" w:pos="576"/>
          <w:tab w:val="left" w:pos="720"/>
          <w:tab w:val="left" w:pos="864"/>
          <w:tab w:val="left" w:pos="1620"/>
          <w:tab w:val="left" w:pos="1710"/>
          <w:tab w:val="left" w:pos="1872"/>
          <w:tab w:val="left" w:pos="2592"/>
          <w:tab w:val="left" w:pos="3312"/>
          <w:tab w:val="left" w:pos="4032"/>
          <w:tab w:val="left" w:pos="4752"/>
          <w:tab w:val="left" w:pos="5472"/>
          <w:tab w:val="left" w:pos="6192"/>
          <w:tab w:val="left" w:pos="6912"/>
          <w:tab w:val="left" w:pos="7632"/>
          <w:tab w:val="left" w:pos="8352"/>
        </w:tabs>
        <w:ind w:left="630" w:hanging="630"/>
        <w:jc w:val="both"/>
        <w:rPr>
          <w:rFonts w:ascii="Arial" w:hAnsi="Arial"/>
        </w:rPr>
      </w:pPr>
    </w:p>
    <w:p w:rsidR="00EE1F7E" w:rsidRDefault="00EE1F7E" w:rsidP="000152B6">
      <w:pPr>
        <w:tabs>
          <w:tab w:val="left" w:pos="-1008"/>
          <w:tab w:val="left" w:pos="-288"/>
          <w:tab w:val="left" w:pos="0"/>
          <w:tab w:val="left" w:pos="576"/>
          <w:tab w:val="left" w:pos="720"/>
          <w:tab w:val="left" w:pos="864"/>
          <w:tab w:val="left" w:pos="1620"/>
          <w:tab w:val="left" w:pos="1710"/>
          <w:tab w:val="left" w:pos="1872"/>
          <w:tab w:val="left" w:pos="2592"/>
          <w:tab w:val="left" w:pos="3312"/>
          <w:tab w:val="left" w:pos="4032"/>
          <w:tab w:val="left" w:pos="4752"/>
          <w:tab w:val="left" w:pos="5472"/>
          <w:tab w:val="left" w:pos="6192"/>
          <w:tab w:val="left" w:pos="6912"/>
          <w:tab w:val="left" w:pos="7632"/>
          <w:tab w:val="left" w:pos="8352"/>
        </w:tabs>
        <w:ind w:left="630" w:hanging="630"/>
        <w:jc w:val="both"/>
        <w:rPr>
          <w:rFonts w:ascii="Arial" w:hAnsi="Arial"/>
        </w:rPr>
      </w:pPr>
      <w:r>
        <w:rPr>
          <w:rFonts w:ascii="Arial" w:hAnsi="Arial"/>
          <w:bCs/>
        </w:rPr>
        <w:t>19.6</w:t>
      </w:r>
      <w:r>
        <w:rPr>
          <w:rFonts w:ascii="Arial" w:hAnsi="Arial"/>
          <w:bCs/>
        </w:rPr>
        <w:tab/>
        <w:t>As far as practicable, all overtime shall be equally and impartially offered to</w:t>
      </w:r>
      <w:r>
        <w:rPr>
          <w:rFonts w:ascii="Arial" w:hAnsi="Arial"/>
        </w:rPr>
        <w:t xml:space="preserve"> the employees who generally work in the class of work being performed in their respective localities.</w:t>
      </w:r>
    </w:p>
    <w:p w:rsidR="00EE1F7E" w:rsidRDefault="00EE1F7E" w:rsidP="000152B6">
      <w:pPr>
        <w:tabs>
          <w:tab w:val="left" w:pos="-1008"/>
          <w:tab w:val="left" w:pos="-288"/>
          <w:tab w:val="left" w:pos="0"/>
          <w:tab w:val="left" w:pos="576"/>
          <w:tab w:val="left" w:pos="720"/>
          <w:tab w:val="left" w:pos="864"/>
          <w:tab w:val="left" w:pos="1620"/>
          <w:tab w:val="left" w:pos="1710"/>
          <w:tab w:val="left" w:pos="1872"/>
          <w:tab w:val="left" w:pos="2592"/>
          <w:tab w:val="left" w:pos="3312"/>
          <w:tab w:val="left" w:pos="4032"/>
          <w:tab w:val="left" w:pos="4752"/>
          <w:tab w:val="left" w:pos="5472"/>
          <w:tab w:val="left" w:pos="6192"/>
          <w:tab w:val="left" w:pos="6912"/>
          <w:tab w:val="left" w:pos="7632"/>
          <w:tab w:val="left" w:pos="8352"/>
        </w:tabs>
        <w:ind w:left="630" w:hanging="630"/>
        <w:jc w:val="both"/>
        <w:rPr>
          <w:rFonts w:ascii="Arial" w:hAnsi="Arial"/>
        </w:rPr>
      </w:pPr>
    </w:p>
    <w:p w:rsidR="00EE1F7E" w:rsidRDefault="00EE1F7E" w:rsidP="000152B6">
      <w:pPr>
        <w:tabs>
          <w:tab w:val="left" w:pos="-1008"/>
          <w:tab w:val="left" w:pos="-288"/>
          <w:tab w:val="left" w:pos="0"/>
          <w:tab w:val="left" w:pos="576"/>
          <w:tab w:val="left" w:pos="720"/>
          <w:tab w:val="left" w:pos="864"/>
          <w:tab w:val="left" w:pos="1620"/>
          <w:tab w:val="left" w:pos="1710"/>
          <w:tab w:val="left" w:pos="1872"/>
          <w:tab w:val="left" w:pos="2592"/>
          <w:tab w:val="left" w:pos="3312"/>
          <w:tab w:val="left" w:pos="4032"/>
          <w:tab w:val="left" w:pos="4752"/>
          <w:tab w:val="left" w:pos="5472"/>
          <w:tab w:val="left" w:pos="6192"/>
          <w:tab w:val="left" w:pos="6912"/>
          <w:tab w:val="left" w:pos="7632"/>
          <w:tab w:val="left" w:pos="8352"/>
        </w:tabs>
        <w:ind w:left="630" w:hanging="630"/>
        <w:jc w:val="both"/>
        <w:rPr>
          <w:rFonts w:ascii="Arial" w:hAnsi="Arial"/>
          <w:bCs/>
        </w:rPr>
      </w:pPr>
      <w:r>
        <w:rPr>
          <w:rFonts w:ascii="Arial" w:hAnsi="Arial"/>
          <w:bCs/>
        </w:rPr>
        <w:t>19.7</w:t>
      </w:r>
      <w:r>
        <w:rPr>
          <w:rFonts w:ascii="Arial" w:hAnsi="Arial"/>
          <w:bCs/>
        </w:rPr>
        <w:tab/>
        <w:t>Premiums and differentials are not paid on a time and one-half basis.</w:t>
      </w:r>
    </w:p>
    <w:p w:rsidR="00EE1F7E" w:rsidRDefault="00EE1F7E">
      <w:pPr>
        <w:tabs>
          <w:tab w:val="left" w:pos="-1008"/>
          <w:tab w:val="left" w:pos="-288"/>
          <w:tab w:val="left" w:pos="0"/>
          <w:tab w:val="left" w:pos="576"/>
          <w:tab w:val="left" w:pos="720"/>
          <w:tab w:val="left" w:pos="864"/>
          <w:tab w:val="left" w:pos="1620"/>
          <w:tab w:val="left" w:pos="171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p>
    <w:p w:rsidR="00EE1F7E" w:rsidRDefault="00EE1F7E" w:rsidP="000152B6">
      <w:pPr>
        <w:tabs>
          <w:tab w:val="left" w:pos="-1008"/>
          <w:tab w:val="left" w:pos="-288"/>
          <w:tab w:val="left" w:pos="540"/>
          <w:tab w:val="left" w:pos="576"/>
          <w:tab w:val="left" w:pos="720"/>
          <w:tab w:val="left" w:pos="864"/>
          <w:tab w:val="left" w:pos="1620"/>
          <w:tab w:val="left" w:pos="1710"/>
          <w:tab w:val="left" w:pos="1872"/>
          <w:tab w:val="left" w:pos="2592"/>
          <w:tab w:val="left" w:pos="3312"/>
          <w:tab w:val="left" w:pos="4032"/>
          <w:tab w:val="left" w:pos="4752"/>
          <w:tab w:val="left" w:pos="5472"/>
          <w:tab w:val="left" w:pos="6192"/>
          <w:tab w:val="left" w:pos="6912"/>
          <w:tab w:val="left" w:pos="7632"/>
          <w:tab w:val="left" w:pos="8352"/>
        </w:tabs>
        <w:ind w:left="540" w:hanging="540"/>
        <w:jc w:val="both"/>
        <w:rPr>
          <w:rFonts w:ascii="Arial" w:hAnsi="Arial"/>
        </w:rPr>
      </w:pPr>
      <w:r>
        <w:rPr>
          <w:rFonts w:ascii="Arial" w:hAnsi="Arial"/>
          <w:bCs/>
        </w:rPr>
        <w:t>19.8</w:t>
      </w:r>
      <w:r>
        <w:rPr>
          <w:rFonts w:ascii="Arial" w:hAnsi="Arial"/>
        </w:rPr>
        <w:tab/>
        <w:t>When it is necessary to assign out-of-schedule hours on the weekly work schedule, the out-of-schedule hours will not be paid at one and one-half times the basic hourly wage rate unless the entire weekly work scheduled hours have been worked.</w:t>
      </w:r>
    </w:p>
    <w:p w:rsidR="00EE1F7E" w:rsidRDefault="00EE1F7E">
      <w:pPr>
        <w:tabs>
          <w:tab w:val="center" w:pos="4680"/>
          <w:tab w:val="left" w:pos="4752"/>
          <w:tab w:val="left" w:pos="5472"/>
          <w:tab w:val="left" w:pos="6192"/>
          <w:tab w:val="left" w:pos="6912"/>
          <w:tab w:val="left" w:pos="7632"/>
          <w:tab w:val="left" w:pos="8352"/>
        </w:tabs>
        <w:jc w:val="both"/>
        <w:rPr>
          <w:rFonts w:ascii="Arial" w:hAnsi="Arial"/>
          <w:b/>
        </w:rPr>
      </w:pPr>
    </w:p>
    <w:p w:rsidR="00EE1F7E" w:rsidRDefault="00EE1F7E">
      <w:pPr>
        <w:tabs>
          <w:tab w:val="center" w:pos="4680"/>
          <w:tab w:val="left" w:pos="4752"/>
          <w:tab w:val="left" w:pos="5472"/>
          <w:tab w:val="left" w:pos="6192"/>
          <w:tab w:val="left" w:pos="6912"/>
          <w:tab w:val="left" w:pos="7632"/>
          <w:tab w:val="left" w:pos="8352"/>
        </w:tabs>
        <w:jc w:val="both"/>
        <w:outlineLvl w:val="0"/>
        <w:rPr>
          <w:rFonts w:ascii="Arial" w:hAnsi="Arial"/>
          <w:b/>
        </w:rPr>
      </w:pPr>
    </w:p>
    <w:p w:rsidR="00EE1F7E" w:rsidRDefault="00EE1F7E">
      <w:pPr>
        <w:tabs>
          <w:tab w:val="center" w:pos="4680"/>
          <w:tab w:val="left" w:pos="4752"/>
          <w:tab w:val="left" w:pos="5472"/>
          <w:tab w:val="left" w:pos="6192"/>
          <w:tab w:val="left" w:pos="6912"/>
          <w:tab w:val="left" w:pos="7632"/>
          <w:tab w:val="left" w:pos="8352"/>
        </w:tabs>
        <w:jc w:val="both"/>
        <w:outlineLvl w:val="0"/>
        <w:rPr>
          <w:rFonts w:ascii="Arial" w:hAnsi="Arial"/>
          <w:b/>
        </w:rPr>
      </w:pPr>
      <w:r>
        <w:rPr>
          <w:rFonts w:ascii="Arial" w:hAnsi="Arial"/>
          <w:b/>
        </w:rPr>
        <w:t xml:space="preserve">ARTICLE 20: </w:t>
      </w:r>
      <w:r>
        <w:rPr>
          <w:rFonts w:ascii="Arial" w:hAnsi="Arial"/>
          <w:b/>
          <w:u w:val="single"/>
        </w:rPr>
        <w:t xml:space="preserve"> PAID TIME OFF (PTO)</w:t>
      </w:r>
    </w:p>
    <w:p w:rsidR="00EE1F7E" w:rsidRDefault="00EE1F7E">
      <w:pPr>
        <w:tabs>
          <w:tab w:val="left" w:pos="-1008"/>
          <w:tab w:val="left" w:pos="-288"/>
          <w:tab w:val="left" w:pos="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rPr>
      </w:pPr>
    </w:p>
    <w:p w:rsidR="00EE1F7E" w:rsidRDefault="00EE1F7E" w:rsidP="000152B6">
      <w:pPr>
        <w:numPr>
          <w:ilvl w:val="1"/>
          <w:numId w:val="32"/>
        </w:numPr>
        <w:tabs>
          <w:tab w:val="clear" w:pos="720"/>
          <w:tab w:val="left" w:pos="-1008"/>
          <w:tab w:val="left" w:pos="-288"/>
          <w:tab w:val="left" w:pos="0"/>
          <w:tab w:val="left" w:pos="360"/>
          <w:tab w:val="num" w:pos="540"/>
          <w:tab w:val="left" w:pos="576"/>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ind w:left="540" w:hanging="540"/>
        <w:jc w:val="both"/>
        <w:rPr>
          <w:rFonts w:ascii="Arial" w:hAnsi="Arial"/>
          <w:bCs/>
        </w:rPr>
      </w:pPr>
      <w:r>
        <w:rPr>
          <w:rFonts w:ascii="Arial" w:hAnsi="Arial"/>
          <w:bCs/>
          <w:u w:val="single"/>
        </w:rPr>
        <w:t>PTO Eligibility</w:t>
      </w:r>
      <w:r>
        <w:rPr>
          <w:rFonts w:ascii="Arial" w:hAnsi="Arial"/>
          <w:bCs/>
        </w:rPr>
        <w:t>:  Regular employees will accrue PTO days within each calendar</w:t>
      </w:r>
      <w:r w:rsidR="002810A2">
        <w:rPr>
          <w:rFonts w:ascii="Arial" w:hAnsi="Arial"/>
          <w:bCs/>
        </w:rPr>
        <w:t xml:space="preserve"> </w:t>
      </w:r>
      <w:r>
        <w:rPr>
          <w:rFonts w:ascii="Arial" w:hAnsi="Arial"/>
          <w:bCs/>
        </w:rPr>
        <w:t>year on the following basis:</w:t>
      </w:r>
    </w:p>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14"/>
        <w:gridCol w:w="2214"/>
        <w:gridCol w:w="2214"/>
      </w:tblGrid>
      <w:tr w:rsidR="00EE1F7E">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
              </w:rPr>
            </w:pPr>
            <w:r>
              <w:rPr>
                <w:rFonts w:ascii="Arial" w:hAnsi="Arial"/>
                <w:b/>
              </w:rPr>
              <w:t>Service Categories</w:t>
            </w:r>
          </w:p>
        </w:tc>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
              </w:rPr>
            </w:pPr>
            <w:r>
              <w:rPr>
                <w:rFonts w:ascii="Arial" w:hAnsi="Arial"/>
                <w:b/>
              </w:rPr>
              <w:t>PTO Days</w:t>
            </w:r>
          </w:p>
        </w:tc>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
              </w:rPr>
            </w:pPr>
            <w:r>
              <w:rPr>
                <w:rFonts w:ascii="Arial" w:hAnsi="Arial"/>
                <w:b/>
              </w:rPr>
              <w:t>Accrual Rate</w:t>
            </w:r>
          </w:p>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
              </w:rPr>
            </w:pPr>
            <w:r>
              <w:rPr>
                <w:rFonts w:ascii="Arial" w:hAnsi="Arial"/>
                <w:b/>
              </w:rPr>
              <w:t>(FT)</w:t>
            </w:r>
          </w:p>
        </w:tc>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
              </w:rPr>
            </w:pPr>
            <w:r>
              <w:rPr>
                <w:rFonts w:ascii="Arial" w:hAnsi="Arial"/>
                <w:b/>
              </w:rPr>
              <w:t>Accrual Rate</w:t>
            </w:r>
          </w:p>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
              </w:rPr>
            </w:pPr>
            <w:r>
              <w:rPr>
                <w:rFonts w:ascii="Arial" w:hAnsi="Arial"/>
                <w:b/>
              </w:rPr>
              <w:t>(PT)</w:t>
            </w:r>
          </w:p>
        </w:tc>
      </w:tr>
      <w:tr w:rsidR="00EE1F7E">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r>
              <w:rPr>
                <w:rFonts w:ascii="Arial" w:hAnsi="Arial"/>
                <w:bCs/>
              </w:rPr>
              <w:t xml:space="preserve">     &lt;    5 yrs.</w:t>
            </w:r>
          </w:p>
        </w:tc>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r>
              <w:rPr>
                <w:rFonts w:ascii="Arial" w:hAnsi="Arial"/>
                <w:bCs/>
              </w:rPr>
              <w:t>19</w:t>
            </w:r>
          </w:p>
        </w:tc>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r>
              <w:rPr>
                <w:rFonts w:ascii="Arial" w:hAnsi="Arial"/>
                <w:bCs/>
              </w:rPr>
              <w:t>1.5833/mo.</w:t>
            </w:r>
          </w:p>
        </w:tc>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r>
              <w:rPr>
                <w:rFonts w:ascii="Arial" w:hAnsi="Arial"/>
                <w:bCs/>
              </w:rPr>
              <w:t>.0731/hr.</w:t>
            </w:r>
          </w:p>
        </w:tc>
      </w:tr>
      <w:tr w:rsidR="00EE1F7E">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r>
              <w:rPr>
                <w:rFonts w:ascii="Arial" w:hAnsi="Arial"/>
                <w:bCs/>
              </w:rPr>
              <w:t xml:space="preserve">  5 &lt;  10 yrs.</w:t>
            </w:r>
          </w:p>
        </w:tc>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r>
              <w:rPr>
                <w:rFonts w:ascii="Arial" w:hAnsi="Arial"/>
                <w:bCs/>
              </w:rPr>
              <w:t>24</w:t>
            </w:r>
          </w:p>
        </w:tc>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r>
              <w:rPr>
                <w:rFonts w:ascii="Arial" w:hAnsi="Arial"/>
                <w:bCs/>
              </w:rPr>
              <w:t>2.0/mo.</w:t>
            </w:r>
          </w:p>
        </w:tc>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r>
              <w:rPr>
                <w:rFonts w:ascii="Arial" w:hAnsi="Arial"/>
                <w:bCs/>
              </w:rPr>
              <w:t>.0923/hr.</w:t>
            </w:r>
          </w:p>
        </w:tc>
      </w:tr>
      <w:tr w:rsidR="00EE1F7E">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r>
              <w:rPr>
                <w:rFonts w:ascii="Arial" w:hAnsi="Arial"/>
                <w:bCs/>
              </w:rPr>
              <w:t>10 &lt;  15 yrs.</w:t>
            </w:r>
          </w:p>
        </w:tc>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r>
              <w:rPr>
                <w:rFonts w:ascii="Arial" w:hAnsi="Arial"/>
                <w:bCs/>
              </w:rPr>
              <w:t>26</w:t>
            </w:r>
          </w:p>
        </w:tc>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r>
              <w:rPr>
                <w:rFonts w:ascii="Arial" w:hAnsi="Arial"/>
                <w:bCs/>
              </w:rPr>
              <w:t>2.167/mo.</w:t>
            </w:r>
          </w:p>
        </w:tc>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r>
              <w:rPr>
                <w:rFonts w:ascii="Arial" w:hAnsi="Arial"/>
                <w:bCs/>
              </w:rPr>
              <w:t>.1115/hr.</w:t>
            </w:r>
          </w:p>
        </w:tc>
      </w:tr>
      <w:tr w:rsidR="00EE1F7E">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r>
              <w:rPr>
                <w:rFonts w:ascii="Arial" w:hAnsi="Arial"/>
                <w:bCs/>
              </w:rPr>
              <w:t xml:space="preserve">15 </w:t>
            </w:r>
            <w:proofErr w:type="gramStart"/>
            <w:r>
              <w:rPr>
                <w:rFonts w:ascii="Arial" w:hAnsi="Arial"/>
                <w:bCs/>
              </w:rPr>
              <w:t>&lt;  20</w:t>
            </w:r>
            <w:proofErr w:type="gramEnd"/>
            <w:r>
              <w:rPr>
                <w:rFonts w:ascii="Arial" w:hAnsi="Arial"/>
                <w:bCs/>
              </w:rPr>
              <w:t xml:space="preserve"> yrs.         </w:t>
            </w:r>
          </w:p>
        </w:tc>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r>
              <w:rPr>
                <w:rFonts w:ascii="Arial" w:hAnsi="Arial"/>
                <w:bCs/>
              </w:rPr>
              <w:t>29</w:t>
            </w:r>
          </w:p>
        </w:tc>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r>
              <w:rPr>
                <w:rFonts w:ascii="Arial" w:hAnsi="Arial"/>
                <w:bCs/>
              </w:rPr>
              <w:t>2.416/mo.</w:t>
            </w:r>
          </w:p>
        </w:tc>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p>
        </w:tc>
      </w:tr>
      <w:tr w:rsidR="00EE1F7E">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r>
              <w:rPr>
                <w:rFonts w:ascii="Arial" w:hAnsi="Arial"/>
                <w:bCs/>
              </w:rPr>
              <w:t>20 &lt;  25 yrs.</w:t>
            </w:r>
          </w:p>
        </w:tc>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r>
              <w:rPr>
                <w:rFonts w:ascii="Arial" w:hAnsi="Arial"/>
                <w:bCs/>
              </w:rPr>
              <w:t>31</w:t>
            </w:r>
          </w:p>
        </w:tc>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r>
              <w:rPr>
                <w:rFonts w:ascii="Arial" w:hAnsi="Arial"/>
                <w:bCs/>
              </w:rPr>
              <w:t>2.583/mo.</w:t>
            </w:r>
          </w:p>
        </w:tc>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p>
        </w:tc>
      </w:tr>
      <w:tr w:rsidR="00EE1F7E">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r>
              <w:rPr>
                <w:rFonts w:ascii="Arial" w:hAnsi="Arial"/>
                <w:bCs/>
              </w:rPr>
              <w:t>25 or more yrs.</w:t>
            </w:r>
          </w:p>
        </w:tc>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r>
              <w:rPr>
                <w:rFonts w:ascii="Arial" w:hAnsi="Arial"/>
                <w:bCs/>
              </w:rPr>
              <w:t>34</w:t>
            </w:r>
          </w:p>
        </w:tc>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r>
              <w:rPr>
                <w:rFonts w:ascii="Arial" w:hAnsi="Arial"/>
                <w:bCs/>
              </w:rPr>
              <w:t>2.833/mo.</w:t>
            </w:r>
          </w:p>
        </w:tc>
        <w:tc>
          <w:tcPr>
            <w:tcW w:w="2214" w:type="dxa"/>
          </w:tcPr>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Cs/>
              </w:rPr>
            </w:pPr>
            <w:r>
              <w:rPr>
                <w:rFonts w:ascii="Arial" w:hAnsi="Arial"/>
                <w:bCs/>
              </w:rPr>
              <w:t>.1308/hr.</w:t>
            </w:r>
          </w:p>
        </w:tc>
      </w:tr>
    </w:tbl>
    <w:p w:rsidR="00EE1F7E" w:rsidRDefault="00EE1F7E">
      <w:pPr>
        <w:tabs>
          <w:tab w:val="left" w:pos="-1008"/>
          <w:tab w:val="left" w:pos="-288"/>
          <w:tab w:val="left" w:pos="0"/>
          <w:tab w:val="left" w:pos="360"/>
          <w:tab w:val="left" w:pos="576"/>
          <w:tab w:val="left" w:pos="720"/>
          <w:tab w:val="left" w:pos="864"/>
          <w:tab w:val="left" w:pos="1440"/>
          <w:tab w:val="left" w:pos="1872"/>
          <w:tab w:val="left" w:pos="2880"/>
          <w:tab w:val="left" w:pos="3312"/>
          <w:tab w:val="left" w:pos="4032"/>
          <w:tab w:val="left" w:pos="4752"/>
          <w:tab w:val="left" w:pos="5472"/>
          <w:tab w:val="left" w:pos="6192"/>
          <w:tab w:val="left" w:pos="6912"/>
          <w:tab w:val="left" w:pos="7632"/>
          <w:tab w:val="left" w:pos="8352"/>
        </w:tabs>
        <w:jc w:val="both"/>
        <w:rPr>
          <w:rFonts w:ascii="Arial" w:hAnsi="Arial"/>
          <w:b/>
        </w:rPr>
      </w:pPr>
    </w:p>
    <w:p w:rsidR="00EE1F7E" w:rsidRDefault="00EE1F7E" w:rsidP="000152B6">
      <w:pPr>
        <w:tabs>
          <w:tab w:val="left" w:pos="-1008"/>
          <w:tab w:val="left" w:pos="-288"/>
          <w:tab w:val="left" w:pos="360"/>
          <w:tab w:val="left" w:pos="540"/>
          <w:tab w:val="left" w:pos="576"/>
          <w:tab w:val="left" w:pos="720"/>
          <w:tab w:val="left" w:pos="864"/>
          <w:tab w:val="left" w:pos="1440"/>
          <w:tab w:val="left" w:pos="1872"/>
          <w:tab w:val="left" w:pos="2880"/>
          <w:tab w:val="left" w:pos="3312"/>
          <w:tab w:val="left" w:pos="4032"/>
          <w:tab w:val="left" w:pos="4752"/>
          <w:tab w:val="left" w:pos="5472"/>
          <w:tab w:val="left" w:pos="6192"/>
          <w:tab w:val="left" w:pos="6912"/>
          <w:tab w:val="left" w:pos="7632"/>
          <w:tab w:val="left" w:pos="8352"/>
        </w:tabs>
        <w:ind w:left="630"/>
        <w:jc w:val="both"/>
        <w:rPr>
          <w:rFonts w:ascii="Arial" w:hAnsi="Arial"/>
          <w:bCs/>
        </w:rPr>
      </w:pPr>
      <w:r>
        <w:rPr>
          <w:rFonts w:ascii="Arial" w:hAnsi="Arial"/>
          <w:bCs/>
        </w:rPr>
        <w:t>Service categories are defined as the beginning of the month following the 5</w:t>
      </w:r>
      <w:r>
        <w:rPr>
          <w:rFonts w:ascii="Arial" w:hAnsi="Arial"/>
          <w:bCs/>
          <w:vertAlign w:val="superscript"/>
        </w:rPr>
        <w:t>th</w:t>
      </w:r>
      <w:r>
        <w:rPr>
          <w:rFonts w:ascii="Arial" w:hAnsi="Arial"/>
          <w:bCs/>
        </w:rPr>
        <w:t>, 15th or 25</w:t>
      </w:r>
      <w:r>
        <w:rPr>
          <w:rFonts w:ascii="Arial" w:hAnsi="Arial"/>
          <w:bCs/>
          <w:vertAlign w:val="superscript"/>
        </w:rPr>
        <w:t>th</w:t>
      </w:r>
      <w:r>
        <w:rPr>
          <w:rFonts w:ascii="Arial" w:hAnsi="Arial"/>
          <w:bCs/>
        </w:rPr>
        <w:t xml:space="preserve"> anniversary of employment.</w:t>
      </w:r>
    </w:p>
    <w:p w:rsidR="00EE1F7E" w:rsidRDefault="00EE1F7E" w:rsidP="000152B6">
      <w:pPr>
        <w:tabs>
          <w:tab w:val="left" w:pos="-1008"/>
          <w:tab w:val="left" w:pos="-288"/>
          <w:tab w:val="left" w:pos="360"/>
          <w:tab w:val="left" w:pos="540"/>
          <w:tab w:val="left" w:pos="576"/>
          <w:tab w:val="left" w:pos="720"/>
          <w:tab w:val="left" w:pos="864"/>
          <w:tab w:val="left" w:pos="1440"/>
          <w:tab w:val="left" w:pos="1872"/>
          <w:tab w:val="left" w:pos="2880"/>
          <w:tab w:val="left" w:pos="3312"/>
          <w:tab w:val="left" w:pos="4032"/>
          <w:tab w:val="left" w:pos="4752"/>
          <w:tab w:val="left" w:pos="5472"/>
          <w:tab w:val="left" w:pos="6192"/>
          <w:tab w:val="left" w:pos="6912"/>
          <w:tab w:val="left" w:pos="7632"/>
          <w:tab w:val="left" w:pos="8352"/>
        </w:tabs>
        <w:ind w:left="630"/>
        <w:jc w:val="both"/>
        <w:rPr>
          <w:rFonts w:ascii="Arial" w:hAnsi="Arial"/>
          <w:bCs/>
        </w:rPr>
      </w:pPr>
    </w:p>
    <w:p w:rsidR="00EE1F7E" w:rsidRDefault="00EE1F7E" w:rsidP="000152B6">
      <w:pPr>
        <w:tabs>
          <w:tab w:val="left" w:pos="-1008"/>
          <w:tab w:val="left" w:pos="-288"/>
          <w:tab w:val="left" w:pos="360"/>
          <w:tab w:val="left" w:pos="540"/>
          <w:tab w:val="left" w:pos="576"/>
          <w:tab w:val="left" w:pos="720"/>
          <w:tab w:val="left" w:pos="864"/>
          <w:tab w:val="left" w:pos="1440"/>
          <w:tab w:val="left" w:pos="1872"/>
          <w:tab w:val="left" w:pos="2880"/>
          <w:tab w:val="left" w:pos="3312"/>
          <w:tab w:val="left" w:pos="4032"/>
          <w:tab w:val="left" w:pos="4752"/>
          <w:tab w:val="left" w:pos="5472"/>
          <w:tab w:val="left" w:pos="6192"/>
          <w:tab w:val="left" w:pos="6912"/>
          <w:tab w:val="left" w:pos="7632"/>
          <w:tab w:val="left" w:pos="8352"/>
        </w:tabs>
        <w:ind w:left="630"/>
        <w:jc w:val="both"/>
        <w:rPr>
          <w:rFonts w:ascii="Arial" w:hAnsi="Arial"/>
          <w:bCs/>
        </w:rPr>
      </w:pPr>
      <w:r>
        <w:rPr>
          <w:rFonts w:ascii="Arial" w:hAnsi="Arial"/>
          <w:bCs/>
        </w:rPr>
        <w:t>Part-time employees are calculated (using accrual rate above) on a pro-rated basis based on the number of regular hours worked.</w:t>
      </w:r>
    </w:p>
    <w:p w:rsidR="00EE1F7E" w:rsidRDefault="00EE1F7E" w:rsidP="000152B6">
      <w:pPr>
        <w:tabs>
          <w:tab w:val="left" w:pos="-1008"/>
          <w:tab w:val="left" w:pos="-288"/>
          <w:tab w:val="left" w:pos="360"/>
          <w:tab w:val="left" w:pos="540"/>
          <w:tab w:val="left" w:pos="576"/>
          <w:tab w:val="left" w:pos="720"/>
          <w:tab w:val="left" w:pos="864"/>
          <w:tab w:val="left" w:pos="1440"/>
          <w:tab w:val="left" w:pos="1872"/>
          <w:tab w:val="left" w:pos="2880"/>
          <w:tab w:val="left" w:pos="3312"/>
          <w:tab w:val="left" w:pos="4032"/>
          <w:tab w:val="left" w:pos="4752"/>
          <w:tab w:val="left" w:pos="5472"/>
          <w:tab w:val="left" w:pos="6192"/>
          <w:tab w:val="left" w:pos="6912"/>
          <w:tab w:val="left" w:pos="7632"/>
          <w:tab w:val="left" w:pos="8352"/>
        </w:tabs>
        <w:ind w:left="630"/>
        <w:jc w:val="both"/>
        <w:rPr>
          <w:rFonts w:ascii="Arial" w:hAnsi="Arial"/>
          <w:bCs/>
        </w:rPr>
      </w:pPr>
    </w:p>
    <w:p w:rsidR="00EE1F7E" w:rsidRDefault="00EE1F7E" w:rsidP="000152B6">
      <w:pPr>
        <w:tabs>
          <w:tab w:val="left" w:pos="-1008"/>
          <w:tab w:val="left" w:pos="-288"/>
          <w:tab w:val="left" w:pos="360"/>
          <w:tab w:val="left" w:pos="540"/>
          <w:tab w:val="left" w:pos="576"/>
          <w:tab w:val="left" w:pos="720"/>
          <w:tab w:val="left" w:pos="864"/>
          <w:tab w:val="left" w:pos="1440"/>
          <w:tab w:val="left" w:pos="1872"/>
          <w:tab w:val="left" w:pos="2880"/>
          <w:tab w:val="left" w:pos="3312"/>
          <w:tab w:val="left" w:pos="4032"/>
          <w:tab w:val="left" w:pos="4752"/>
          <w:tab w:val="left" w:pos="5472"/>
          <w:tab w:val="left" w:pos="6192"/>
          <w:tab w:val="left" w:pos="6912"/>
          <w:tab w:val="left" w:pos="7632"/>
          <w:tab w:val="left" w:pos="8352"/>
        </w:tabs>
        <w:ind w:left="630"/>
        <w:jc w:val="both"/>
        <w:rPr>
          <w:rFonts w:ascii="Arial" w:hAnsi="Arial"/>
          <w:bCs/>
        </w:rPr>
      </w:pPr>
      <w:r>
        <w:rPr>
          <w:rFonts w:ascii="Arial" w:hAnsi="Arial"/>
          <w:bCs/>
        </w:rPr>
        <w:t>First year employees receive pro-rated PTO based on the number of full months worked during the current year.  For this purpose, fifteen (15) calendar days constitutes one (1) full month.</w:t>
      </w:r>
    </w:p>
    <w:p w:rsidR="00EE1F7E" w:rsidRDefault="00EE1F7E">
      <w:pPr>
        <w:tabs>
          <w:tab w:val="left" w:pos="-1008"/>
          <w:tab w:val="left" w:pos="-288"/>
          <w:tab w:val="left" w:pos="0"/>
          <w:tab w:val="left" w:pos="360"/>
          <w:tab w:val="left" w:pos="576"/>
          <w:tab w:val="left" w:pos="720"/>
          <w:tab w:val="left" w:pos="864"/>
          <w:tab w:val="left" w:pos="1440"/>
          <w:tab w:val="left" w:pos="1872"/>
          <w:tab w:val="left" w:pos="2880"/>
          <w:tab w:val="left" w:pos="3312"/>
          <w:tab w:val="left" w:pos="4032"/>
          <w:tab w:val="left" w:pos="4752"/>
          <w:tab w:val="left" w:pos="5472"/>
          <w:tab w:val="left" w:pos="6192"/>
          <w:tab w:val="left" w:pos="6912"/>
          <w:tab w:val="left" w:pos="7632"/>
          <w:tab w:val="left" w:pos="8352"/>
        </w:tabs>
        <w:jc w:val="both"/>
        <w:rPr>
          <w:rFonts w:ascii="Arial" w:hAnsi="Arial"/>
          <w:bCs/>
        </w:rPr>
      </w:pPr>
    </w:p>
    <w:p w:rsidR="00EE1F7E" w:rsidRDefault="00EE1F7E" w:rsidP="000152B6">
      <w:pPr>
        <w:tabs>
          <w:tab w:val="left" w:pos="-1008"/>
          <w:tab w:val="left" w:pos="-288"/>
          <w:tab w:val="left" w:pos="0"/>
          <w:tab w:val="left" w:pos="360"/>
          <w:tab w:val="left" w:pos="576"/>
          <w:tab w:val="left" w:pos="720"/>
          <w:tab w:val="left" w:pos="864"/>
          <w:tab w:val="left" w:pos="1440"/>
          <w:tab w:val="left" w:pos="1872"/>
          <w:tab w:val="left" w:pos="2880"/>
          <w:tab w:val="left" w:pos="3312"/>
          <w:tab w:val="left" w:pos="4032"/>
          <w:tab w:val="left" w:pos="4752"/>
          <w:tab w:val="left" w:pos="5472"/>
          <w:tab w:val="left" w:pos="6192"/>
          <w:tab w:val="left" w:pos="6912"/>
          <w:tab w:val="left" w:pos="7632"/>
          <w:tab w:val="left" w:pos="8352"/>
        </w:tabs>
        <w:ind w:left="1440" w:hanging="1440"/>
        <w:jc w:val="both"/>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proofErr w:type="spellStart"/>
      <w:r>
        <w:rPr>
          <w:rFonts w:ascii="Arial" w:hAnsi="Arial"/>
          <w:bCs/>
        </w:rPr>
        <w:t>i</w:t>
      </w:r>
      <w:proofErr w:type="spellEnd"/>
      <w:r>
        <w:rPr>
          <w:rFonts w:ascii="Arial" w:hAnsi="Arial"/>
          <w:bCs/>
        </w:rPr>
        <w:t>.</w:t>
      </w:r>
      <w:r>
        <w:rPr>
          <w:rFonts w:ascii="Arial" w:hAnsi="Arial"/>
          <w:bCs/>
        </w:rPr>
        <w:tab/>
      </w:r>
      <w:r>
        <w:rPr>
          <w:rFonts w:ascii="Arial" w:hAnsi="Arial"/>
          <w:bCs/>
          <w:u w:val="single"/>
        </w:rPr>
        <w:t>Accrued vs. Available Paid Time Off</w:t>
      </w:r>
      <w:r>
        <w:rPr>
          <w:rFonts w:ascii="Arial" w:hAnsi="Arial"/>
          <w:bCs/>
        </w:rPr>
        <w:t>.  All of the PTO that an employee would accrue based on 31 December of the calendar year is available for use on the first day of the same calendar year (or on the date of hire for new hires).  However, for purposes of determining final payment of PTO hours, PTO hours will be deposited on a monthly accrual basis in accordance with this Section 20.1.</w:t>
      </w:r>
    </w:p>
    <w:p w:rsidR="00EE1F7E" w:rsidRDefault="00EE1F7E" w:rsidP="000152B6">
      <w:pPr>
        <w:tabs>
          <w:tab w:val="left" w:pos="-1008"/>
          <w:tab w:val="left" w:pos="-288"/>
          <w:tab w:val="left" w:pos="0"/>
          <w:tab w:val="left" w:pos="360"/>
          <w:tab w:val="left" w:pos="576"/>
          <w:tab w:val="left" w:pos="720"/>
          <w:tab w:val="left" w:pos="864"/>
          <w:tab w:val="left" w:pos="1440"/>
          <w:tab w:val="left" w:pos="1872"/>
          <w:tab w:val="left" w:pos="2880"/>
          <w:tab w:val="left" w:pos="3312"/>
          <w:tab w:val="left" w:pos="4032"/>
          <w:tab w:val="left" w:pos="4752"/>
          <w:tab w:val="left" w:pos="5472"/>
          <w:tab w:val="left" w:pos="6192"/>
          <w:tab w:val="left" w:pos="6912"/>
          <w:tab w:val="left" w:pos="7632"/>
          <w:tab w:val="left" w:pos="8352"/>
        </w:tabs>
        <w:ind w:left="1440" w:hanging="1440"/>
        <w:jc w:val="both"/>
        <w:rPr>
          <w:rFonts w:ascii="Arial" w:hAnsi="Arial"/>
          <w:bCs/>
        </w:rPr>
      </w:pPr>
    </w:p>
    <w:p w:rsidR="00EE1F7E" w:rsidRDefault="00EE1F7E" w:rsidP="000152B6">
      <w:pPr>
        <w:tabs>
          <w:tab w:val="left" w:pos="-1008"/>
          <w:tab w:val="left" w:pos="-288"/>
          <w:tab w:val="left" w:pos="0"/>
          <w:tab w:val="left" w:pos="360"/>
          <w:tab w:val="left" w:pos="576"/>
          <w:tab w:val="left" w:pos="720"/>
          <w:tab w:val="left" w:pos="864"/>
          <w:tab w:val="left" w:pos="1440"/>
          <w:tab w:val="left" w:pos="1872"/>
          <w:tab w:val="left" w:pos="2880"/>
          <w:tab w:val="left" w:pos="3312"/>
          <w:tab w:val="left" w:pos="4032"/>
          <w:tab w:val="left" w:pos="4752"/>
          <w:tab w:val="left" w:pos="5472"/>
          <w:tab w:val="left" w:pos="6192"/>
          <w:tab w:val="left" w:pos="6912"/>
          <w:tab w:val="left" w:pos="7632"/>
          <w:tab w:val="left" w:pos="8352"/>
        </w:tabs>
        <w:ind w:left="1440" w:hanging="1440"/>
        <w:jc w:val="both"/>
        <w:rPr>
          <w:rFonts w:ascii="Arial" w:hAnsi="Arial"/>
          <w:bCs/>
        </w:rPr>
      </w:pPr>
      <w:r>
        <w:rPr>
          <w:rFonts w:ascii="Arial" w:hAnsi="Arial"/>
          <w:b/>
        </w:rPr>
        <w:tab/>
      </w:r>
      <w:r>
        <w:rPr>
          <w:rFonts w:ascii="Arial" w:hAnsi="Arial"/>
          <w:b/>
        </w:rPr>
        <w:tab/>
      </w:r>
      <w:r>
        <w:rPr>
          <w:rFonts w:ascii="Arial" w:hAnsi="Arial"/>
          <w:b/>
        </w:rPr>
        <w:tab/>
      </w:r>
      <w:r>
        <w:rPr>
          <w:rFonts w:ascii="Arial" w:hAnsi="Arial"/>
          <w:bCs/>
        </w:rPr>
        <w:tab/>
        <w:t>ii.</w:t>
      </w:r>
      <w:r>
        <w:rPr>
          <w:rFonts w:ascii="Arial" w:hAnsi="Arial"/>
          <w:b/>
        </w:rPr>
        <w:tab/>
      </w:r>
      <w:proofErr w:type="spellStart"/>
      <w:r>
        <w:rPr>
          <w:rFonts w:ascii="Arial" w:hAnsi="Arial"/>
          <w:bCs/>
          <w:u w:val="single"/>
        </w:rPr>
        <w:t>Affect</w:t>
      </w:r>
      <w:proofErr w:type="spellEnd"/>
      <w:r>
        <w:rPr>
          <w:rFonts w:ascii="Arial" w:hAnsi="Arial"/>
          <w:bCs/>
          <w:u w:val="single"/>
        </w:rPr>
        <w:t xml:space="preserve"> of Leaves of Absence on Accrued and Banked PTO</w:t>
      </w:r>
      <w:r>
        <w:rPr>
          <w:rFonts w:ascii="Arial" w:hAnsi="Arial"/>
          <w:bCs/>
        </w:rPr>
        <w:t>.  Employees do not accrue PTO time during leaves of absence whether the leave of absence is unpaid of compensated through short- or long-term disability.  If an employee begins a leave of absence on or prior to the 15</w:t>
      </w:r>
      <w:r>
        <w:rPr>
          <w:rFonts w:ascii="Arial" w:hAnsi="Arial"/>
          <w:bCs/>
          <w:vertAlign w:val="superscript"/>
        </w:rPr>
        <w:t>th</w:t>
      </w:r>
      <w:r>
        <w:rPr>
          <w:rFonts w:ascii="Arial" w:hAnsi="Arial"/>
          <w:bCs/>
        </w:rPr>
        <w:t xml:space="preserve"> day of the month, he or she will not accrue any PTO hours for that month unless he or she returns to active status in the same month he or she left.</w:t>
      </w:r>
    </w:p>
    <w:p w:rsidR="00EE1F7E" w:rsidRDefault="00EE1F7E" w:rsidP="000152B6">
      <w:pPr>
        <w:tabs>
          <w:tab w:val="left" w:pos="-1008"/>
          <w:tab w:val="left" w:pos="-288"/>
          <w:tab w:val="left" w:pos="0"/>
          <w:tab w:val="left" w:pos="360"/>
          <w:tab w:val="left" w:pos="576"/>
          <w:tab w:val="left" w:pos="720"/>
          <w:tab w:val="left" w:pos="864"/>
          <w:tab w:val="left" w:pos="1440"/>
          <w:tab w:val="left" w:pos="1872"/>
          <w:tab w:val="left" w:pos="2880"/>
          <w:tab w:val="left" w:pos="3312"/>
          <w:tab w:val="left" w:pos="4032"/>
          <w:tab w:val="left" w:pos="4752"/>
          <w:tab w:val="left" w:pos="5472"/>
          <w:tab w:val="left" w:pos="6192"/>
          <w:tab w:val="left" w:pos="6912"/>
          <w:tab w:val="left" w:pos="7632"/>
          <w:tab w:val="left" w:pos="8352"/>
        </w:tabs>
        <w:ind w:left="1440" w:hanging="1440"/>
        <w:jc w:val="both"/>
        <w:rPr>
          <w:rFonts w:ascii="Arial" w:hAnsi="Arial"/>
          <w:bCs/>
        </w:rPr>
      </w:pPr>
    </w:p>
    <w:p w:rsidR="00EE1F7E" w:rsidRDefault="00EE1F7E" w:rsidP="000152B6">
      <w:pPr>
        <w:tabs>
          <w:tab w:val="left" w:pos="-1008"/>
          <w:tab w:val="left" w:pos="-288"/>
          <w:tab w:val="left" w:pos="0"/>
          <w:tab w:val="left" w:pos="360"/>
          <w:tab w:val="left" w:pos="576"/>
          <w:tab w:val="left" w:pos="720"/>
          <w:tab w:val="left" w:pos="864"/>
          <w:tab w:val="left" w:pos="1440"/>
          <w:tab w:val="left" w:pos="1872"/>
          <w:tab w:val="left" w:pos="2880"/>
          <w:tab w:val="left" w:pos="3312"/>
          <w:tab w:val="left" w:pos="4032"/>
          <w:tab w:val="left" w:pos="4752"/>
          <w:tab w:val="left" w:pos="5472"/>
          <w:tab w:val="left" w:pos="6192"/>
          <w:tab w:val="left" w:pos="6912"/>
          <w:tab w:val="left" w:pos="7632"/>
          <w:tab w:val="left" w:pos="8352"/>
        </w:tabs>
        <w:ind w:left="1440" w:hanging="1440"/>
        <w:jc w:val="both"/>
        <w:rPr>
          <w:rFonts w:ascii="Arial" w:hAnsi="Arial"/>
          <w:bCs/>
        </w:rPr>
      </w:pPr>
      <w:r>
        <w:rPr>
          <w:rFonts w:ascii="Arial" w:hAnsi="Arial"/>
          <w:bCs/>
        </w:rPr>
        <w:tab/>
      </w:r>
      <w:r>
        <w:rPr>
          <w:rFonts w:ascii="Arial" w:hAnsi="Arial"/>
          <w:bCs/>
        </w:rPr>
        <w:tab/>
      </w:r>
      <w:r>
        <w:rPr>
          <w:rFonts w:ascii="Arial" w:hAnsi="Arial"/>
          <w:bCs/>
        </w:rPr>
        <w:tab/>
      </w:r>
      <w:r>
        <w:rPr>
          <w:rFonts w:ascii="Arial" w:hAnsi="Arial"/>
          <w:bCs/>
        </w:rPr>
        <w:tab/>
      </w:r>
      <w:proofErr w:type="gramStart"/>
      <w:r>
        <w:rPr>
          <w:rFonts w:ascii="Arial" w:hAnsi="Arial"/>
          <w:bCs/>
        </w:rPr>
        <w:t>iii</w:t>
      </w:r>
      <w:proofErr w:type="gramEnd"/>
      <w:r>
        <w:rPr>
          <w:rFonts w:ascii="Arial" w:hAnsi="Arial"/>
          <w:bCs/>
        </w:rPr>
        <w:t>.</w:t>
      </w:r>
      <w:r>
        <w:rPr>
          <w:rFonts w:ascii="Arial" w:hAnsi="Arial"/>
          <w:bCs/>
        </w:rPr>
        <w:tab/>
      </w:r>
      <w:r>
        <w:rPr>
          <w:rFonts w:ascii="Arial" w:hAnsi="Arial"/>
          <w:bCs/>
          <w:u w:val="single"/>
        </w:rPr>
        <w:t>PTO Pay</w:t>
      </w:r>
      <w:r>
        <w:rPr>
          <w:rFonts w:ascii="Arial" w:hAnsi="Arial"/>
          <w:bCs/>
        </w:rPr>
        <w:t xml:space="preserve">. Employees shall be paid for each day or hour of PTO in accordance with their regular work schedule at the basic hourly wage rate.  Any extra payments for differential or premium pay shall not be included in vacation pay.   </w:t>
      </w:r>
    </w:p>
    <w:p w:rsidR="00EE1F7E" w:rsidRDefault="00EE1F7E" w:rsidP="000152B6">
      <w:pPr>
        <w:pStyle w:val="BodyText"/>
        <w:widowControl/>
        <w:tabs>
          <w:tab w:val="clear" w:pos="-1440"/>
          <w:tab w:val="clear" w:pos="-720"/>
          <w:tab w:val="clear" w:pos="6048"/>
          <w:tab w:val="clear" w:pos="7200"/>
          <w:tab w:val="left" w:pos="-1008"/>
          <w:tab w:val="left" w:pos="-288"/>
          <w:tab w:val="left" w:pos="360"/>
          <w:tab w:val="left" w:pos="576"/>
          <w:tab w:val="left" w:pos="864"/>
          <w:tab w:val="left" w:pos="1872"/>
          <w:tab w:val="left" w:pos="2880"/>
          <w:tab w:val="left" w:pos="3312"/>
          <w:tab w:val="left" w:pos="4032"/>
          <w:tab w:val="left" w:pos="4752"/>
          <w:tab w:val="left" w:pos="5472"/>
          <w:tab w:val="left" w:pos="6192"/>
          <w:tab w:val="left" w:pos="6912"/>
          <w:tab w:val="left" w:pos="7632"/>
          <w:tab w:val="left" w:pos="8352"/>
        </w:tabs>
        <w:rPr>
          <w:bCs/>
          <w:snapToGrid/>
          <w:szCs w:val="24"/>
        </w:rPr>
      </w:pPr>
    </w:p>
    <w:p w:rsidR="00EE1F7E" w:rsidRDefault="000152B6" w:rsidP="000152B6">
      <w:pPr>
        <w:pStyle w:val="BodyText"/>
        <w:widowControl/>
        <w:tabs>
          <w:tab w:val="clear" w:pos="-1440"/>
          <w:tab w:val="clear" w:pos="-720"/>
          <w:tab w:val="clear" w:pos="0"/>
          <w:tab w:val="clear" w:pos="720"/>
          <w:tab w:val="clear" w:pos="6048"/>
          <w:tab w:val="clear" w:pos="7200"/>
          <w:tab w:val="left" w:pos="-1008"/>
          <w:tab w:val="left" w:pos="-288"/>
          <w:tab w:val="left" w:pos="360"/>
          <w:tab w:val="left" w:pos="540"/>
          <w:tab w:val="left" w:pos="576"/>
          <w:tab w:val="left" w:pos="1872"/>
          <w:tab w:val="left" w:pos="2880"/>
          <w:tab w:val="left" w:pos="3312"/>
          <w:tab w:val="left" w:pos="4032"/>
          <w:tab w:val="left" w:pos="4752"/>
          <w:tab w:val="left" w:pos="5472"/>
          <w:tab w:val="left" w:pos="6192"/>
          <w:tab w:val="left" w:pos="6912"/>
          <w:tab w:val="left" w:pos="7632"/>
          <w:tab w:val="left" w:pos="8352"/>
        </w:tabs>
        <w:ind w:left="540" w:hanging="540"/>
        <w:rPr>
          <w:bCs/>
          <w:snapToGrid/>
          <w:szCs w:val="24"/>
        </w:rPr>
      </w:pPr>
      <w:r>
        <w:rPr>
          <w:bCs/>
          <w:snapToGrid/>
          <w:szCs w:val="24"/>
        </w:rPr>
        <w:t>20.2</w:t>
      </w:r>
      <w:r>
        <w:rPr>
          <w:bCs/>
          <w:snapToGrid/>
          <w:szCs w:val="24"/>
        </w:rPr>
        <w:tab/>
      </w:r>
      <w:r>
        <w:rPr>
          <w:bCs/>
          <w:snapToGrid/>
          <w:szCs w:val="24"/>
        </w:rPr>
        <w:tab/>
      </w:r>
      <w:r w:rsidR="00EE1F7E">
        <w:rPr>
          <w:bCs/>
          <w:snapToGrid/>
          <w:szCs w:val="24"/>
        </w:rPr>
        <w:t>PTO time will continue to accrue during time off due to occupational accident(s) not in excess of one year; Company paid for time on account of holidays, vacations, jury service, or death in the employee’s family; or any excused time taken off by the employee (without pay by the Company) in order to permit his/her participation in required reserve, or National Guard, Military Service training (normally not more than two weeks); or time off duty as a result of the employee’s introduction into military service, provided the employee has been employed for at least twelve (12) consecutive months prior to his/her induction; or time off duty to official Union business as an official Union representative.</w:t>
      </w:r>
    </w:p>
    <w:p w:rsidR="00EE1F7E" w:rsidRDefault="00EE1F7E">
      <w:pPr>
        <w:tabs>
          <w:tab w:val="left" w:pos="-1008"/>
          <w:tab w:val="left" w:pos="-288"/>
          <w:tab w:val="left" w:pos="0"/>
          <w:tab w:val="left" w:pos="360"/>
          <w:tab w:val="left" w:pos="576"/>
          <w:tab w:val="left" w:pos="720"/>
          <w:tab w:val="left" w:pos="864"/>
          <w:tab w:val="left" w:pos="1440"/>
          <w:tab w:val="left" w:pos="1872"/>
          <w:tab w:val="left" w:pos="2880"/>
          <w:tab w:val="left" w:pos="3312"/>
          <w:tab w:val="left" w:pos="4032"/>
          <w:tab w:val="left" w:pos="4752"/>
          <w:tab w:val="left" w:pos="5472"/>
          <w:tab w:val="left" w:pos="6192"/>
          <w:tab w:val="left" w:pos="6912"/>
          <w:tab w:val="left" w:pos="7632"/>
          <w:tab w:val="left" w:pos="8352"/>
        </w:tabs>
        <w:jc w:val="both"/>
        <w:rPr>
          <w:rFonts w:ascii="Arial" w:hAnsi="Arial"/>
          <w:b/>
        </w:rPr>
      </w:pPr>
    </w:p>
    <w:p w:rsidR="00EE1F7E" w:rsidRPr="00D55ECB" w:rsidRDefault="00D55ECB" w:rsidP="000152B6">
      <w:pPr>
        <w:tabs>
          <w:tab w:val="left" w:pos="-1008"/>
          <w:tab w:val="left" w:pos="-288"/>
          <w:tab w:val="left" w:pos="360"/>
          <w:tab w:val="left" w:pos="540"/>
          <w:tab w:val="left" w:pos="1440"/>
          <w:tab w:val="left" w:pos="1872"/>
          <w:tab w:val="left" w:pos="2880"/>
          <w:tab w:val="left" w:pos="3312"/>
          <w:tab w:val="left" w:pos="4032"/>
          <w:tab w:val="left" w:pos="4752"/>
          <w:tab w:val="left" w:pos="5472"/>
          <w:tab w:val="left" w:pos="6192"/>
          <w:tab w:val="left" w:pos="6912"/>
          <w:tab w:val="left" w:pos="7632"/>
          <w:tab w:val="left" w:pos="8352"/>
        </w:tabs>
        <w:ind w:left="540" w:hanging="540"/>
        <w:jc w:val="both"/>
        <w:rPr>
          <w:rFonts w:ascii="Arial" w:hAnsi="Arial"/>
          <w:bCs/>
        </w:rPr>
      </w:pPr>
      <w:r>
        <w:rPr>
          <w:rFonts w:ascii="Arial" w:hAnsi="Arial"/>
          <w:bCs/>
        </w:rPr>
        <w:t>20.3</w:t>
      </w:r>
      <w:r w:rsidR="00AE2C29" w:rsidRPr="00AE2C29">
        <w:rPr>
          <w:rFonts w:ascii="Arial" w:hAnsi="Arial"/>
          <w:bCs/>
        </w:rPr>
        <w:t xml:space="preserve"> </w:t>
      </w:r>
      <w:r w:rsidR="00EE1F7E">
        <w:rPr>
          <w:rFonts w:ascii="Arial" w:hAnsi="Arial"/>
          <w:bCs/>
          <w:u w:val="single"/>
        </w:rPr>
        <w:t>Carryover</w:t>
      </w:r>
      <w:r w:rsidR="00EE1F7E">
        <w:rPr>
          <w:rFonts w:ascii="Arial" w:hAnsi="Arial"/>
          <w:bCs/>
        </w:rPr>
        <w:t xml:space="preserve">: </w:t>
      </w:r>
      <w:r w:rsidR="00F4774D" w:rsidRPr="00394096">
        <w:rPr>
          <w:rFonts w:ascii="Arial" w:hAnsi="Arial" w:cs="Arial"/>
          <w:bCs/>
          <w:color w:val="000000"/>
          <w:szCs w:val="22"/>
        </w:rPr>
        <w:t>Where an employee, due to circumstances beyond the employee’s control (for example: serious disability, family crisis, business need, etc.), is both unable to use his or her scheduled PTO during a calendar year and unable to reschedule such time within the same year, the employee will be permitted to carry over the unused PTO into the first (1</w:t>
      </w:r>
      <w:r w:rsidR="00F4774D" w:rsidRPr="00394096">
        <w:rPr>
          <w:rFonts w:ascii="Arial" w:hAnsi="Arial" w:cs="Arial"/>
          <w:bCs/>
          <w:color w:val="000000"/>
          <w:szCs w:val="22"/>
          <w:vertAlign w:val="superscript"/>
        </w:rPr>
        <w:t>st</w:t>
      </w:r>
      <w:r w:rsidR="00F4774D" w:rsidRPr="00394096">
        <w:rPr>
          <w:rFonts w:ascii="Arial" w:hAnsi="Arial" w:cs="Arial"/>
          <w:bCs/>
          <w:color w:val="000000"/>
          <w:szCs w:val="22"/>
        </w:rPr>
        <w:t>) quarter of the subsequent calendar year.</w:t>
      </w:r>
      <w:r w:rsidR="00F4774D" w:rsidRPr="00F4774D">
        <w:rPr>
          <w:rFonts w:ascii="Arial" w:hAnsi="Arial"/>
          <w:bCs/>
          <w:u w:val="single"/>
        </w:rPr>
        <w:t xml:space="preserve"> </w:t>
      </w:r>
    </w:p>
    <w:p w:rsidR="00EE1F7E" w:rsidRDefault="00EE1F7E">
      <w:pPr>
        <w:tabs>
          <w:tab w:val="left" w:pos="-1008"/>
          <w:tab w:val="left" w:pos="-288"/>
          <w:tab w:val="left" w:pos="0"/>
          <w:tab w:val="left" w:pos="360"/>
          <w:tab w:val="left" w:pos="576"/>
          <w:tab w:val="left" w:pos="720"/>
          <w:tab w:val="left" w:pos="864"/>
          <w:tab w:val="left" w:pos="1440"/>
          <w:tab w:val="left" w:pos="1872"/>
          <w:tab w:val="left" w:pos="2880"/>
          <w:tab w:val="left" w:pos="3312"/>
          <w:tab w:val="left" w:pos="4032"/>
          <w:tab w:val="left" w:pos="4752"/>
          <w:tab w:val="left" w:pos="5472"/>
          <w:tab w:val="left" w:pos="6192"/>
          <w:tab w:val="left" w:pos="6912"/>
          <w:tab w:val="left" w:pos="7632"/>
          <w:tab w:val="left" w:pos="8352"/>
        </w:tabs>
        <w:jc w:val="both"/>
        <w:rPr>
          <w:rFonts w:ascii="Arial" w:hAnsi="Arial"/>
          <w:bCs/>
          <w:u w:val="single"/>
        </w:rPr>
      </w:pPr>
    </w:p>
    <w:p w:rsidR="00EE1F7E" w:rsidRDefault="00EE1F7E" w:rsidP="000152B6">
      <w:pPr>
        <w:tabs>
          <w:tab w:val="left" w:pos="-1008"/>
          <w:tab w:val="left" w:pos="-288"/>
          <w:tab w:val="left" w:pos="540"/>
          <w:tab w:val="left" w:pos="576"/>
          <w:tab w:val="left" w:pos="720"/>
          <w:tab w:val="left" w:pos="864"/>
          <w:tab w:val="left" w:pos="1440"/>
          <w:tab w:val="left" w:pos="1872"/>
          <w:tab w:val="left" w:pos="2880"/>
          <w:tab w:val="left" w:pos="3312"/>
          <w:tab w:val="left" w:pos="4032"/>
          <w:tab w:val="left" w:pos="4752"/>
          <w:tab w:val="left" w:pos="5472"/>
          <w:tab w:val="left" w:pos="6192"/>
          <w:tab w:val="left" w:pos="6912"/>
          <w:tab w:val="left" w:pos="7632"/>
          <w:tab w:val="left" w:pos="8352"/>
        </w:tabs>
        <w:ind w:left="630" w:hanging="630"/>
        <w:jc w:val="both"/>
        <w:rPr>
          <w:rFonts w:ascii="Arial" w:hAnsi="Arial"/>
          <w:bCs/>
        </w:rPr>
      </w:pPr>
      <w:r>
        <w:rPr>
          <w:rFonts w:ascii="Arial" w:hAnsi="Arial"/>
          <w:bCs/>
        </w:rPr>
        <w:t>20.4</w:t>
      </w:r>
      <w:r>
        <w:rPr>
          <w:rFonts w:ascii="Arial" w:hAnsi="Arial"/>
          <w:bCs/>
        </w:rPr>
        <w:tab/>
        <w:t xml:space="preserve">  </w:t>
      </w:r>
      <w:r>
        <w:rPr>
          <w:rFonts w:ascii="Arial" w:hAnsi="Arial"/>
          <w:bCs/>
          <w:u w:val="single"/>
        </w:rPr>
        <w:t>PTO at Termination</w:t>
      </w:r>
      <w:r>
        <w:rPr>
          <w:rFonts w:ascii="Arial" w:hAnsi="Arial"/>
          <w:bCs/>
        </w:rPr>
        <w:t xml:space="preserve">:  Employees who leave before the end of the year will be paid for accrued, unused PTO as of the termination date.  If employees have taken more PTO than they have accrued and leave the Company, their final paycheck will be adjusted. </w:t>
      </w:r>
    </w:p>
    <w:p w:rsidR="00EE1F7E" w:rsidRDefault="00EE1F7E" w:rsidP="000152B6">
      <w:pPr>
        <w:tabs>
          <w:tab w:val="left" w:pos="-1008"/>
          <w:tab w:val="left" w:pos="-288"/>
          <w:tab w:val="left" w:pos="540"/>
          <w:tab w:val="left" w:pos="576"/>
          <w:tab w:val="left" w:pos="720"/>
          <w:tab w:val="left" w:pos="864"/>
          <w:tab w:val="left" w:pos="1440"/>
          <w:tab w:val="left" w:pos="1872"/>
          <w:tab w:val="left" w:pos="2880"/>
          <w:tab w:val="left" w:pos="3312"/>
          <w:tab w:val="left" w:pos="4032"/>
          <w:tab w:val="left" w:pos="4752"/>
          <w:tab w:val="left" w:pos="5472"/>
          <w:tab w:val="left" w:pos="6192"/>
          <w:tab w:val="left" w:pos="6912"/>
          <w:tab w:val="left" w:pos="7632"/>
          <w:tab w:val="left" w:pos="8352"/>
        </w:tabs>
        <w:ind w:left="630" w:hanging="630"/>
        <w:jc w:val="both"/>
        <w:rPr>
          <w:rFonts w:ascii="Arial" w:hAnsi="Arial"/>
          <w:bCs/>
        </w:rPr>
      </w:pPr>
    </w:p>
    <w:p w:rsidR="00EE1F7E" w:rsidRDefault="00EE1F7E" w:rsidP="000152B6">
      <w:pPr>
        <w:tabs>
          <w:tab w:val="left" w:pos="-1008"/>
          <w:tab w:val="left" w:pos="-288"/>
          <w:tab w:val="left" w:pos="540"/>
          <w:tab w:val="left" w:pos="576"/>
          <w:tab w:val="left" w:pos="720"/>
          <w:tab w:val="left" w:pos="864"/>
          <w:tab w:val="left" w:pos="1440"/>
          <w:tab w:val="left" w:pos="1872"/>
          <w:tab w:val="left" w:pos="2880"/>
          <w:tab w:val="left" w:pos="3312"/>
          <w:tab w:val="left" w:pos="4032"/>
          <w:tab w:val="left" w:pos="4752"/>
          <w:tab w:val="left" w:pos="5472"/>
          <w:tab w:val="left" w:pos="6192"/>
          <w:tab w:val="left" w:pos="6912"/>
          <w:tab w:val="left" w:pos="7632"/>
          <w:tab w:val="left" w:pos="8352"/>
        </w:tabs>
        <w:ind w:left="630" w:hanging="630"/>
        <w:jc w:val="both"/>
        <w:rPr>
          <w:rFonts w:ascii="Arial" w:hAnsi="Arial"/>
          <w:bCs/>
        </w:rPr>
      </w:pPr>
      <w:r>
        <w:rPr>
          <w:rFonts w:ascii="Arial" w:hAnsi="Arial"/>
          <w:bCs/>
        </w:rPr>
        <w:t>20.5</w:t>
      </w:r>
      <w:r>
        <w:rPr>
          <w:rFonts w:ascii="Arial" w:hAnsi="Arial"/>
          <w:bCs/>
        </w:rPr>
        <w:tab/>
        <w:t xml:space="preserve"> </w:t>
      </w:r>
      <w:r>
        <w:rPr>
          <w:rFonts w:ascii="Arial" w:hAnsi="Arial"/>
          <w:bCs/>
          <w:u w:val="single"/>
        </w:rPr>
        <w:t>PTO Scheduling</w:t>
      </w:r>
      <w:r>
        <w:rPr>
          <w:rFonts w:ascii="Arial" w:hAnsi="Arial"/>
          <w:bCs/>
        </w:rPr>
        <w:t>: Each year PTO will be selected by December 31</w:t>
      </w:r>
      <w:r>
        <w:rPr>
          <w:rFonts w:ascii="Arial" w:hAnsi="Arial"/>
          <w:bCs/>
          <w:vertAlign w:val="superscript"/>
        </w:rPr>
        <w:t>st</w:t>
      </w:r>
      <w:r>
        <w:rPr>
          <w:rFonts w:ascii="Arial" w:hAnsi="Arial"/>
          <w:bCs/>
        </w:rPr>
        <w:t xml:space="preserve"> and subsequently posted by January 15</w:t>
      </w:r>
      <w:r>
        <w:rPr>
          <w:rFonts w:ascii="Arial" w:hAnsi="Arial"/>
          <w:bCs/>
          <w:vertAlign w:val="superscript"/>
        </w:rPr>
        <w:t>th</w:t>
      </w:r>
      <w:r>
        <w:rPr>
          <w:rFonts w:ascii="Arial" w:hAnsi="Arial"/>
          <w:bCs/>
        </w:rPr>
        <w:t xml:space="preserve">.  Any change in the PTO schedule shall require mutual agreement.  </w:t>
      </w:r>
    </w:p>
    <w:p w:rsidR="00EE1F7E" w:rsidRDefault="00EE1F7E">
      <w:pPr>
        <w:tabs>
          <w:tab w:val="left" w:pos="-1008"/>
          <w:tab w:val="left" w:pos="-288"/>
          <w:tab w:val="left" w:pos="0"/>
          <w:tab w:val="left" w:pos="360"/>
          <w:tab w:val="left" w:pos="576"/>
          <w:tab w:val="left" w:pos="720"/>
          <w:tab w:val="left" w:pos="864"/>
          <w:tab w:val="left" w:pos="1440"/>
          <w:tab w:val="left" w:pos="1872"/>
          <w:tab w:val="left" w:pos="2880"/>
          <w:tab w:val="left" w:pos="3312"/>
          <w:tab w:val="left" w:pos="4032"/>
          <w:tab w:val="left" w:pos="4752"/>
          <w:tab w:val="left" w:pos="5472"/>
          <w:tab w:val="left" w:pos="6192"/>
          <w:tab w:val="left" w:pos="6912"/>
          <w:tab w:val="left" w:pos="7632"/>
          <w:tab w:val="left" w:pos="8352"/>
        </w:tabs>
        <w:jc w:val="both"/>
        <w:rPr>
          <w:rFonts w:ascii="Arial" w:hAnsi="Arial"/>
          <w:bCs/>
        </w:rPr>
      </w:pPr>
    </w:p>
    <w:p w:rsidR="00EE1F7E" w:rsidRDefault="00EE1F7E" w:rsidP="00347F00">
      <w:pPr>
        <w:tabs>
          <w:tab w:val="left" w:pos="-1008"/>
          <w:tab w:val="left" w:pos="-288"/>
          <w:tab w:val="left" w:pos="0"/>
          <w:tab w:val="left" w:pos="576"/>
          <w:tab w:val="left" w:pos="810"/>
          <w:tab w:val="left" w:pos="990"/>
          <w:tab w:val="left" w:pos="1800"/>
          <w:tab w:val="left" w:pos="3312"/>
          <w:tab w:val="left" w:pos="4032"/>
          <w:tab w:val="left" w:pos="4752"/>
          <w:tab w:val="left" w:pos="5472"/>
          <w:tab w:val="left" w:pos="6192"/>
          <w:tab w:val="left" w:pos="6912"/>
          <w:tab w:val="left" w:pos="7632"/>
          <w:tab w:val="left" w:pos="8352"/>
        </w:tabs>
        <w:ind w:left="1620" w:hanging="810"/>
        <w:jc w:val="both"/>
        <w:rPr>
          <w:rFonts w:ascii="Arial" w:hAnsi="Arial"/>
          <w:bCs/>
        </w:rPr>
      </w:pPr>
      <w:r>
        <w:rPr>
          <w:rFonts w:ascii="Arial" w:hAnsi="Arial"/>
          <w:bCs/>
        </w:rPr>
        <w:t>20.5.1</w:t>
      </w:r>
      <w:r>
        <w:rPr>
          <w:rFonts w:ascii="Arial" w:hAnsi="Arial"/>
          <w:bCs/>
        </w:rPr>
        <w:tab/>
        <w:t>Employees who schedule day-at-a-time PTO must do so at the time the PTO schedules are chosen.</w:t>
      </w:r>
    </w:p>
    <w:p w:rsidR="00EE1F7E" w:rsidRDefault="00EE1F7E" w:rsidP="00347F00">
      <w:pPr>
        <w:tabs>
          <w:tab w:val="left" w:pos="-1008"/>
          <w:tab w:val="left" w:pos="-288"/>
          <w:tab w:val="left" w:pos="0"/>
          <w:tab w:val="left" w:pos="576"/>
          <w:tab w:val="left" w:pos="720"/>
          <w:tab w:val="left" w:pos="990"/>
          <w:tab w:val="left" w:pos="1620"/>
          <w:tab w:val="left" w:pos="2880"/>
          <w:tab w:val="left" w:pos="3312"/>
          <w:tab w:val="left" w:pos="4032"/>
          <w:tab w:val="left" w:pos="4752"/>
          <w:tab w:val="left" w:pos="5472"/>
          <w:tab w:val="left" w:pos="6192"/>
          <w:tab w:val="left" w:pos="6912"/>
          <w:tab w:val="left" w:pos="7632"/>
          <w:tab w:val="left" w:pos="8352"/>
        </w:tabs>
        <w:ind w:left="1620" w:hanging="810"/>
        <w:jc w:val="both"/>
        <w:rPr>
          <w:rFonts w:ascii="Arial" w:hAnsi="Arial"/>
          <w:bCs/>
        </w:rPr>
      </w:pPr>
    </w:p>
    <w:p w:rsidR="00EE1F7E" w:rsidRDefault="00EE1F7E" w:rsidP="00347F00">
      <w:pPr>
        <w:tabs>
          <w:tab w:val="left" w:pos="-1008"/>
          <w:tab w:val="left" w:pos="-288"/>
          <w:tab w:val="left" w:pos="0"/>
          <w:tab w:val="left" w:pos="576"/>
          <w:tab w:val="left" w:pos="720"/>
          <w:tab w:val="left" w:pos="990"/>
          <w:tab w:val="left" w:pos="1620"/>
          <w:tab w:val="left" w:pos="2880"/>
          <w:tab w:val="left" w:pos="3312"/>
          <w:tab w:val="left" w:pos="4032"/>
          <w:tab w:val="left" w:pos="4752"/>
          <w:tab w:val="left" w:pos="5472"/>
          <w:tab w:val="left" w:pos="6192"/>
          <w:tab w:val="left" w:pos="6912"/>
          <w:tab w:val="left" w:pos="7632"/>
          <w:tab w:val="left" w:pos="8352"/>
        </w:tabs>
        <w:ind w:left="1620" w:hanging="810"/>
        <w:jc w:val="both"/>
        <w:rPr>
          <w:rFonts w:ascii="Arial" w:hAnsi="Arial"/>
          <w:bCs/>
        </w:rPr>
      </w:pPr>
      <w:r>
        <w:rPr>
          <w:rFonts w:ascii="Arial" w:hAnsi="Arial"/>
          <w:bCs/>
        </w:rPr>
        <w:t>20.5.2</w:t>
      </w:r>
      <w:r>
        <w:rPr>
          <w:rFonts w:ascii="Arial" w:hAnsi="Arial"/>
          <w:bCs/>
        </w:rPr>
        <w:tab/>
        <w:t xml:space="preserve">Employees must request and receive the approval of their supervisor by Monday noon of the preceding week in which an hour(s) or day(s) of incidental PTO is/are to be taken.  The supervisor may waive this requirement.   </w:t>
      </w:r>
    </w:p>
    <w:p w:rsidR="00EE1F7E" w:rsidRDefault="00EE1F7E" w:rsidP="00347F00">
      <w:pPr>
        <w:tabs>
          <w:tab w:val="left" w:pos="-1008"/>
          <w:tab w:val="left" w:pos="-288"/>
          <w:tab w:val="left" w:pos="0"/>
          <w:tab w:val="left" w:pos="576"/>
          <w:tab w:val="left" w:pos="720"/>
          <w:tab w:val="left" w:pos="990"/>
          <w:tab w:val="left" w:pos="1620"/>
          <w:tab w:val="left" w:pos="2880"/>
          <w:tab w:val="left" w:pos="3312"/>
          <w:tab w:val="left" w:pos="4032"/>
          <w:tab w:val="left" w:pos="4752"/>
          <w:tab w:val="left" w:pos="5472"/>
          <w:tab w:val="left" w:pos="6192"/>
          <w:tab w:val="left" w:pos="6912"/>
          <w:tab w:val="left" w:pos="7632"/>
          <w:tab w:val="left" w:pos="8352"/>
        </w:tabs>
        <w:ind w:left="1620" w:hanging="810"/>
        <w:jc w:val="both"/>
        <w:rPr>
          <w:rFonts w:ascii="Arial" w:hAnsi="Arial"/>
          <w:bCs/>
        </w:rPr>
      </w:pPr>
    </w:p>
    <w:p w:rsidR="00EE1F7E" w:rsidRDefault="00EE1F7E" w:rsidP="00347F00">
      <w:pPr>
        <w:pStyle w:val="BodyText"/>
        <w:widowControl/>
        <w:tabs>
          <w:tab w:val="clear" w:pos="-1440"/>
          <w:tab w:val="clear" w:pos="-720"/>
          <w:tab w:val="clear" w:pos="1440"/>
          <w:tab w:val="clear" w:pos="6048"/>
          <w:tab w:val="clear" w:pos="7200"/>
          <w:tab w:val="left" w:pos="-1008"/>
          <w:tab w:val="left" w:pos="-288"/>
          <w:tab w:val="left" w:pos="576"/>
          <w:tab w:val="left" w:pos="990"/>
          <w:tab w:val="left" w:pos="1620"/>
          <w:tab w:val="left" w:pos="2880"/>
          <w:tab w:val="left" w:pos="3312"/>
          <w:tab w:val="left" w:pos="4032"/>
          <w:tab w:val="left" w:pos="4752"/>
          <w:tab w:val="left" w:pos="5472"/>
          <w:tab w:val="left" w:pos="6192"/>
          <w:tab w:val="left" w:pos="6912"/>
          <w:tab w:val="left" w:pos="7632"/>
          <w:tab w:val="left" w:pos="8352"/>
        </w:tabs>
        <w:ind w:left="1620" w:hanging="810"/>
        <w:rPr>
          <w:bCs/>
          <w:snapToGrid/>
          <w:szCs w:val="24"/>
        </w:rPr>
      </w:pPr>
      <w:r>
        <w:rPr>
          <w:bCs/>
          <w:snapToGrid/>
          <w:szCs w:val="24"/>
        </w:rPr>
        <w:t>20.5.3</w:t>
      </w:r>
      <w:r>
        <w:rPr>
          <w:bCs/>
          <w:snapToGrid/>
          <w:szCs w:val="24"/>
        </w:rPr>
        <w:tab/>
        <w:t xml:space="preserve">A day-at-a-time PTO shall not be scheduled before all employees have had an opportunity to select whole week PTO.  A day-at-a-time PTO shall not take precedence over a previously scheduled day-at-a-time PTO.  </w:t>
      </w:r>
    </w:p>
    <w:p w:rsidR="00EE1F7E" w:rsidRDefault="00EE1F7E" w:rsidP="00347F00">
      <w:pPr>
        <w:tabs>
          <w:tab w:val="left" w:pos="-1008"/>
          <w:tab w:val="left" w:pos="-288"/>
          <w:tab w:val="left" w:pos="0"/>
          <w:tab w:val="left" w:pos="576"/>
          <w:tab w:val="left" w:pos="720"/>
          <w:tab w:val="left" w:pos="990"/>
          <w:tab w:val="left" w:pos="1620"/>
          <w:tab w:val="left" w:pos="2880"/>
          <w:tab w:val="left" w:pos="3312"/>
          <w:tab w:val="left" w:pos="4032"/>
          <w:tab w:val="left" w:pos="4752"/>
          <w:tab w:val="left" w:pos="5472"/>
          <w:tab w:val="left" w:pos="6192"/>
          <w:tab w:val="left" w:pos="6912"/>
          <w:tab w:val="left" w:pos="7632"/>
          <w:tab w:val="left" w:pos="8352"/>
        </w:tabs>
        <w:ind w:left="1620" w:hanging="810"/>
        <w:jc w:val="both"/>
        <w:rPr>
          <w:rFonts w:ascii="Arial" w:hAnsi="Arial"/>
          <w:bCs/>
        </w:rPr>
      </w:pPr>
    </w:p>
    <w:p w:rsidR="00EE1F7E" w:rsidRDefault="00EE1F7E" w:rsidP="00347F00">
      <w:pPr>
        <w:tabs>
          <w:tab w:val="left" w:pos="-1008"/>
          <w:tab w:val="left" w:pos="-288"/>
          <w:tab w:val="left" w:pos="0"/>
          <w:tab w:val="left" w:pos="576"/>
          <w:tab w:val="left" w:pos="720"/>
          <w:tab w:val="left" w:pos="990"/>
          <w:tab w:val="left" w:pos="1620"/>
          <w:tab w:val="left" w:pos="2880"/>
          <w:tab w:val="left" w:pos="3312"/>
          <w:tab w:val="left" w:pos="4032"/>
          <w:tab w:val="left" w:pos="4752"/>
          <w:tab w:val="left" w:pos="5472"/>
          <w:tab w:val="left" w:pos="6192"/>
          <w:tab w:val="left" w:pos="6912"/>
          <w:tab w:val="left" w:pos="7632"/>
          <w:tab w:val="left" w:pos="8352"/>
        </w:tabs>
        <w:ind w:left="1620" w:hanging="810"/>
        <w:jc w:val="both"/>
        <w:rPr>
          <w:rFonts w:ascii="Arial" w:hAnsi="Arial"/>
          <w:bCs/>
        </w:rPr>
      </w:pPr>
      <w:r>
        <w:rPr>
          <w:rFonts w:ascii="Arial" w:hAnsi="Arial"/>
          <w:bCs/>
        </w:rPr>
        <w:t>20.5.4</w:t>
      </w:r>
      <w:r>
        <w:rPr>
          <w:rFonts w:ascii="Arial" w:hAnsi="Arial"/>
          <w:bCs/>
        </w:rPr>
        <w:tab/>
        <w:t>It is understood that PTO that is used for reasons of illness/disability are not subject to the restrictions of this Section and, in anticipation of such, employees need not schedule all of their PTO.</w:t>
      </w:r>
    </w:p>
    <w:p w:rsidR="00EE1F7E" w:rsidRDefault="00EE1F7E" w:rsidP="00347F00">
      <w:pPr>
        <w:tabs>
          <w:tab w:val="left" w:pos="-1008"/>
          <w:tab w:val="left" w:pos="-288"/>
          <w:tab w:val="left" w:pos="0"/>
          <w:tab w:val="left" w:pos="576"/>
          <w:tab w:val="left" w:pos="720"/>
          <w:tab w:val="left" w:pos="990"/>
          <w:tab w:val="left" w:pos="1620"/>
          <w:tab w:val="left" w:pos="2880"/>
          <w:tab w:val="left" w:pos="3312"/>
          <w:tab w:val="left" w:pos="4032"/>
          <w:tab w:val="left" w:pos="4752"/>
          <w:tab w:val="left" w:pos="5472"/>
          <w:tab w:val="left" w:pos="6192"/>
          <w:tab w:val="left" w:pos="6912"/>
          <w:tab w:val="left" w:pos="7632"/>
          <w:tab w:val="left" w:pos="8352"/>
        </w:tabs>
        <w:ind w:left="1620" w:hanging="810"/>
        <w:jc w:val="both"/>
        <w:rPr>
          <w:rFonts w:ascii="Arial" w:hAnsi="Arial"/>
          <w:bCs/>
        </w:rPr>
      </w:pPr>
    </w:p>
    <w:p w:rsidR="00EE1F7E" w:rsidRDefault="00EE1F7E" w:rsidP="00347F00">
      <w:pPr>
        <w:tabs>
          <w:tab w:val="left" w:pos="-1008"/>
          <w:tab w:val="left" w:pos="-288"/>
          <w:tab w:val="left" w:pos="0"/>
          <w:tab w:val="left" w:pos="576"/>
          <w:tab w:val="left" w:pos="720"/>
          <w:tab w:val="left" w:pos="990"/>
          <w:tab w:val="left" w:pos="1620"/>
          <w:tab w:val="left" w:pos="2880"/>
          <w:tab w:val="left" w:pos="3312"/>
          <w:tab w:val="left" w:pos="4032"/>
          <w:tab w:val="left" w:pos="4752"/>
          <w:tab w:val="left" w:pos="5472"/>
          <w:tab w:val="left" w:pos="6192"/>
          <w:tab w:val="left" w:pos="6912"/>
          <w:tab w:val="left" w:pos="7632"/>
          <w:tab w:val="left" w:pos="8352"/>
        </w:tabs>
        <w:ind w:left="1620" w:hanging="810"/>
        <w:jc w:val="both"/>
        <w:rPr>
          <w:rFonts w:ascii="Arial" w:hAnsi="Arial"/>
          <w:bCs/>
        </w:rPr>
      </w:pPr>
      <w:r>
        <w:rPr>
          <w:rFonts w:ascii="Arial" w:hAnsi="Arial"/>
          <w:bCs/>
        </w:rPr>
        <w:lastRenderedPageBreak/>
        <w:t>20.5.5</w:t>
      </w:r>
      <w:r>
        <w:rPr>
          <w:rFonts w:ascii="Arial" w:hAnsi="Arial"/>
          <w:bCs/>
        </w:rPr>
        <w:tab/>
        <w:t>Seniority shall prevail in the selection of PTO insofar as the needs of the service permit.  In addition, the fourth and fifth week of PTO may be chosen only after all other employees have scheduled up to three weeks of their PTO.</w:t>
      </w:r>
    </w:p>
    <w:p w:rsidR="00EE1F7E" w:rsidRDefault="00EE1F7E">
      <w:pPr>
        <w:tabs>
          <w:tab w:val="left" w:pos="-1008"/>
          <w:tab w:val="left" w:pos="-288"/>
          <w:tab w:val="left" w:pos="0"/>
          <w:tab w:val="left" w:pos="360"/>
          <w:tab w:val="left" w:pos="576"/>
          <w:tab w:val="left" w:pos="720"/>
          <w:tab w:val="left" w:pos="864"/>
          <w:tab w:val="left" w:pos="1440"/>
          <w:tab w:val="left" w:pos="1872"/>
          <w:tab w:val="left" w:pos="2880"/>
          <w:tab w:val="left" w:pos="3312"/>
          <w:tab w:val="left" w:pos="4032"/>
          <w:tab w:val="left" w:pos="4752"/>
          <w:tab w:val="left" w:pos="5472"/>
          <w:tab w:val="left" w:pos="6192"/>
          <w:tab w:val="left" w:pos="6912"/>
          <w:tab w:val="left" w:pos="7632"/>
          <w:tab w:val="left" w:pos="8352"/>
        </w:tabs>
        <w:jc w:val="both"/>
        <w:rPr>
          <w:rFonts w:ascii="Arial" w:hAnsi="Arial"/>
          <w:bCs/>
        </w:rPr>
      </w:pPr>
    </w:p>
    <w:p w:rsidR="00EE1F7E" w:rsidRDefault="00347F00" w:rsidP="00347F00">
      <w:pPr>
        <w:tabs>
          <w:tab w:val="left" w:pos="-1008"/>
          <w:tab w:val="left" w:pos="-288"/>
          <w:tab w:val="left" w:pos="540"/>
          <w:tab w:val="left" w:pos="1440"/>
          <w:tab w:val="left" w:pos="1872"/>
          <w:tab w:val="left" w:pos="2880"/>
          <w:tab w:val="left" w:pos="3312"/>
          <w:tab w:val="left" w:pos="4032"/>
          <w:tab w:val="left" w:pos="4752"/>
          <w:tab w:val="left" w:pos="5472"/>
          <w:tab w:val="left" w:pos="6192"/>
          <w:tab w:val="left" w:pos="6912"/>
          <w:tab w:val="left" w:pos="7632"/>
          <w:tab w:val="left" w:pos="8352"/>
        </w:tabs>
        <w:ind w:left="540" w:hanging="540"/>
        <w:jc w:val="both"/>
        <w:rPr>
          <w:rFonts w:ascii="Arial" w:hAnsi="Arial"/>
          <w:bCs/>
        </w:rPr>
      </w:pPr>
      <w:r>
        <w:rPr>
          <w:rFonts w:ascii="Arial" w:hAnsi="Arial"/>
          <w:bCs/>
        </w:rPr>
        <w:t xml:space="preserve">20.6 </w:t>
      </w:r>
      <w:r w:rsidR="00EE1F7E">
        <w:rPr>
          <w:rFonts w:ascii="Arial" w:hAnsi="Arial"/>
          <w:bCs/>
        </w:rPr>
        <w:t xml:space="preserve">Employees who, as of 31 December 2002, have accrued vacation pursuant to prior vacation provisions (when vacation was accrued based on the prior </w:t>
      </w:r>
      <w:proofErr w:type="spellStart"/>
      <w:r w:rsidR="00EE1F7E">
        <w:rPr>
          <w:rFonts w:ascii="Arial" w:hAnsi="Arial"/>
          <w:bCs/>
        </w:rPr>
        <w:t>year’s service</w:t>
      </w:r>
      <w:proofErr w:type="spellEnd"/>
      <w:r w:rsidR="00EE1F7E">
        <w:rPr>
          <w:rFonts w:ascii="Arial" w:hAnsi="Arial"/>
          <w:bCs/>
        </w:rPr>
        <w:t xml:space="preserve">), shall commence calendar 2003 with a bank of his/her 2002 accrued vacation.  This time may be scheduled and/or used in accordance with the procedures for PTO of this Article.  This time is exempt from the limitation of Section 20.3 regarding carry-overs.  </w:t>
      </w:r>
    </w:p>
    <w:p w:rsidR="00EE1F7E" w:rsidRDefault="00EE1F7E" w:rsidP="00347F00">
      <w:pPr>
        <w:tabs>
          <w:tab w:val="left" w:pos="-1008"/>
          <w:tab w:val="left" w:pos="-288"/>
          <w:tab w:val="left" w:pos="540"/>
          <w:tab w:val="left" w:pos="630"/>
          <w:tab w:val="left" w:pos="1440"/>
          <w:tab w:val="left" w:pos="1872"/>
          <w:tab w:val="left" w:pos="2880"/>
          <w:tab w:val="left" w:pos="3312"/>
          <w:tab w:val="left" w:pos="4032"/>
          <w:tab w:val="left" w:pos="4752"/>
          <w:tab w:val="left" w:pos="5472"/>
          <w:tab w:val="left" w:pos="6192"/>
          <w:tab w:val="left" w:pos="6912"/>
          <w:tab w:val="left" w:pos="7632"/>
          <w:tab w:val="left" w:pos="8352"/>
        </w:tabs>
        <w:ind w:left="540" w:hanging="540"/>
        <w:jc w:val="both"/>
        <w:rPr>
          <w:rFonts w:ascii="Arial" w:hAnsi="Arial"/>
          <w:bCs/>
        </w:rPr>
      </w:pPr>
    </w:p>
    <w:p w:rsidR="00EE1F7E" w:rsidRDefault="00EE1F7E" w:rsidP="00347F00">
      <w:pPr>
        <w:tabs>
          <w:tab w:val="left" w:pos="-1008"/>
          <w:tab w:val="left" w:pos="-288"/>
          <w:tab w:val="left" w:pos="540"/>
          <w:tab w:val="left" w:pos="630"/>
          <w:tab w:val="left" w:pos="1440"/>
          <w:tab w:val="left" w:pos="1872"/>
          <w:tab w:val="left" w:pos="2880"/>
          <w:tab w:val="left" w:pos="3312"/>
          <w:tab w:val="left" w:pos="4032"/>
          <w:tab w:val="left" w:pos="4752"/>
          <w:tab w:val="left" w:pos="5472"/>
          <w:tab w:val="left" w:pos="6192"/>
          <w:tab w:val="left" w:pos="6912"/>
          <w:tab w:val="left" w:pos="7632"/>
          <w:tab w:val="left" w:pos="8352"/>
        </w:tabs>
        <w:ind w:left="540" w:hanging="540"/>
        <w:jc w:val="both"/>
        <w:rPr>
          <w:rFonts w:ascii="Arial" w:hAnsi="Arial"/>
          <w:bCs/>
        </w:rPr>
      </w:pPr>
      <w:r>
        <w:rPr>
          <w:rFonts w:ascii="Arial" w:hAnsi="Arial"/>
          <w:bCs/>
        </w:rPr>
        <w:t xml:space="preserve">20.7 </w:t>
      </w:r>
      <w:r>
        <w:rPr>
          <w:rFonts w:ascii="Arial" w:hAnsi="Arial"/>
          <w:bCs/>
        </w:rPr>
        <w:tab/>
        <w:t>If an employee is absent with pay on account of disability at the time the employee is scheduled to be on PTO, the employee’s PTO may be rescheduled.  Such PTO that was scheduled to be taken in December, may be carried over into the following calendar year without regard to the restrictions of Section 20.3.</w:t>
      </w:r>
    </w:p>
    <w:p w:rsidR="00EE1F7E" w:rsidRDefault="00EE1F7E">
      <w:pPr>
        <w:tabs>
          <w:tab w:val="left" w:pos="-1008"/>
          <w:tab w:val="left" w:pos="-288"/>
          <w:tab w:val="left" w:pos="0"/>
          <w:tab w:val="left" w:pos="360"/>
          <w:tab w:val="left" w:pos="576"/>
          <w:tab w:val="left" w:pos="720"/>
          <w:tab w:val="left" w:pos="864"/>
          <w:tab w:val="left" w:pos="1440"/>
          <w:tab w:val="left" w:pos="1872"/>
          <w:tab w:val="left" w:pos="2880"/>
          <w:tab w:val="left" w:pos="3312"/>
          <w:tab w:val="left" w:pos="4032"/>
          <w:tab w:val="left" w:pos="4752"/>
          <w:tab w:val="left" w:pos="5472"/>
          <w:tab w:val="left" w:pos="6192"/>
          <w:tab w:val="left" w:pos="6912"/>
          <w:tab w:val="left" w:pos="7632"/>
          <w:tab w:val="left" w:pos="8352"/>
        </w:tabs>
        <w:jc w:val="both"/>
        <w:rPr>
          <w:rFonts w:ascii="Arial" w:hAnsi="Arial"/>
          <w:bCs/>
        </w:rPr>
      </w:pPr>
    </w:p>
    <w:p w:rsidR="00EE1F7E" w:rsidRDefault="00EE1F7E">
      <w:pPr>
        <w:pStyle w:val="Heading4"/>
        <w:rPr>
          <w:b w:val="0"/>
          <w:bCs/>
        </w:rPr>
      </w:pPr>
    </w:p>
    <w:p w:rsidR="00EE1F7E" w:rsidRDefault="00EE1F7E">
      <w:pPr>
        <w:rPr>
          <w:rFonts w:ascii="Arial" w:hAnsi="Arial" w:cs="Arial"/>
          <w:b/>
          <w:bCs/>
          <w:u w:val="single"/>
        </w:rPr>
      </w:pPr>
      <w:r>
        <w:rPr>
          <w:rFonts w:ascii="Arial" w:hAnsi="Arial" w:cs="Arial"/>
          <w:b/>
          <w:bCs/>
        </w:rPr>
        <w:t xml:space="preserve">ARTICLE 21: </w:t>
      </w:r>
      <w:r>
        <w:rPr>
          <w:rFonts w:ascii="Arial" w:hAnsi="Arial" w:cs="Arial"/>
          <w:b/>
          <w:bCs/>
          <w:u w:val="single"/>
        </w:rPr>
        <w:t>HOLIDAYS</w:t>
      </w:r>
    </w:p>
    <w:p w:rsidR="00EE1F7E" w:rsidRDefault="00EE1F7E">
      <w:pPr>
        <w:ind w:left="720"/>
        <w:jc w:val="both"/>
        <w:rPr>
          <w:rFonts w:ascii="Arial" w:hAnsi="Arial"/>
          <w:b/>
        </w:rPr>
      </w:pPr>
    </w:p>
    <w:p w:rsidR="00EE1F7E" w:rsidRDefault="00EE1F7E" w:rsidP="00F171E1">
      <w:pPr>
        <w:numPr>
          <w:ilvl w:val="1"/>
          <w:numId w:val="33"/>
        </w:numPr>
        <w:tabs>
          <w:tab w:val="clear" w:pos="720"/>
          <w:tab w:val="num" w:pos="540"/>
        </w:tabs>
        <w:ind w:left="540" w:hanging="540"/>
        <w:jc w:val="both"/>
        <w:rPr>
          <w:rFonts w:ascii="Arial" w:hAnsi="Arial"/>
          <w:bCs/>
        </w:rPr>
      </w:pPr>
      <w:r>
        <w:rPr>
          <w:rFonts w:ascii="Arial" w:hAnsi="Arial"/>
          <w:bCs/>
        </w:rPr>
        <w:t>New Year’s Day, Memorial Day, Independence</w:t>
      </w:r>
      <w:r>
        <w:rPr>
          <w:rFonts w:ascii="Arial" w:hAnsi="Arial"/>
        </w:rPr>
        <w:t xml:space="preserve"> Day, Labor</w:t>
      </w:r>
      <w:r>
        <w:rPr>
          <w:rFonts w:ascii="Arial" w:hAnsi="Arial"/>
          <w:b/>
        </w:rPr>
        <w:t xml:space="preserve"> </w:t>
      </w:r>
      <w:r>
        <w:rPr>
          <w:rFonts w:ascii="Arial" w:hAnsi="Arial"/>
        </w:rPr>
        <w:t>Day, Thanksgiving</w:t>
      </w:r>
      <w:r w:rsidR="002810A2">
        <w:rPr>
          <w:rFonts w:ascii="Arial" w:hAnsi="Arial"/>
        </w:rPr>
        <w:t xml:space="preserve"> </w:t>
      </w:r>
      <w:r>
        <w:rPr>
          <w:rFonts w:ascii="Arial" w:hAnsi="Arial"/>
        </w:rPr>
        <w:t>Day, The Day after Thanksgiving, Christmas Day</w:t>
      </w:r>
      <w:r>
        <w:rPr>
          <w:rFonts w:ascii="Arial" w:hAnsi="Arial"/>
          <w:b/>
        </w:rPr>
        <w:t xml:space="preserve"> </w:t>
      </w:r>
      <w:r>
        <w:rPr>
          <w:rFonts w:ascii="Arial" w:hAnsi="Arial"/>
          <w:bCs/>
        </w:rPr>
        <w:t>and one (1) Float day shall be considered as recognized holidays.  When a holiday occurs on Sunday, the day observed in lieu thereof shall be considered as the holiday.</w:t>
      </w:r>
    </w:p>
    <w:p w:rsidR="00A80282" w:rsidRDefault="00A80282" w:rsidP="00F171E1">
      <w:pPr>
        <w:tabs>
          <w:tab w:val="num" w:pos="540"/>
        </w:tabs>
        <w:ind w:left="720"/>
        <w:jc w:val="both"/>
        <w:rPr>
          <w:rFonts w:ascii="Arial" w:hAnsi="Arial"/>
          <w:bCs/>
        </w:rPr>
      </w:pPr>
    </w:p>
    <w:p w:rsidR="00A80282" w:rsidRPr="00347F00" w:rsidRDefault="00A80282" w:rsidP="00F171E1">
      <w:pPr>
        <w:tabs>
          <w:tab w:val="num" w:pos="540"/>
        </w:tabs>
        <w:ind w:left="540"/>
        <w:jc w:val="both"/>
        <w:rPr>
          <w:rFonts w:ascii="Arial" w:hAnsi="Arial"/>
          <w:bCs/>
        </w:rPr>
      </w:pPr>
      <w:r w:rsidRPr="00347F00">
        <w:rPr>
          <w:rFonts w:ascii="Arial" w:hAnsi="Arial"/>
          <w:bCs/>
        </w:rPr>
        <w:t xml:space="preserve">For employees hired after </w:t>
      </w:r>
      <w:r w:rsidRPr="00347F00">
        <w:rPr>
          <w:rFonts w:ascii="Arial" w:hAnsi="Arial"/>
          <w:bCs/>
          <w:u w:val="single"/>
        </w:rPr>
        <w:t>January 1, 2016</w:t>
      </w:r>
      <w:r w:rsidRPr="00347F00">
        <w:rPr>
          <w:rFonts w:ascii="Arial" w:hAnsi="Arial"/>
          <w:bCs/>
        </w:rPr>
        <w:t xml:space="preserve">, Martin Luther King Jr. Day will replace the day after Thanksgiving as a holiday. </w:t>
      </w:r>
    </w:p>
    <w:p w:rsidR="00EE1F7E" w:rsidRDefault="00EE1F7E">
      <w:pPr>
        <w:jc w:val="both"/>
        <w:rPr>
          <w:rFonts w:ascii="Arial" w:hAnsi="Arial"/>
          <w:bCs/>
        </w:rPr>
      </w:pPr>
    </w:p>
    <w:p w:rsidR="00EE1F7E" w:rsidRDefault="00347F00" w:rsidP="00347F00">
      <w:pPr>
        <w:ind w:left="1440" w:hanging="720"/>
        <w:jc w:val="both"/>
        <w:rPr>
          <w:rFonts w:ascii="Arial" w:hAnsi="Arial"/>
        </w:rPr>
      </w:pPr>
      <w:r>
        <w:rPr>
          <w:rFonts w:ascii="Arial" w:hAnsi="Arial"/>
          <w:bCs/>
        </w:rPr>
        <w:t>21.1.1</w:t>
      </w:r>
      <w:r>
        <w:rPr>
          <w:rFonts w:ascii="Arial" w:hAnsi="Arial"/>
          <w:bCs/>
        </w:rPr>
        <w:tab/>
      </w:r>
      <w:r w:rsidR="00EE1F7E">
        <w:rPr>
          <w:rFonts w:ascii="Arial" w:hAnsi="Arial"/>
          <w:bCs/>
        </w:rPr>
        <w:t>Subject to service requirements, employees may observe their Float holidays on any mutually agreed day providing they</w:t>
      </w:r>
      <w:r w:rsidR="00EE1F7E">
        <w:rPr>
          <w:rFonts w:ascii="Arial" w:hAnsi="Arial"/>
        </w:rPr>
        <w:t xml:space="preserve"> notify their supervisor by Monday preceding the schedule posting date as to the choice of the day to be observed.</w:t>
      </w:r>
    </w:p>
    <w:p w:rsidR="00EE1F7E" w:rsidRDefault="00EE1F7E" w:rsidP="00347F00">
      <w:pPr>
        <w:ind w:left="720"/>
        <w:jc w:val="both"/>
        <w:rPr>
          <w:rFonts w:ascii="Arial" w:hAnsi="Arial"/>
        </w:rPr>
      </w:pPr>
    </w:p>
    <w:p w:rsidR="00EE1F7E" w:rsidRDefault="00347F00" w:rsidP="00347F00">
      <w:pPr>
        <w:ind w:left="1530" w:hanging="810"/>
        <w:jc w:val="both"/>
        <w:rPr>
          <w:rFonts w:ascii="Arial" w:hAnsi="Arial"/>
        </w:rPr>
      </w:pPr>
      <w:r>
        <w:rPr>
          <w:rFonts w:ascii="Arial" w:hAnsi="Arial"/>
        </w:rPr>
        <w:t>21.1.2</w:t>
      </w:r>
      <w:r>
        <w:rPr>
          <w:rFonts w:ascii="Arial" w:hAnsi="Arial"/>
        </w:rPr>
        <w:tab/>
      </w:r>
      <w:r w:rsidR="00EE1F7E">
        <w:rPr>
          <w:rFonts w:ascii="Arial" w:hAnsi="Arial"/>
        </w:rPr>
        <w:t>All regular employees (except absentees) will be paid for one (1) normal day at the basic hourly wage rate exclusive of premiums and differentials for each recognized holiday.</w:t>
      </w:r>
    </w:p>
    <w:p w:rsidR="00EE1F7E" w:rsidRDefault="00EE1F7E" w:rsidP="00347F00">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ind w:left="720"/>
        <w:jc w:val="both"/>
        <w:rPr>
          <w:rFonts w:ascii="Arial" w:hAnsi="Arial"/>
        </w:rPr>
      </w:pPr>
    </w:p>
    <w:p w:rsidR="00EE1F7E" w:rsidRDefault="00EE1F7E" w:rsidP="00347F00">
      <w:pPr>
        <w:tabs>
          <w:tab w:val="left" w:pos="-1008"/>
          <w:tab w:val="left" w:pos="-288"/>
          <w:tab w:val="left" w:pos="0"/>
          <w:tab w:val="left" w:pos="360"/>
          <w:tab w:val="left" w:pos="576"/>
          <w:tab w:val="left" w:pos="720"/>
          <w:tab w:val="left" w:pos="864"/>
          <w:tab w:val="left" w:pos="1620"/>
          <w:tab w:val="left" w:pos="1872"/>
          <w:tab w:val="left" w:pos="2880"/>
          <w:tab w:val="left" w:pos="3312"/>
          <w:tab w:val="left" w:pos="4032"/>
          <w:tab w:val="left" w:pos="4752"/>
          <w:tab w:val="left" w:pos="5472"/>
          <w:tab w:val="left" w:pos="6192"/>
          <w:tab w:val="left" w:pos="6912"/>
          <w:tab w:val="left" w:pos="7632"/>
          <w:tab w:val="left" w:pos="8352"/>
        </w:tabs>
        <w:ind w:left="2250" w:hanging="1530"/>
        <w:jc w:val="both"/>
        <w:rPr>
          <w:rFonts w:ascii="Arial" w:hAnsi="Arial"/>
        </w:rPr>
      </w:pPr>
      <w:r>
        <w:rPr>
          <w:rFonts w:ascii="Arial" w:hAnsi="Arial"/>
        </w:rPr>
        <w:t xml:space="preserve">           </w:t>
      </w:r>
      <w:proofErr w:type="gramStart"/>
      <w:r>
        <w:rPr>
          <w:rFonts w:ascii="Arial" w:hAnsi="Arial"/>
        </w:rPr>
        <w:t>21.1.3  Regular</w:t>
      </w:r>
      <w:proofErr w:type="gramEnd"/>
      <w:r>
        <w:rPr>
          <w:rFonts w:ascii="Arial" w:hAnsi="Arial"/>
        </w:rPr>
        <w:t xml:space="preserve"> employees required to work on a recognized holiday or the days observed in lieu thereof shall be paid at a premium rate of one and one-half time the basic hourly wage rate for the time actually worked on that day in addition to the holiday pay up to but not exceeding eight (8) hours.  Time worked beyond eight (8) hours will be treated as overtime the same as any other day of the week. There shall be no pyramiding of overtime and/or premium rates. </w:t>
      </w:r>
      <w:r>
        <w:rPr>
          <w:rFonts w:ascii="Arial" w:hAnsi="Arial"/>
        </w:rPr>
        <w:lastRenderedPageBreak/>
        <w:t>Absent paid times for holidays shall be considered as hours worked in determining overtime computations.</w:t>
      </w:r>
    </w:p>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rPr>
      </w:pPr>
    </w:p>
    <w:p w:rsidR="00EE1F7E" w:rsidRDefault="00EE1F7E" w:rsidP="00BC6F52">
      <w:pPr>
        <w:numPr>
          <w:ilvl w:val="1"/>
          <w:numId w:val="3"/>
        </w:numPr>
        <w:tabs>
          <w:tab w:val="clear" w:pos="375"/>
          <w:tab w:val="num" w:pos="540"/>
        </w:tabs>
        <w:ind w:left="540" w:hanging="540"/>
        <w:outlineLvl w:val="0"/>
        <w:rPr>
          <w:rFonts w:ascii="Arial" w:hAnsi="Arial"/>
        </w:rPr>
      </w:pPr>
      <w:r>
        <w:rPr>
          <w:rFonts w:ascii="Arial" w:hAnsi="Arial"/>
        </w:rPr>
        <w:t>Regular full-time employees who are not required to work on a holiday</w:t>
      </w:r>
    </w:p>
    <w:p w:rsidR="00EE1F7E" w:rsidRDefault="00EE1F7E" w:rsidP="00BC6F52">
      <w:pPr>
        <w:ind w:left="540"/>
        <w:outlineLvl w:val="0"/>
        <w:rPr>
          <w:rFonts w:ascii="Arial" w:hAnsi="Arial"/>
        </w:rPr>
      </w:pPr>
      <w:proofErr w:type="gramStart"/>
      <w:r>
        <w:rPr>
          <w:rFonts w:ascii="Arial" w:hAnsi="Arial"/>
        </w:rPr>
        <w:t>shall</w:t>
      </w:r>
      <w:proofErr w:type="gramEnd"/>
      <w:r>
        <w:rPr>
          <w:rFonts w:ascii="Arial" w:hAnsi="Arial"/>
        </w:rPr>
        <w:t xml:space="preserve"> receive holiday pay for eight (8) hours at the basic hourly rate.</w:t>
      </w:r>
    </w:p>
    <w:p w:rsidR="00EE1F7E" w:rsidRDefault="00EE1F7E" w:rsidP="00BC6F52">
      <w:pPr>
        <w:jc w:val="both"/>
        <w:rPr>
          <w:rFonts w:ascii="Arial" w:hAnsi="Arial"/>
        </w:rPr>
      </w:pPr>
    </w:p>
    <w:p w:rsidR="00EE1F7E" w:rsidRDefault="00EE1F7E" w:rsidP="00BC6F52">
      <w:pPr>
        <w:ind w:left="540" w:hanging="540"/>
        <w:jc w:val="both"/>
        <w:rPr>
          <w:rFonts w:ascii="Arial" w:hAnsi="Arial"/>
        </w:rPr>
      </w:pPr>
      <w:r>
        <w:rPr>
          <w:rFonts w:ascii="Arial" w:hAnsi="Arial"/>
        </w:rPr>
        <w:t>21.3</w:t>
      </w:r>
      <w:r>
        <w:rPr>
          <w:rFonts w:ascii="Arial" w:hAnsi="Arial"/>
        </w:rPr>
        <w:tab/>
        <w:t>Regular part-time employees who are not required to work on a holiday shall receive holiday pay at the basic hourly rate based on the average daily hours worked (exclusive of overtime) during the four (4) weeks (exclusive of initial training time) immediately preceding the holiday week.</w:t>
      </w:r>
    </w:p>
    <w:p w:rsidR="00EE1F7E" w:rsidRDefault="00EE1F7E" w:rsidP="00BC6F52">
      <w:pPr>
        <w:ind w:left="540" w:hanging="540"/>
        <w:jc w:val="both"/>
        <w:rPr>
          <w:rFonts w:ascii="Arial" w:hAnsi="Arial"/>
        </w:rPr>
      </w:pPr>
    </w:p>
    <w:p w:rsidR="00EE1F7E" w:rsidRDefault="00EE1F7E" w:rsidP="00BC6F52">
      <w:pPr>
        <w:pStyle w:val="BodyText"/>
        <w:widowControl/>
        <w:tabs>
          <w:tab w:val="clear" w:pos="-1440"/>
          <w:tab w:val="clear" w:pos="-720"/>
          <w:tab w:val="clear" w:pos="0"/>
          <w:tab w:val="clear" w:pos="720"/>
          <w:tab w:val="clear" w:pos="1440"/>
          <w:tab w:val="clear" w:pos="6048"/>
          <w:tab w:val="clear" w:pos="7200"/>
        </w:tabs>
        <w:ind w:left="540" w:hanging="540"/>
        <w:rPr>
          <w:snapToGrid/>
          <w:szCs w:val="24"/>
        </w:rPr>
      </w:pPr>
      <w:r>
        <w:rPr>
          <w:snapToGrid/>
          <w:szCs w:val="24"/>
        </w:rPr>
        <w:t>21.4</w:t>
      </w:r>
      <w:r>
        <w:rPr>
          <w:snapToGrid/>
          <w:szCs w:val="24"/>
        </w:rPr>
        <w:tab/>
        <w:t>Holiday allowance will not be paid when an employee is absent on either of his or her scheduled workdays, which immediately precede or follow the holiday, unless such absences are excused.</w:t>
      </w:r>
    </w:p>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rPr>
      </w:pPr>
    </w:p>
    <w:p w:rsidR="00EE1F7E" w:rsidRDefault="00EE1F7E">
      <w:pPr>
        <w:tabs>
          <w:tab w:val="center" w:pos="4680"/>
          <w:tab w:val="left" w:pos="4752"/>
          <w:tab w:val="left" w:pos="5472"/>
          <w:tab w:val="left" w:pos="6192"/>
          <w:tab w:val="left" w:pos="6912"/>
          <w:tab w:val="left" w:pos="7632"/>
          <w:tab w:val="left" w:pos="8352"/>
        </w:tabs>
        <w:jc w:val="both"/>
        <w:outlineLvl w:val="0"/>
        <w:rPr>
          <w:rFonts w:ascii="Arial" w:hAnsi="Arial"/>
          <w:b/>
        </w:rPr>
      </w:pPr>
    </w:p>
    <w:p w:rsidR="00EE1F7E" w:rsidRDefault="00EE1F7E">
      <w:pPr>
        <w:tabs>
          <w:tab w:val="center" w:pos="4680"/>
          <w:tab w:val="left" w:pos="4752"/>
          <w:tab w:val="left" w:pos="5472"/>
          <w:tab w:val="left" w:pos="6192"/>
          <w:tab w:val="left" w:pos="6912"/>
          <w:tab w:val="left" w:pos="7632"/>
          <w:tab w:val="left" w:pos="8352"/>
        </w:tabs>
        <w:jc w:val="both"/>
        <w:outlineLvl w:val="0"/>
        <w:rPr>
          <w:rFonts w:ascii="Arial" w:hAnsi="Arial"/>
          <w:b/>
        </w:rPr>
      </w:pPr>
      <w:r>
        <w:rPr>
          <w:rFonts w:ascii="Arial" w:hAnsi="Arial"/>
          <w:b/>
        </w:rPr>
        <w:t xml:space="preserve">ARTICLE 22: </w:t>
      </w:r>
      <w:r>
        <w:rPr>
          <w:rFonts w:ascii="Arial" w:hAnsi="Arial"/>
          <w:b/>
          <w:u w:val="single"/>
        </w:rPr>
        <w:t>PENSION AND RETIREE MEDICAL</w:t>
      </w:r>
    </w:p>
    <w:p w:rsidR="00EE1F7E"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
        </w:rPr>
      </w:pPr>
    </w:p>
    <w:p w:rsidR="00EE1F7E" w:rsidRPr="009E3A22" w:rsidRDefault="00656D6A" w:rsidP="00BC6F52">
      <w:pPr>
        <w:numPr>
          <w:ilvl w:val="1"/>
          <w:numId w:val="18"/>
        </w:numPr>
        <w:tabs>
          <w:tab w:val="clear" w:pos="720"/>
          <w:tab w:val="num" w:pos="540"/>
        </w:tabs>
        <w:ind w:left="540" w:hanging="540"/>
        <w:jc w:val="both"/>
        <w:rPr>
          <w:rFonts w:ascii="Arial" w:hAnsi="Arial"/>
        </w:rPr>
      </w:pPr>
      <w:r w:rsidRPr="00D55ECB">
        <w:rPr>
          <w:rFonts w:ascii="Arial" w:hAnsi="Arial" w:cs="Arial"/>
          <w:szCs w:val="22"/>
        </w:rPr>
        <w:t>The Frontier Communications Pension Plan (formerly known as</w:t>
      </w:r>
      <w:r w:rsidRPr="00D55ECB">
        <w:rPr>
          <w:rFonts w:ascii="Arial" w:hAnsi="Arial"/>
        </w:rPr>
        <w:t xml:space="preserve"> </w:t>
      </w:r>
      <w:r w:rsidR="009E3A22" w:rsidRPr="00D55ECB">
        <w:rPr>
          <w:rFonts w:ascii="Arial" w:hAnsi="Arial"/>
        </w:rPr>
        <w:t>t</w:t>
      </w:r>
      <w:r w:rsidR="00EE1F7E" w:rsidRPr="00D55ECB">
        <w:rPr>
          <w:rFonts w:ascii="Arial" w:hAnsi="Arial"/>
        </w:rPr>
        <w:t xml:space="preserve">he Citizens Pension Plan </w:t>
      </w:r>
      <w:r w:rsidR="009E3A22" w:rsidRPr="00D55ECB">
        <w:rPr>
          <w:rFonts w:ascii="Arial" w:hAnsi="Arial" w:cs="Arial"/>
          <w:szCs w:val="22"/>
        </w:rPr>
        <w:t xml:space="preserve">and hereinafter referred to as the “Pension Plan”) </w:t>
      </w:r>
      <w:r w:rsidR="00EE1F7E" w:rsidRPr="00D55ECB">
        <w:rPr>
          <w:rFonts w:ascii="Arial" w:hAnsi="Arial"/>
        </w:rPr>
        <w:t>for the employees of Citizens Telecommunications Company of Nebraska</w:t>
      </w:r>
      <w:r w:rsidR="009E3A22" w:rsidRPr="00D55ECB">
        <w:rPr>
          <w:rFonts w:ascii="Arial" w:hAnsi="Arial"/>
        </w:rPr>
        <w:t xml:space="preserve"> </w:t>
      </w:r>
      <w:r w:rsidR="009E3A22" w:rsidRPr="00D55ECB">
        <w:rPr>
          <w:rFonts w:ascii="Arial" w:hAnsi="Arial" w:cs="Arial"/>
          <w:szCs w:val="22"/>
        </w:rPr>
        <w:t>(D.B.A. Frontier Communications of Nebraska)</w:t>
      </w:r>
      <w:r w:rsidR="00EE1F7E" w:rsidRPr="00D55ECB">
        <w:rPr>
          <w:rFonts w:ascii="Arial" w:hAnsi="Arial"/>
        </w:rPr>
        <w:t>, covered by this Agreement</w:t>
      </w:r>
      <w:r w:rsidR="009E3A22" w:rsidRPr="00D55ECB">
        <w:rPr>
          <w:rFonts w:ascii="Arial" w:hAnsi="Arial" w:cs="Arial"/>
          <w:szCs w:val="22"/>
        </w:rPr>
        <w:t xml:space="preserve"> and hired prior to June 1, 2011</w:t>
      </w:r>
      <w:r w:rsidR="00EE1F7E" w:rsidRPr="009E3A22">
        <w:rPr>
          <w:rFonts w:ascii="Arial" w:hAnsi="Arial"/>
        </w:rPr>
        <w:t>, shall be the Plan as outlined in the Pension Plan document.</w:t>
      </w:r>
    </w:p>
    <w:p w:rsidR="00EE1F7E" w:rsidRDefault="00EE1F7E" w:rsidP="00BC6F52">
      <w:pPr>
        <w:tabs>
          <w:tab w:val="num" w:pos="540"/>
        </w:tabs>
        <w:ind w:left="540" w:hanging="540"/>
        <w:jc w:val="both"/>
        <w:rPr>
          <w:rFonts w:ascii="Arial" w:hAnsi="Arial"/>
        </w:rPr>
      </w:pPr>
    </w:p>
    <w:p w:rsidR="00EE1F7E" w:rsidRDefault="00EE1F7E" w:rsidP="00BC6F52">
      <w:pPr>
        <w:tabs>
          <w:tab w:val="num" w:pos="540"/>
        </w:tabs>
        <w:ind w:left="540" w:hanging="540"/>
        <w:jc w:val="both"/>
        <w:rPr>
          <w:rFonts w:ascii="Arial" w:hAnsi="Arial"/>
        </w:rPr>
      </w:pPr>
      <w:r>
        <w:rPr>
          <w:rFonts w:ascii="Arial" w:hAnsi="Arial"/>
        </w:rPr>
        <w:t>22.2</w:t>
      </w:r>
      <w:r>
        <w:rPr>
          <w:rFonts w:ascii="Arial" w:hAnsi="Arial"/>
        </w:rPr>
        <w:tab/>
        <w:t>During the life of this Agreement no change will be made in the benefits, as provided for in the Pension Plan for retirement benefits, except by mutual agreement between the parties hereto, insofar as the</w:t>
      </w:r>
      <w:r w:rsidR="009E3A22">
        <w:rPr>
          <w:rFonts w:ascii="Arial" w:hAnsi="Arial"/>
        </w:rPr>
        <w:t xml:space="preserve"> </w:t>
      </w:r>
      <w:r w:rsidR="009E3A22" w:rsidRPr="00D55ECB">
        <w:rPr>
          <w:rFonts w:ascii="Arial" w:hAnsi="Arial"/>
        </w:rPr>
        <w:t>Pension</w:t>
      </w:r>
      <w:r>
        <w:rPr>
          <w:rFonts w:ascii="Arial" w:hAnsi="Arial"/>
        </w:rPr>
        <w:t xml:space="preserve"> Plan affects employees who are covered in this Agreement.  All matters pertaining to the management and administration of the pension plan, or changes required by law or regulation, shall not be subject to arbitration.</w:t>
      </w:r>
    </w:p>
    <w:p w:rsidR="00B35DB3" w:rsidRDefault="00B35DB3" w:rsidP="009E3A22">
      <w:pPr>
        <w:tabs>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rPr>
      </w:pPr>
    </w:p>
    <w:p w:rsidR="00077732" w:rsidRDefault="00077732" w:rsidP="009E3A22">
      <w:pPr>
        <w:tabs>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rPr>
      </w:pPr>
    </w:p>
    <w:p w:rsidR="00077732" w:rsidRDefault="00077732" w:rsidP="009E3A22">
      <w:pPr>
        <w:tabs>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rPr>
      </w:pPr>
    </w:p>
    <w:p w:rsidR="00077732" w:rsidRDefault="00077732" w:rsidP="009E3A22">
      <w:pPr>
        <w:tabs>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rPr>
      </w:pPr>
    </w:p>
    <w:p w:rsidR="009E3A22" w:rsidRPr="00D55ECB" w:rsidRDefault="00EE1F7E" w:rsidP="00F171E1">
      <w:pPr>
        <w:tabs>
          <w:tab w:val="left" w:pos="54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Arial" w:hAnsi="Arial" w:cs="Arial"/>
          <w:color w:val="000000"/>
          <w:szCs w:val="22"/>
        </w:rPr>
      </w:pPr>
      <w:r>
        <w:rPr>
          <w:rFonts w:ascii="Arial" w:hAnsi="Arial"/>
        </w:rPr>
        <w:t xml:space="preserve">22.3 </w:t>
      </w:r>
      <w:r>
        <w:rPr>
          <w:rFonts w:ascii="Arial" w:hAnsi="Arial"/>
          <w:color w:val="000000"/>
          <w:u w:val="single"/>
        </w:rPr>
        <w:t>Employees Who Can Attain 55 Points and 10 Years of Service</w:t>
      </w:r>
      <w:r w:rsidR="009E3A22" w:rsidRPr="009E3A22">
        <w:rPr>
          <w:rFonts w:cs="Arial"/>
          <w:b/>
          <w:color w:val="000000"/>
          <w:szCs w:val="22"/>
          <w:u w:val="single"/>
        </w:rPr>
        <w:t xml:space="preserve"> </w:t>
      </w:r>
      <w:r w:rsidR="00F171E1">
        <w:rPr>
          <w:rFonts w:ascii="Arial" w:hAnsi="Arial" w:cs="Arial"/>
          <w:color w:val="000000"/>
          <w:szCs w:val="22"/>
          <w:u w:val="single"/>
        </w:rPr>
        <w:t xml:space="preserve">by December 31, </w:t>
      </w:r>
      <w:r w:rsidR="009E3A22" w:rsidRPr="00D55ECB">
        <w:rPr>
          <w:rFonts w:ascii="Arial" w:hAnsi="Arial" w:cs="Arial"/>
          <w:color w:val="000000"/>
          <w:szCs w:val="22"/>
          <w:u w:val="single"/>
        </w:rPr>
        <w:t>2005:</w:t>
      </w:r>
    </w:p>
    <w:p w:rsidR="00EE1F7E" w:rsidRDefault="00EE1F7E">
      <w:pPr>
        <w:tabs>
          <w:tab w:val="left" w:pos="0"/>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u w:val="single"/>
        </w:rPr>
      </w:pPr>
    </w:p>
    <w:p w:rsidR="00EE1F7E" w:rsidRDefault="00EE1F7E" w:rsidP="00BC6F52">
      <w:pPr>
        <w:tabs>
          <w:tab w:val="left" w:pos="540"/>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Arial" w:hAnsi="Arial"/>
          <w:color w:val="000000"/>
        </w:rPr>
      </w:pPr>
      <w:r>
        <w:rPr>
          <w:rFonts w:ascii="Arial" w:hAnsi="Arial"/>
          <w:color w:val="000000"/>
        </w:rPr>
        <w:t>For those employees who have attained or who attain 55 points (combined total of age and pension service) and 10 years of service by December 31, 2005, the pension plan and benefits levels and retiree medical plan contributions in effect as of May 16, 2005 (Pension Plan, Appendix 18), shall remain in effect until the last day of the 6th month after such employee attains 76 points or 30 years of service (whichever comes later).  If the employee elects not to retire by the last day of that 6th month, all service after that day shall be cred</w:t>
      </w:r>
      <w:r>
        <w:rPr>
          <w:rFonts w:ascii="Arial" w:hAnsi="Arial"/>
          <w:color w:val="000000"/>
        </w:rPr>
        <w:softHyphen/>
        <w:t>ited in accordance</w:t>
      </w:r>
      <w:r>
        <w:rPr>
          <w:rFonts w:ascii="Arial" w:hAnsi="Arial"/>
          <w:b/>
          <w:bCs/>
          <w:color w:val="000000"/>
        </w:rPr>
        <w:t xml:space="preserve"> </w:t>
      </w:r>
      <w:r>
        <w:rPr>
          <w:rFonts w:ascii="Arial" w:hAnsi="Arial"/>
          <w:color w:val="000000"/>
        </w:rPr>
        <w:t xml:space="preserve">with the Pension Plan, </w:t>
      </w:r>
      <w:r>
        <w:rPr>
          <w:rFonts w:ascii="Arial" w:hAnsi="Arial"/>
          <w:color w:val="000000"/>
        </w:rPr>
        <w:lastRenderedPageBreak/>
        <w:t>Appendix 1-B.  It is under</w:t>
      </w:r>
      <w:r>
        <w:rPr>
          <w:rFonts w:ascii="Arial" w:hAnsi="Arial"/>
          <w:color w:val="000000"/>
        </w:rPr>
        <w:softHyphen/>
        <w:t>stood that when the individual then retires, his/her pension benefit will be the higher of the frozen benefit on the last day of the 6</w:t>
      </w:r>
      <w:r>
        <w:rPr>
          <w:rFonts w:ascii="Arial" w:hAnsi="Arial"/>
          <w:color w:val="000000"/>
          <w:vertAlign w:val="superscript"/>
        </w:rPr>
        <w:t>th</w:t>
      </w:r>
      <w:r>
        <w:rPr>
          <w:rFonts w:ascii="Arial" w:hAnsi="Arial"/>
          <w:color w:val="000000"/>
        </w:rPr>
        <w:t xml:space="preserve"> month after the employee attained 76 points or 30 </w:t>
      </w:r>
      <w:proofErr w:type="spellStart"/>
      <w:r>
        <w:rPr>
          <w:rFonts w:ascii="Arial" w:hAnsi="Arial"/>
          <w:color w:val="000000"/>
        </w:rPr>
        <w:t>years service</w:t>
      </w:r>
      <w:proofErr w:type="spellEnd"/>
      <w:r>
        <w:rPr>
          <w:rFonts w:ascii="Arial" w:hAnsi="Arial"/>
          <w:color w:val="000000"/>
        </w:rPr>
        <w:t xml:space="preserve"> (whichever comes later) plus the benefit based on his/her service after that date or the benefit calculated as though all service were under the Pension Plan, Appendix 1-B. </w:t>
      </w:r>
    </w:p>
    <w:p w:rsidR="00EE1F7E" w:rsidRDefault="00EE1F7E" w:rsidP="00BC6F52">
      <w:pPr>
        <w:tabs>
          <w:tab w:val="left" w:pos="540"/>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Arial" w:hAnsi="Arial"/>
          <w:color w:val="000000"/>
          <w:u w:val="single"/>
        </w:rPr>
      </w:pPr>
    </w:p>
    <w:p w:rsidR="00EE1F7E" w:rsidRDefault="00EE1F7E" w:rsidP="00BC6F52">
      <w:pPr>
        <w:tabs>
          <w:tab w:val="left" w:pos="540"/>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Arial" w:hAnsi="Arial"/>
          <w:color w:val="000000"/>
        </w:rPr>
      </w:pPr>
      <w:r>
        <w:rPr>
          <w:rFonts w:ascii="Arial" w:hAnsi="Arial"/>
          <w:color w:val="000000"/>
        </w:rPr>
        <w:t>The employee who, by December 31, 2005, will have 76 points or 30 years of service (combined total of age and pension service), will have until December 31, 2005 to elect to retire or shall have all service after that day credited in accordance with the Pension Plan, Appendix 1-B.  It is understood that when the individual then retires, his/her pension benefit will be the higher of the frozen benefit on December 31, 2005 plus the benefit based on his/her service after that date or the benefit calculated as though all service were under the Pension Plan Appendix 1-B.</w:t>
      </w:r>
    </w:p>
    <w:p w:rsidR="00EE1F7E" w:rsidRDefault="00EE1F7E">
      <w:pPr>
        <w:tabs>
          <w:tab w:val="left" w:pos="0"/>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olor w:val="000000"/>
          <w:u w:val="single"/>
        </w:rPr>
      </w:pPr>
    </w:p>
    <w:p w:rsidR="00EE1F7E" w:rsidRDefault="00EE1F7E" w:rsidP="00BC6F52">
      <w:pPr>
        <w:ind w:left="1440" w:hanging="720"/>
        <w:jc w:val="both"/>
        <w:rPr>
          <w:rFonts w:ascii="Arial" w:hAnsi="Arial" w:cs="Arial"/>
        </w:rPr>
      </w:pPr>
      <w:r>
        <w:rPr>
          <w:rFonts w:ascii="Arial" w:hAnsi="Arial" w:cs="Arial"/>
        </w:rPr>
        <w:t>22.3.1</w:t>
      </w:r>
      <w:r>
        <w:rPr>
          <w:rFonts w:ascii="Arial" w:hAnsi="Arial" w:cs="Arial"/>
        </w:rPr>
        <w:tab/>
        <w:t xml:space="preserve">Employees Attaining 76 Points </w:t>
      </w:r>
      <w:r w:rsidR="009E3A22" w:rsidRPr="00D55ECB">
        <w:rPr>
          <w:rFonts w:ascii="Arial" w:hAnsi="Arial" w:cs="Arial"/>
        </w:rPr>
        <w:t>or</w:t>
      </w:r>
      <w:r>
        <w:rPr>
          <w:rFonts w:ascii="Arial" w:hAnsi="Arial" w:cs="Arial"/>
        </w:rPr>
        <w:t xml:space="preserve"> 30 Years of Service by December 31, 2005:</w:t>
      </w:r>
    </w:p>
    <w:p w:rsidR="00EE1F7E" w:rsidRDefault="00EE1F7E">
      <w:pPr>
        <w:rPr>
          <w:rFonts w:ascii="Arial" w:hAnsi="Arial" w:cs="Arial"/>
          <w:b/>
          <w:bCs/>
        </w:rPr>
      </w:pPr>
    </w:p>
    <w:p w:rsidR="00EE1F7E" w:rsidRDefault="00EE1F7E" w:rsidP="00BC6F52">
      <w:pPr>
        <w:ind w:left="1440"/>
        <w:jc w:val="both"/>
        <w:rPr>
          <w:rFonts w:ascii="Arial" w:hAnsi="Arial" w:cs="Arial"/>
        </w:rPr>
      </w:pPr>
      <w:r>
        <w:rPr>
          <w:rFonts w:ascii="Arial" w:hAnsi="Arial" w:cs="Arial"/>
        </w:rPr>
        <w:t>Employees referred to in Section 22.3 who have attained 55 points and 10 years of service by December 31, 2005 and who have attained 76 points or 30 years of service will be eligible to receive retiree medical benefits in the</w:t>
      </w:r>
      <w:r w:rsidRPr="009E3A22">
        <w:rPr>
          <w:rFonts w:ascii="Arial" w:hAnsi="Arial" w:cs="Arial"/>
          <w:b/>
        </w:rPr>
        <w:t xml:space="preserve"> </w:t>
      </w:r>
      <w:r w:rsidR="009E3A22" w:rsidRPr="00D55ECB">
        <w:rPr>
          <w:rFonts w:ascii="Arial" w:hAnsi="Arial" w:cs="Arial"/>
        </w:rPr>
        <w:t>Frontier</w:t>
      </w:r>
      <w:r w:rsidR="009E3A22">
        <w:rPr>
          <w:rFonts w:ascii="Arial" w:hAnsi="Arial" w:cs="Arial"/>
          <w:b/>
        </w:rPr>
        <w:t xml:space="preserve"> </w:t>
      </w:r>
      <w:r>
        <w:rPr>
          <w:rFonts w:ascii="Arial" w:hAnsi="Arial" w:cs="Arial"/>
        </w:rPr>
        <w:t>Health and Welfare Plan.</w:t>
      </w:r>
    </w:p>
    <w:p w:rsidR="00EE1F7E" w:rsidRDefault="00EE1F7E" w:rsidP="00BC6F52">
      <w:pPr>
        <w:ind w:left="1440"/>
        <w:rPr>
          <w:rFonts w:ascii="Arial" w:hAnsi="Arial" w:cs="Arial"/>
        </w:rPr>
      </w:pPr>
    </w:p>
    <w:p w:rsidR="00EE1F7E" w:rsidRDefault="00EE1F7E" w:rsidP="00BC6F52">
      <w:pPr>
        <w:ind w:left="1440"/>
        <w:jc w:val="both"/>
        <w:rPr>
          <w:rFonts w:ascii="Arial" w:hAnsi="Arial" w:cs="Arial"/>
        </w:rPr>
      </w:pPr>
      <w:r>
        <w:rPr>
          <w:rFonts w:ascii="Arial" w:hAnsi="Arial" w:cs="Arial"/>
        </w:rPr>
        <w:t xml:space="preserve">When an employee referred to in Section 22.3.1 attains 76 points or 30 years of service (whether or not they elect at that time to retire), they will have the option of retaining the retiree medical benefits in </w:t>
      </w:r>
      <w:r w:rsidRPr="00D55ECB">
        <w:rPr>
          <w:rFonts w:ascii="Arial" w:hAnsi="Arial" w:cs="Arial"/>
        </w:rPr>
        <w:t xml:space="preserve">the </w:t>
      </w:r>
      <w:r w:rsidR="009E3A22" w:rsidRPr="00D55ECB">
        <w:rPr>
          <w:rFonts w:ascii="Arial" w:hAnsi="Arial" w:cs="Arial"/>
        </w:rPr>
        <w:t>Frontier</w:t>
      </w:r>
      <w:r>
        <w:rPr>
          <w:rFonts w:ascii="Arial" w:hAnsi="Arial" w:cs="Arial"/>
        </w:rPr>
        <w:t xml:space="preserve"> Health and Welfare Plan referred to in Section 22.</w:t>
      </w:r>
      <w:r w:rsidR="009E3A22" w:rsidRPr="00D55ECB">
        <w:rPr>
          <w:rFonts w:ascii="Arial" w:hAnsi="Arial" w:cs="Arial"/>
        </w:rPr>
        <w:t>7</w:t>
      </w:r>
      <w:r>
        <w:rPr>
          <w:rFonts w:ascii="Arial" w:hAnsi="Arial" w:cs="Arial"/>
        </w:rPr>
        <w:t xml:space="preserve"> or, in lieu thereof, receiving a lump sum payment of $6000.00 made into the employees 401(k) account. This lump sum payment will be made in accordance with the terms of the </w:t>
      </w:r>
      <w:r w:rsidR="009E3A22" w:rsidRPr="00D55ECB">
        <w:rPr>
          <w:rFonts w:ascii="Arial" w:hAnsi="Arial" w:cs="Arial"/>
        </w:rPr>
        <w:t>Frontier</w:t>
      </w:r>
      <w:r>
        <w:rPr>
          <w:rFonts w:ascii="Arial" w:hAnsi="Arial" w:cs="Arial"/>
        </w:rPr>
        <w:t xml:space="preserve"> 401(k) Plan. Such choice is irrevocable.  </w:t>
      </w:r>
    </w:p>
    <w:p w:rsidR="00EE1F7E" w:rsidRDefault="00EE1F7E">
      <w:pPr>
        <w:rPr>
          <w:rFonts w:ascii="Arial" w:hAnsi="Arial" w:cs="Arial"/>
        </w:rPr>
      </w:pPr>
    </w:p>
    <w:p w:rsidR="00EE1F7E" w:rsidRDefault="00EE1F7E" w:rsidP="009042E1">
      <w:pPr>
        <w:ind w:left="1440" w:hanging="720"/>
        <w:rPr>
          <w:rFonts w:ascii="Arial" w:hAnsi="Arial" w:cs="Arial"/>
        </w:rPr>
      </w:pPr>
      <w:r>
        <w:rPr>
          <w:rFonts w:ascii="Arial" w:hAnsi="Arial" w:cs="Arial"/>
        </w:rPr>
        <w:t>22.3.2</w:t>
      </w:r>
      <w:r>
        <w:rPr>
          <w:rFonts w:ascii="Arial" w:hAnsi="Arial" w:cs="Arial"/>
        </w:rPr>
        <w:tab/>
        <w:t xml:space="preserve">Employees Who Will Attain 76 </w:t>
      </w:r>
      <w:r w:rsidRPr="00D55ECB">
        <w:rPr>
          <w:rFonts w:ascii="Arial" w:hAnsi="Arial" w:cs="Arial"/>
        </w:rPr>
        <w:t xml:space="preserve">Points </w:t>
      </w:r>
      <w:r w:rsidR="009E3A22" w:rsidRPr="00D55ECB">
        <w:rPr>
          <w:rFonts w:ascii="Arial" w:hAnsi="Arial" w:cs="Arial"/>
        </w:rPr>
        <w:t>or</w:t>
      </w:r>
      <w:r w:rsidRPr="009E3A22">
        <w:rPr>
          <w:rFonts w:ascii="Arial" w:hAnsi="Arial" w:cs="Arial"/>
          <w:b/>
        </w:rPr>
        <w:t xml:space="preserve"> </w:t>
      </w:r>
      <w:r>
        <w:rPr>
          <w:rFonts w:ascii="Arial" w:hAnsi="Arial" w:cs="Arial"/>
        </w:rPr>
        <w:t>30 Years of Service after December 31, 2005:</w:t>
      </w:r>
    </w:p>
    <w:p w:rsidR="00EE1F7E" w:rsidRDefault="00EE1F7E" w:rsidP="009042E1">
      <w:pPr>
        <w:pStyle w:val="Header"/>
        <w:widowControl/>
        <w:tabs>
          <w:tab w:val="clear" w:pos="4320"/>
          <w:tab w:val="clear" w:pos="8640"/>
        </w:tabs>
        <w:ind w:left="1440"/>
        <w:rPr>
          <w:rFonts w:ascii="Arial" w:hAnsi="Arial" w:cs="Arial"/>
          <w:snapToGrid/>
          <w:szCs w:val="24"/>
        </w:rPr>
      </w:pPr>
    </w:p>
    <w:p w:rsidR="00EE1F7E" w:rsidRDefault="00EE1F7E" w:rsidP="009042E1">
      <w:pPr>
        <w:ind w:left="1440"/>
        <w:jc w:val="both"/>
        <w:rPr>
          <w:rFonts w:ascii="Arial" w:hAnsi="Arial" w:cs="Arial"/>
        </w:rPr>
      </w:pPr>
      <w:r>
        <w:rPr>
          <w:rFonts w:ascii="Arial" w:hAnsi="Arial" w:cs="Arial"/>
        </w:rPr>
        <w:t>An employee referred to in Section 22.3 who has attained 55 points and 10 years of service but who has not reached 76 points or 30 years of service by December 31, 2005 will be eligible to receive retiree medical benefits upon retirement.</w:t>
      </w:r>
    </w:p>
    <w:p w:rsidR="00EE1F7E" w:rsidRDefault="00EE1F7E" w:rsidP="009042E1">
      <w:pPr>
        <w:tabs>
          <w:tab w:val="left" w:pos="-1440"/>
          <w:tab w:val="left" w:pos="0"/>
          <w:tab w:val="left" w:pos="1980"/>
          <w:tab w:val="left" w:pos="3960"/>
          <w:tab w:val="left" w:pos="4320"/>
          <w:tab w:val="left" w:pos="5400"/>
          <w:tab w:val="left" w:pos="5760"/>
          <w:tab w:val="left" w:pos="6480"/>
          <w:tab w:val="left" w:pos="7200"/>
          <w:tab w:val="left" w:pos="7920"/>
          <w:tab w:val="left" w:pos="8640"/>
        </w:tabs>
        <w:ind w:left="1440"/>
        <w:jc w:val="both"/>
        <w:rPr>
          <w:rFonts w:ascii="Arial" w:hAnsi="Arial" w:cs="Arial"/>
          <w:sz w:val="22"/>
          <w:u w:val="single"/>
        </w:rPr>
      </w:pPr>
    </w:p>
    <w:p w:rsidR="00EE1F7E" w:rsidRDefault="00EE1F7E" w:rsidP="009042E1">
      <w:pPr>
        <w:tabs>
          <w:tab w:val="left" w:pos="-1440"/>
          <w:tab w:val="left" w:pos="0"/>
          <w:tab w:val="left" w:pos="1980"/>
          <w:tab w:val="left" w:pos="3960"/>
          <w:tab w:val="left" w:pos="4320"/>
          <w:tab w:val="left" w:pos="5400"/>
          <w:tab w:val="left" w:pos="5760"/>
          <w:tab w:val="left" w:pos="6480"/>
          <w:tab w:val="left" w:pos="7200"/>
          <w:tab w:val="left" w:pos="7920"/>
          <w:tab w:val="left" w:pos="8640"/>
        </w:tabs>
        <w:ind w:left="1440"/>
        <w:jc w:val="both"/>
        <w:rPr>
          <w:rFonts w:ascii="Arial" w:hAnsi="Arial" w:cs="Arial"/>
        </w:rPr>
      </w:pPr>
      <w:r>
        <w:rPr>
          <w:rFonts w:ascii="Arial" w:hAnsi="Arial" w:cs="Arial"/>
        </w:rPr>
        <w:t xml:space="preserve">When an employee referred to in Section 22.3.2 attains 76 points or 30 years of service (whichever is later), they will have the option of retaining the retiree medical benefits in the </w:t>
      </w:r>
      <w:r w:rsidR="009E3A22" w:rsidRPr="00D55ECB">
        <w:rPr>
          <w:rFonts w:ascii="Arial" w:hAnsi="Arial" w:cs="Arial"/>
        </w:rPr>
        <w:t>Frontier</w:t>
      </w:r>
      <w:r w:rsidR="009E3A22">
        <w:rPr>
          <w:rFonts w:ascii="Arial" w:hAnsi="Arial" w:cs="Arial"/>
        </w:rPr>
        <w:t xml:space="preserve"> </w:t>
      </w:r>
      <w:r>
        <w:rPr>
          <w:rFonts w:ascii="Arial" w:hAnsi="Arial" w:cs="Arial"/>
        </w:rPr>
        <w:t xml:space="preserve">Health and Welfare Plan or, in lieu thereof, receiving a lump sum payment of $8000.00 made into the employees 401(k) account.  This lump sum </w:t>
      </w:r>
      <w:r>
        <w:rPr>
          <w:rFonts w:ascii="Arial" w:hAnsi="Arial" w:cs="Arial"/>
        </w:rPr>
        <w:lastRenderedPageBreak/>
        <w:t xml:space="preserve">payment will be made in accordance with the terms of the </w:t>
      </w:r>
      <w:r w:rsidR="009E3A22" w:rsidRPr="00D55ECB">
        <w:rPr>
          <w:rFonts w:ascii="Arial" w:hAnsi="Arial" w:cs="Arial"/>
        </w:rPr>
        <w:t>Frontier</w:t>
      </w:r>
      <w:r>
        <w:rPr>
          <w:rFonts w:ascii="Arial" w:hAnsi="Arial" w:cs="Arial"/>
        </w:rPr>
        <w:t xml:space="preserve"> 401(k) Plan.  Such choice is irrevocable.   </w:t>
      </w:r>
    </w:p>
    <w:p w:rsidR="00EE1F7E" w:rsidRDefault="00EE1F7E" w:rsidP="009042E1">
      <w:pPr>
        <w:pStyle w:val="BodyText2"/>
        <w:ind w:left="1440"/>
        <w:jc w:val="left"/>
        <w:rPr>
          <w:rFonts w:cs="Arial"/>
          <w:b w:val="0"/>
          <w:snapToGrid/>
          <w:sz w:val="22"/>
          <w:szCs w:val="24"/>
          <w:u w:val="single"/>
        </w:rPr>
      </w:pPr>
    </w:p>
    <w:p w:rsidR="00EE1F7E" w:rsidRDefault="009E3A22" w:rsidP="009042E1">
      <w:pPr>
        <w:pStyle w:val="BodyText2"/>
        <w:ind w:left="1440"/>
        <w:jc w:val="left"/>
        <w:rPr>
          <w:b w:val="0"/>
          <w:bCs/>
        </w:rPr>
      </w:pPr>
      <w:r w:rsidRPr="00D55ECB">
        <w:rPr>
          <w:b w:val="0"/>
          <w:bCs/>
        </w:rPr>
        <w:t>Current</w:t>
      </w:r>
      <w:r>
        <w:rPr>
          <w:b w:val="0"/>
          <w:bCs/>
        </w:rPr>
        <w:t xml:space="preserve"> </w:t>
      </w:r>
      <w:r w:rsidRPr="00D55ECB">
        <w:rPr>
          <w:b w:val="0"/>
          <w:bCs/>
        </w:rPr>
        <w:t>e</w:t>
      </w:r>
      <w:r w:rsidR="00EE1F7E" w:rsidRPr="00D55ECB">
        <w:rPr>
          <w:b w:val="0"/>
          <w:bCs/>
        </w:rPr>
        <w:t>mployees</w:t>
      </w:r>
      <w:r w:rsidRPr="00D55ECB">
        <w:rPr>
          <w:b w:val="0"/>
          <w:bCs/>
        </w:rPr>
        <w:t xml:space="preserve"> (</w:t>
      </w:r>
      <w:r w:rsidRPr="00D55ECB">
        <w:rPr>
          <w:rFonts w:cs="Arial"/>
          <w:b w:val="0"/>
          <w:bCs/>
          <w:sz w:val="22"/>
          <w:szCs w:val="22"/>
        </w:rPr>
        <w:t>as of May 16, 2011</w:t>
      </w:r>
      <w:r w:rsidRPr="009E3A22">
        <w:rPr>
          <w:rFonts w:cs="Arial"/>
          <w:bCs/>
          <w:sz w:val="22"/>
          <w:szCs w:val="22"/>
        </w:rPr>
        <w:t>)</w:t>
      </w:r>
      <w:r>
        <w:rPr>
          <w:rFonts w:cs="Arial"/>
          <w:bCs/>
          <w:sz w:val="22"/>
          <w:szCs w:val="22"/>
        </w:rPr>
        <w:t xml:space="preserve"> </w:t>
      </w:r>
      <w:r w:rsidR="00EE1F7E">
        <w:rPr>
          <w:b w:val="0"/>
          <w:bCs/>
        </w:rPr>
        <w:t>who have met the criteria of Section 22.3 are listed below:</w:t>
      </w:r>
    </w:p>
    <w:p w:rsidR="00BB5BD0" w:rsidRDefault="00BB5BD0" w:rsidP="009042E1">
      <w:pPr>
        <w:pStyle w:val="BodyText2"/>
        <w:ind w:left="1440"/>
        <w:jc w:val="left"/>
        <w:rPr>
          <w:b w:val="0"/>
          <w:bCs/>
        </w:rPr>
      </w:pPr>
    </w:p>
    <w:tbl>
      <w:tblPr>
        <w:tblW w:w="4225" w:type="dxa"/>
        <w:jc w:val="center"/>
        <w:tblLook w:val="04A0" w:firstRow="1" w:lastRow="0" w:firstColumn="1" w:lastColumn="0" w:noHBand="0" w:noVBand="1"/>
      </w:tblPr>
      <w:tblGrid>
        <w:gridCol w:w="2160"/>
        <w:gridCol w:w="2065"/>
      </w:tblGrid>
      <w:tr w:rsidR="00BB5BD0" w:rsidTr="00BB5BD0">
        <w:trPr>
          <w:cantSplit/>
          <w:trHeight w:val="300"/>
          <w:jc w:val="cent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BD0" w:rsidRDefault="00BB5BD0">
            <w:pPr>
              <w:rPr>
                <w:rFonts w:ascii="Arial" w:hAnsi="Arial" w:cs="Arial"/>
                <w:color w:val="000000"/>
                <w:sz w:val="20"/>
                <w:szCs w:val="20"/>
              </w:rPr>
            </w:pPr>
            <w:proofErr w:type="spellStart"/>
            <w:r>
              <w:rPr>
                <w:rFonts w:ascii="Arial" w:hAnsi="Arial" w:cs="Arial"/>
                <w:color w:val="000000"/>
                <w:sz w:val="20"/>
                <w:szCs w:val="20"/>
              </w:rPr>
              <w:t>Welliver</w:t>
            </w:r>
            <w:proofErr w:type="spellEnd"/>
            <w:r>
              <w:rPr>
                <w:rFonts w:ascii="Arial" w:hAnsi="Arial" w:cs="Arial"/>
                <w:color w:val="000000"/>
                <w:sz w:val="20"/>
                <w:szCs w:val="20"/>
              </w:rPr>
              <w:t>, Darren J</w:t>
            </w:r>
          </w:p>
        </w:tc>
        <w:tc>
          <w:tcPr>
            <w:tcW w:w="2065" w:type="dxa"/>
            <w:tcBorders>
              <w:top w:val="single" w:sz="4" w:space="0" w:color="auto"/>
              <w:left w:val="nil"/>
              <w:bottom w:val="single" w:sz="4" w:space="0" w:color="auto"/>
              <w:right w:val="single" w:sz="4" w:space="0" w:color="auto"/>
            </w:tcBorders>
            <w:shd w:val="clear" w:color="auto" w:fill="auto"/>
            <w:vAlign w:val="center"/>
            <w:hideMark/>
          </w:tcPr>
          <w:p w:rsidR="00BB5BD0" w:rsidRDefault="00BB5BD0">
            <w:pPr>
              <w:rPr>
                <w:rFonts w:ascii="Arial" w:hAnsi="Arial" w:cs="Arial"/>
                <w:color w:val="000000"/>
                <w:sz w:val="20"/>
                <w:szCs w:val="20"/>
              </w:rPr>
            </w:pPr>
            <w:proofErr w:type="spellStart"/>
            <w:r>
              <w:rPr>
                <w:rFonts w:ascii="Arial" w:hAnsi="Arial" w:cs="Arial"/>
                <w:color w:val="000000"/>
                <w:sz w:val="20"/>
                <w:szCs w:val="20"/>
              </w:rPr>
              <w:t>Seier</w:t>
            </w:r>
            <w:proofErr w:type="spellEnd"/>
            <w:r>
              <w:rPr>
                <w:rFonts w:ascii="Arial" w:hAnsi="Arial" w:cs="Arial"/>
                <w:color w:val="000000"/>
                <w:sz w:val="20"/>
                <w:szCs w:val="20"/>
              </w:rPr>
              <w:t>, Lavern W</w:t>
            </w:r>
          </w:p>
        </w:tc>
      </w:tr>
      <w:tr w:rsidR="00BB5BD0" w:rsidTr="00BB5BD0">
        <w:trPr>
          <w:trHeight w:val="3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B5BD0" w:rsidRDefault="00BB5BD0">
            <w:pPr>
              <w:rPr>
                <w:rFonts w:ascii="Arial" w:hAnsi="Arial" w:cs="Arial"/>
                <w:color w:val="000000"/>
                <w:sz w:val="20"/>
                <w:szCs w:val="20"/>
              </w:rPr>
            </w:pPr>
            <w:r>
              <w:rPr>
                <w:rFonts w:ascii="Arial" w:hAnsi="Arial" w:cs="Arial"/>
                <w:color w:val="000000"/>
                <w:sz w:val="20"/>
                <w:szCs w:val="20"/>
              </w:rPr>
              <w:t>Fisher, Brad L</w:t>
            </w:r>
          </w:p>
        </w:tc>
        <w:tc>
          <w:tcPr>
            <w:tcW w:w="2065" w:type="dxa"/>
            <w:tcBorders>
              <w:top w:val="nil"/>
              <w:left w:val="nil"/>
              <w:bottom w:val="single" w:sz="4" w:space="0" w:color="auto"/>
              <w:right w:val="single" w:sz="4" w:space="0" w:color="auto"/>
            </w:tcBorders>
            <w:shd w:val="clear" w:color="auto" w:fill="auto"/>
            <w:vAlign w:val="center"/>
            <w:hideMark/>
          </w:tcPr>
          <w:p w:rsidR="00BB5BD0" w:rsidRDefault="00BB5BD0">
            <w:pPr>
              <w:rPr>
                <w:rFonts w:ascii="Arial" w:hAnsi="Arial" w:cs="Arial"/>
                <w:color w:val="000000"/>
                <w:sz w:val="20"/>
                <w:szCs w:val="20"/>
              </w:rPr>
            </w:pPr>
            <w:proofErr w:type="spellStart"/>
            <w:r>
              <w:rPr>
                <w:rFonts w:ascii="Arial" w:hAnsi="Arial" w:cs="Arial"/>
                <w:color w:val="000000"/>
                <w:sz w:val="20"/>
                <w:szCs w:val="20"/>
              </w:rPr>
              <w:t>Welliver</w:t>
            </w:r>
            <w:proofErr w:type="spellEnd"/>
            <w:r>
              <w:rPr>
                <w:rFonts w:ascii="Arial" w:hAnsi="Arial" w:cs="Arial"/>
                <w:color w:val="000000"/>
                <w:sz w:val="20"/>
                <w:szCs w:val="20"/>
              </w:rPr>
              <w:t>, Douglas E</w:t>
            </w:r>
          </w:p>
        </w:tc>
      </w:tr>
      <w:tr w:rsidR="00BB5BD0" w:rsidTr="00BB5BD0">
        <w:trPr>
          <w:cantSplit/>
          <w:trHeight w:val="3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B5BD0" w:rsidRDefault="00BB5BD0">
            <w:pPr>
              <w:rPr>
                <w:rFonts w:ascii="Arial" w:hAnsi="Arial" w:cs="Arial"/>
                <w:color w:val="000000"/>
                <w:sz w:val="20"/>
                <w:szCs w:val="20"/>
              </w:rPr>
            </w:pPr>
            <w:proofErr w:type="spellStart"/>
            <w:r>
              <w:rPr>
                <w:rFonts w:ascii="Arial" w:hAnsi="Arial" w:cs="Arial"/>
                <w:color w:val="000000"/>
                <w:sz w:val="20"/>
                <w:szCs w:val="20"/>
              </w:rPr>
              <w:t>Lassek</w:t>
            </w:r>
            <w:proofErr w:type="spellEnd"/>
            <w:r>
              <w:rPr>
                <w:rFonts w:ascii="Arial" w:hAnsi="Arial" w:cs="Arial"/>
                <w:color w:val="000000"/>
                <w:sz w:val="20"/>
                <w:szCs w:val="20"/>
              </w:rPr>
              <w:t>, Deborah L</w:t>
            </w:r>
          </w:p>
        </w:tc>
        <w:tc>
          <w:tcPr>
            <w:tcW w:w="2065" w:type="dxa"/>
            <w:tcBorders>
              <w:top w:val="nil"/>
              <w:left w:val="nil"/>
              <w:bottom w:val="single" w:sz="4" w:space="0" w:color="auto"/>
              <w:right w:val="single" w:sz="4" w:space="0" w:color="auto"/>
            </w:tcBorders>
            <w:shd w:val="clear" w:color="auto" w:fill="auto"/>
            <w:vAlign w:val="center"/>
            <w:hideMark/>
          </w:tcPr>
          <w:p w:rsidR="00BB5BD0" w:rsidRDefault="00BB5BD0">
            <w:pPr>
              <w:rPr>
                <w:rFonts w:ascii="Arial" w:hAnsi="Arial" w:cs="Arial"/>
                <w:color w:val="000000"/>
                <w:sz w:val="20"/>
                <w:szCs w:val="20"/>
              </w:rPr>
            </w:pPr>
            <w:proofErr w:type="spellStart"/>
            <w:r>
              <w:rPr>
                <w:rFonts w:ascii="Arial" w:hAnsi="Arial" w:cs="Arial"/>
                <w:color w:val="000000"/>
                <w:sz w:val="20"/>
                <w:szCs w:val="20"/>
              </w:rPr>
              <w:t>Muhle</w:t>
            </w:r>
            <w:proofErr w:type="spellEnd"/>
            <w:r>
              <w:rPr>
                <w:rFonts w:ascii="Arial" w:hAnsi="Arial" w:cs="Arial"/>
                <w:color w:val="000000"/>
                <w:sz w:val="20"/>
                <w:szCs w:val="20"/>
              </w:rPr>
              <w:t xml:space="preserve">, </w:t>
            </w:r>
            <w:proofErr w:type="spellStart"/>
            <w:r>
              <w:rPr>
                <w:rFonts w:ascii="Arial" w:hAnsi="Arial" w:cs="Arial"/>
                <w:color w:val="000000"/>
                <w:sz w:val="20"/>
                <w:szCs w:val="20"/>
              </w:rPr>
              <w:t>Duayne</w:t>
            </w:r>
            <w:proofErr w:type="spellEnd"/>
            <w:r>
              <w:rPr>
                <w:rFonts w:ascii="Arial" w:hAnsi="Arial" w:cs="Arial"/>
                <w:color w:val="000000"/>
                <w:sz w:val="20"/>
                <w:szCs w:val="20"/>
              </w:rPr>
              <w:t xml:space="preserve"> K</w:t>
            </w:r>
          </w:p>
        </w:tc>
      </w:tr>
      <w:tr w:rsidR="00BB5BD0" w:rsidTr="00BB5BD0">
        <w:trPr>
          <w:cantSplit/>
          <w:trHeight w:val="3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B5BD0" w:rsidRDefault="00BB5BD0">
            <w:pPr>
              <w:rPr>
                <w:rFonts w:ascii="Arial" w:hAnsi="Arial" w:cs="Arial"/>
                <w:color w:val="000000"/>
                <w:sz w:val="20"/>
                <w:szCs w:val="20"/>
              </w:rPr>
            </w:pPr>
            <w:r>
              <w:rPr>
                <w:rFonts w:ascii="Arial" w:hAnsi="Arial" w:cs="Arial"/>
                <w:color w:val="000000"/>
                <w:sz w:val="20"/>
                <w:szCs w:val="20"/>
              </w:rPr>
              <w:t>Fox, Gary R</w:t>
            </w:r>
          </w:p>
        </w:tc>
        <w:tc>
          <w:tcPr>
            <w:tcW w:w="2065" w:type="dxa"/>
            <w:tcBorders>
              <w:top w:val="nil"/>
              <w:left w:val="nil"/>
              <w:bottom w:val="single" w:sz="4" w:space="0" w:color="auto"/>
              <w:right w:val="single" w:sz="4" w:space="0" w:color="auto"/>
            </w:tcBorders>
            <w:shd w:val="clear" w:color="auto" w:fill="auto"/>
            <w:vAlign w:val="center"/>
            <w:hideMark/>
          </w:tcPr>
          <w:p w:rsidR="00BB5BD0" w:rsidRDefault="00BB5BD0">
            <w:pPr>
              <w:rPr>
                <w:rFonts w:ascii="Arial" w:hAnsi="Arial" w:cs="Arial"/>
                <w:color w:val="000000"/>
                <w:sz w:val="20"/>
                <w:szCs w:val="20"/>
              </w:rPr>
            </w:pPr>
            <w:proofErr w:type="spellStart"/>
            <w:r>
              <w:rPr>
                <w:rFonts w:ascii="Arial" w:hAnsi="Arial" w:cs="Arial"/>
                <w:color w:val="000000"/>
                <w:sz w:val="20"/>
                <w:szCs w:val="20"/>
              </w:rPr>
              <w:t>Newquist</w:t>
            </w:r>
            <w:proofErr w:type="spellEnd"/>
            <w:r>
              <w:rPr>
                <w:rFonts w:ascii="Arial" w:hAnsi="Arial" w:cs="Arial"/>
                <w:color w:val="000000"/>
                <w:sz w:val="20"/>
                <w:szCs w:val="20"/>
              </w:rPr>
              <w:t xml:space="preserve">, Roger L </w:t>
            </w:r>
          </w:p>
        </w:tc>
      </w:tr>
      <w:tr w:rsidR="00BB5BD0" w:rsidTr="00BB5BD0">
        <w:trPr>
          <w:cantSplit/>
          <w:trHeight w:val="300"/>
          <w:jc w:val="center"/>
        </w:trPr>
        <w:tc>
          <w:tcPr>
            <w:tcW w:w="2160" w:type="dxa"/>
            <w:tcBorders>
              <w:top w:val="nil"/>
              <w:left w:val="single" w:sz="4" w:space="0" w:color="auto"/>
              <w:bottom w:val="single" w:sz="4" w:space="0" w:color="auto"/>
              <w:right w:val="single" w:sz="4" w:space="0" w:color="auto"/>
            </w:tcBorders>
            <w:shd w:val="clear" w:color="auto" w:fill="auto"/>
            <w:vAlign w:val="center"/>
            <w:hideMark/>
          </w:tcPr>
          <w:p w:rsidR="00BB5BD0" w:rsidRDefault="00BB5BD0">
            <w:pPr>
              <w:rPr>
                <w:rFonts w:ascii="Arial" w:hAnsi="Arial" w:cs="Arial"/>
                <w:color w:val="000000"/>
                <w:sz w:val="20"/>
                <w:szCs w:val="20"/>
              </w:rPr>
            </w:pPr>
            <w:r>
              <w:rPr>
                <w:rFonts w:ascii="Arial" w:hAnsi="Arial" w:cs="Arial"/>
                <w:color w:val="000000"/>
                <w:sz w:val="20"/>
                <w:szCs w:val="20"/>
              </w:rPr>
              <w:t>Ahlstrom, Scot L</w:t>
            </w:r>
          </w:p>
        </w:tc>
        <w:tc>
          <w:tcPr>
            <w:tcW w:w="2065" w:type="dxa"/>
            <w:tcBorders>
              <w:top w:val="nil"/>
              <w:left w:val="nil"/>
              <w:bottom w:val="single" w:sz="4" w:space="0" w:color="auto"/>
              <w:right w:val="single" w:sz="4" w:space="0" w:color="auto"/>
            </w:tcBorders>
            <w:shd w:val="clear" w:color="auto" w:fill="auto"/>
            <w:vAlign w:val="center"/>
            <w:hideMark/>
          </w:tcPr>
          <w:p w:rsidR="00BB5BD0" w:rsidRDefault="00BB5BD0">
            <w:pPr>
              <w:rPr>
                <w:rFonts w:ascii="Arial" w:hAnsi="Arial" w:cs="Arial"/>
                <w:color w:val="000000"/>
                <w:sz w:val="20"/>
                <w:szCs w:val="20"/>
              </w:rPr>
            </w:pPr>
            <w:r>
              <w:rPr>
                <w:rFonts w:ascii="Arial" w:hAnsi="Arial" w:cs="Arial"/>
                <w:color w:val="000000"/>
                <w:sz w:val="20"/>
                <w:szCs w:val="20"/>
              </w:rPr>
              <w:t xml:space="preserve"> </w:t>
            </w:r>
          </w:p>
        </w:tc>
      </w:tr>
    </w:tbl>
    <w:p w:rsidR="00BB5BD0" w:rsidRDefault="00BB5BD0" w:rsidP="009042E1">
      <w:pPr>
        <w:pStyle w:val="BodyText2"/>
        <w:ind w:left="1440"/>
        <w:jc w:val="left"/>
        <w:rPr>
          <w:b w:val="0"/>
          <w:bCs/>
          <w:color w:val="000000"/>
          <w:u w:val="single"/>
        </w:rPr>
      </w:pPr>
    </w:p>
    <w:p w:rsidR="00EE1F7E" w:rsidRDefault="00EE1F7E">
      <w:pPr>
        <w:rPr>
          <w:rFonts w:ascii="Arial" w:hAnsi="Arial" w:cs="Arial"/>
          <w:b/>
          <w:bCs/>
        </w:rPr>
      </w:pPr>
    </w:p>
    <w:p w:rsidR="00EE1F7E" w:rsidRPr="001B0C82" w:rsidRDefault="00EE1F7E" w:rsidP="00BB5BD0">
      <w:pPr>
        <w:ind w:left="540" w:hanging="540"/>
        <w:rPr>
          <w:rFonts w:ascii="Arial" w:hAnsi="Arial" w:cs="Arial"/>
          <w:b/>
          <w:bCs/>
        </w:rPr>
      </w:pPr>
      <w:r w:rsidRPr="002810A2">
        <w:rPr>
          <w:rFonts w:ascii="Arial" w:hAnsi="Arial" w:cs="Arial"/>
          <w:bCs/>
        </w:rPr>
        <w:t xml:space="preserve">22.4 </w:t>
      </w:r>
      <w:r w:rsidRPr="001B0C82">
        <w:rPr>
          <w:rFonts w:ascii="Arial" w:hAnsi="Arial" w:cs="Arial"/>
          <w:bCs/>
          <w:u w:val="single"/>
        </w:rPr>
        <w:t xml:space="preserve">Employees </w:t>
      </w:r>
      <w:r w:rsidR="001B0C82" w:rsidRPr="00D55ECB">
        <w:rPr>
          <w:rFonts w:ascii="Arial" w:hAnsi="Arial" w:cs="Arial"/>
          <w:bCs/>
          <w:szCs w:val="22"/>
          <w:u w:val="single"/>
        </w:rPr>
        <w:t xml:space="preserve">Hired Prior to June 1, 2011, </w:t>
      </w:r>
      <w:r w:rsidRPr="00D55ECB">
        <w:rPr>
          <w:rFonts w:ascii="Arial" w:hAnsi="Arial" w:cs="Arial"/>
          <w:bCs/>
          <w:u w:val="single"/>
        </w:rPr>
        <w:t>Who Will Not Attain 55 Points and 10 Years of Service</w:t>
      </w:r>
      <w:r w:rsidR="001B0C82" w:rsidRPr="00D55ECB">
        <w:rPr>
          <w:rFonts w:ascii="Arial" w:hAnsi="Arial" w:cs="Arial"/>
          <w:bCs/>
          <w:szCs w:val="22"/>
          <w:u w:val="single"/>
        </w:rPr>
        <w:t xml:space="preserve"> by April 1, 2005</w:t>
      </w:r>
      <w:r w:rsidR="001B0C82" w:rsidRPr="001B0C82">
        <w:rPr>
          <w:rFonts w:ascii="Arial" w:hAnsi="Arial" w:cs="Arial"/>
          <w:bCs/>
          <w:szCs w:val="22"/>
        </w:rPr>
        <w:t>:</w:t>
      </w:r>
    </w:p>
    <w:p w:rsidR="00EE1F7E" w:rsidRDefault="00EE1F7E">
      <w:pPr>
        <w:rPr>
          <w:rFonts w:ascii="Arial" w:hAnsi="Arial" w:cs="Arial"/>
          <w:u w:val="single"/>
        </w:rPr>
      </w:pPr>
    </w:p>
    <w:p w:rsidR="00EE1F7E" w:rsidRDefault="00EE1F7E" w:rsidP="00C5355F">
      <w:pPr>
        <w:ind w:left="540"/>
        <w:jc w:val="both"/>
        <w:rPr>
          <w:rFonts w:ascii="Arial" w:hAnsi="Arial" w:cs="Arial"/>
        </w:rPr>
      </w:pPr>
      <w:r>
        <w:rPr>
          <w:rFonts w:ascii="Arial" w:hAnsi="Arial" w:cs="Arial"/>
        </w:rPr>
        <w:t>For employees</w:t>
      </w:r>
      <w:r w:rsidRPr="001B0C82">
        <w:rPr>
          <w:rFonts w:ascii="Arial" w:hAnsi="Arial" w:cs="Arial"/>
        </w:rPr>
        <w:t xml:space="preserve"> </w:t>
      </w:r>
      <w:r w:rsidR="001B0C82" w:rsidRPr="00D55ECB">
        <w:rPr>
          <w:rFonts w:ascii="Arial" w:hAnsi="Arial" w:cs="Arial"/>
          <w:szCs w:val="22"/>
        </w:rPr>
        <w:t>hired prior to June 1, 2011</w:t>
      </w:r>
      <w:r w:rsidR="001B0C82" w:rsidRPr="001B0C82">
        <w:rPr>
          <w:rFonts w:ascii="Arial" w:hAnsi="Arial" w:cs="Arial"/>
          <w:b/>
          <w:szCs w:val="22"/>
        </w:rPr>
        <w:t>,</w:t>
      </w:r>
      <w:r w:rsidR="001B0C82">
        <w:rPr>
          <w:rFonts w:cs="Arial"/>
          <w:b/>
          <w:szCs w:val="22"/>
        </w:rPr>
        <w:t xml:space="preserve"> </w:t>
      </w:r>
      <w:r>
        <w:rPr>
          <w:rFonts w:ascii="Arial" w:hAnsi="Arial" w:cs="Arial"/>
        </w:rPr>
        <w:t>who have not attained and who cannot attain 55 points (com</w:t>
      </w:r>
      <w:r>
        <w:rPr>
          <w:rFonts w:ascii="Arial" w:hAnsi="Arial" w:cs="Arial"/>
        </w:rPr>
        <w:softHyphen/>
        <w:t>bined total of age and pension service) and 10 years of service by April 1, 2005, all service af</w:t>
      </w:r>
      <w:r>
        <w:rPr>
          <w:rFonts w:ascii="Arial" w:hAnsi="Arial" w:cs="Arial"/>
        </w:rPr>
        <w:softHyphen/>
        <w:t xml:space="preserve">ter May 31, 2005, shall be credited in accordance with the terms and conditions of the Pension Plan, Appendix 1-B.  For such employees, all service prior to May 31, 2005 </w:t>
      </w:r>
      <w:r w:rsidR="001B0C82" w:rsidRPr="00D55ECB">
        <w:rPr>
          <w:rFonts w:ascii="Arial" w:hAnsi="Arial" w:cs="Arial"/>
        </w:rPr>
        <w:t>(if any</w:t>
      </w:r>
      <w:r w:rsidR="001B0C82" w:rsidRPr="001B0C82">
        <w:rPr>
          <w:rFonts w:ascii="Arial" w:hAnsi="Arial" w:cs="Arial"/>
          <w:b/>
        </w:rPr>
        <w:t>)</w:t>
      </w:r>
      <w:r w:rsidR="001B0C82">
        <w:rPr>
          <w:rFonts w:ascii="Arial" w:hAnsi="Arial" w:cs="Arial"/>
        </w:rPr>
        <w:t xml:space="preserve"> </w:t>
      </w:r>
      <w:r>
        <w:rPr>
          <w:rFonts w:ascii="Arial" w:hAnsi="Arial" w:cs="Arial"/>
        </w:rPr>
        <w:t xml:space="preserve">will be in accordance with the Pension Plan Appendix 18.  All pension benefits accrued in accordance with the Pension Plan Appendix </w:t>
      </w:r>
      <w:r w:rsidRPr="00D55ECB">
        <w:rPr>
          <w:rFonts w:ascii="Arial" w:hAnsi="Arial" w:cs="Arial"/>
        </w:rPr>
        <w:t>18</w:t>
      </w:r>
      <w:r w:rsidR="001B0C82" w:rsidRPr="00D55ECB">
        <w:rPr>
          <w:rFonts w:ascii="Arial" w:hAnsi="Arial" w:cs="Arial"/>
        </w:rPr>
        <w:t xml:space="preserve"> (if any)</w:t>
      </w:r>
      <w:r>
        <w:rPr>
          <w:rFonts w:ascii="Arial" w:hAnsi="Arial" w:cs="Arial"/>
        </w:rPr>
        <w:t xml:space="preserve"> will be frozen as of May 31, 2005. </w:t>
      </w:r>
    </w:p>
    <w:p w:rsidR="00EE1F7E" w:rsidRDefault="00EE1F7E" w:rsidP="00C5355F">
      <w:pPr>
        <w:ind w:left="540"/>
        <w:rPr>
          <w:rFonts w:ascii="Arial" w:hAnsi="Arial" w:cs="Arial"/>
          <w:u w:val="single"/>
        </w:rPr>
      </w:pPr>
    </w:p>
    <w:p w:rsidR="00EE1F7E" w:rsidRDefault="00EE1F7E" w:rsidP="00C5355F">
      <w:pPr>
        <w:ind w:left="540"/>
        <w:jc w:val="both"/>
        <w:rPr>
          <w:rFonts w:ascii="Arial" w:hAnsi="Arial" w:cs="Arial"/>
        </w:rPr>
      </w:pPr>
      <w:r>
        <w:rPr>
          <w:rFonts w:ascii="Arial" w:hAnsi="Arial" w:cs="Arial"/>
        </w:rPr>
        <w:t xml:space="preserve">Employees who are not able to attain 55 points and 10 years of service by December 31, 2005 are not eligible to receive retiree medical benefits.  </w:t>
      </w:r>
    </w:p>
    <w:p w:rsidR="00EE1F7E" w:rsidRDefault="00EE1F7E" w:rsidP="00C5355F">
      <w:pPr>
        <w:tabs>
          <w:tab w:val="left" w:pos="-1440"/>
          <w:tab w:val="left" w:pos="0"/>
          <w:tab w:val="left" w:pos="1980"/>
          <w:tab w:val="left" w:pos="3960"/>
          <w:tab w:val="left" w:pos="4320"/>
          <w:tab w:val="left" w:pos="5400"/>
          <w:tab w:val="left" w:pos="5760"/>
          <w:tab w:val="left" w:pos="6480"/>
          <w:tab w:val="left" w:pos="7200"/>
          <w:tab w:val="left" w:pos="7920"/>
          <w:tab w:val="left" w:pos="8640"/>
        </w:tabs>
        <w:ind w:left="540"/>
        <w:jc w:val="both"/>
        <w:rPr>
          <w:rFonts w:ascii="Arial" w:hAnsi="Arial" w:cs="Arial"/>
          <w:sz w:val="22"/>
          <w:u w:val="single"/>
        </w:rPr>
      </w:pPr>
    </w:p>
    <w:p w:rsidR="00EE1F7E" w:rsidRDefault="001B0C82" w:rsidP="00C5355F">
      <w:pPr>
        <w:tabs>
          <w:tab w:val="left" w:pos="0"/>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Arial" w:hAnsi="Arial" w:cs="Arial"/>
          <w:color w:val="000000"/>
        </w:rPr>
      </w:pPr>
      <w:r w:rsidRPr="00D55ECB">
        <w:rPr>
          <w:rFonts w:ascii="Arial" w:hAnsi="Arial" w:cs="Arial"/>
          <w:color w:val="000000"/>
        </w:rPr>
        <w:t xml:space="preserve">Current </w:t>
      </w:r>
      <w:r>
        <w:rPr>
          <w:rFonts w:ascii="Arial" w:hAnsi="Arial" w:cs="Arial"/>
          <w:color w:val="000000"/>
        </w:rPr>
        <w:t>e</w:t>
      </w:r>
      <w:r w:rsidR="00EE1F7E">
        <w:rPr>
          <w:rFonts w:ascii="Arial" w:hAnsi="Arial" w:cs="Arial"/>
          <w:color w:val="000000"/>
        </w:rPr>
        <w:t xml:space="preserve">mployees </w:t>
      </w:r>
      <w:r w:rsidRPr="00D55ECB">
        <w:rPr>
          <w:rFonts w:ascii="Arial" w:hAnsi="Arial" w:cs="Arial"/>
          <w:bCs/>
          <w:szCs w:val="22"/>
        </w:rPr>
        <w:t>(as of May 16, 2011)</w:t>
      </w:r>
      <w:r w:rsidRPr="001B0C82">
        <w:rPr>
          <w:rFonts w:ascii="Arial" w:hAnsi="Arial" w:cs="Arial"/>
          <w:b/>
          <w:bCs/>
          <w:szCs w:val="22"/>
        </w:rPr>
        <w:t xml:space="preserve"> </w:t>
      </w:r>
      <w:r w:rsidR="00EE1F7E">
        <w:rPr>
          <w:rFonts w:ascii="Arial" w:hAnsi="Arial" w:cs="Arial"/>
          <w:color w:val="000000"/>
        </w:rPr>
        <w:t>who meet the criteria of Section 22.4 are listed below:</w:t>
      </w:r>
    </w:p>
    <w:p w:rsidR="0078704B" w:rsidRDefault="0078704B" w:rsidP="00C5355F">
      <w:pPr>
        <w:tabs>
          <w:tab w:val="left" w:pos="0"/>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Arial" w:hAnsi="Arial" w:cs="Arial"/>
          <w:color w:val="000000"/>
        </w:rPr>
      </w:pPr>
    </w:p>
    <w:tbl>
      <w:tblPr>
        <w:tblW w:w="6080" w:type="dxa"/>
        <w:jc w:val="center"/>
        <w:tblLook w:val="04A0" w:firstRow="1" w:lastRow="0" w:firstColumn="1" w:lastColumn="0" w:noHBand="0" w:noVBand="1"/>
      </w:tblPr>
      <w:tblGrid>
        <w:gridCol w:w="2120"/>
        <w:gridCol w:w="2040"/>
        <w:gridCol w:w="1920"/>
      </w:tblGrid>
      <w:tr w:rsidR="00C5355F" w:rsidTr="00C5355F">
        <w:trPr>
          <w:trHeight w:val="300"/>
          <w:jc w:val="center"/>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55F" w:rsidRDefault="00C5355F">
            <w:pPr>
              <w:rPr>
                <w:rFonts w:ascii="Arial" w:hAnsi="Arial" w:cs="Arial"/>
                <w:color w:val="000000"/>
                <w:sz w:val="20"/>
                <w:szCs w:val="20"/>
              </w:rPr>
            </w:pPr>
            <w:proofErr w:type="spellStart"/>
            <w:r>
              <w:rPr>
                <w:rFonts w:ascii="Arial" w:hAnsi="Arial" w:cs="Arial"/>
                <w:color w:val="000000"/>
                <w:sz w:val="20"/>
                <w:szCs w:val="20"/>
              </w:rPr>
              <w:t>Mcilnay</w:t>
            </w:r>
            <w:proofErr w:type="spellEnd"/>
            <w:r>
              <w:rPr>
                <w:rFonts w:ascii="Arial" w:hAnsi="Arial" w:cs="Arial"/>
                <w:color w:val="000000"/>
                <w:sz w:val="20"/>
                <w:szCs w:val="20"/>
              </w:rPr>
              <w:t>, Patrick J *</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C5355F" w:rsidRDefault="00C5355F">
            <w:pPr>
              <w:rPr>
                <w:rFonts w:ascii="Arial" w:hAnsi="Arial" w:cs="Arial"/>
                <w:color w:val="000000"/>
                <w:sz w:val="20"/>
                <w:szCs w:val="20"/>
              </w:rPr>
            </w:pPr>
            <w:r>
              <w:rPr>
                <w:rFonts w:ascii="Arial" w:hAnsi="Arial" w:cs="Arial"/>
                <w:color w:val="000000"/>
                <w:sz w:val="20"/>
                <w:szCs w:val="20"/>
              </w:rPr>
              <w:t>Wilson, Corey A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C5355F" w:rsidRDefault="00C5355F">
            <w:pPr>
              <w:rPr>
                <w:rFonts w:ascii="Arial" w:hAnsi="Arial" w:cs="Arial"/>
                <w:color w:val="000000"/>
                <w:sz w:val="20"/>
                <w:szCs w:val="20"/>
              </w:rPr>
            </w:pPr>
            <w:r>
              <w:rPr>
                <w:rFonts w:ascii="Arial" w:hAnsi="Arial" w:cs="Arial"/>
                <w:color w:val="000000"/>
                <w:sz w:val="20"/>
                <w:szCs w:val="20"/>
              </w:rPr>
              <w:t>Dunn, Thomas</w:t>
            </w:r>
          </w:p>
        </w:tc>
      </w:tr>
      <w:tr w:rsidR="00C5355F" w:rsidTr="00C5355F">
        <w:trPr>
          <w:trHeight w:val="30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C5355F" w:rsidRDefault="00C5355F">
            <w:pPr>
              <w:rPr>
                <w:rFonts w:ascii="Arial" w:hAnsi="Arial" w:cs="Arial"/>
                <w:color w:val="000000"/>
                <w:sz w:val="20"/>
                <w:szCs w:val="20"/>
              </w:rPr>
            </w:pPr>
            <w:r>
              <w:rPr>
                <w:rFonts w:ascii="Arial" w:hAnsi="Arial" w:cs="Arial"/>
                <w:color w:val="000000"/>
                <w:sz w:val="20"/>
                <w:szCs w:val="20"/>
              </w:rPr>
              <w:t>Peterson, Kevin R *</w:t>
            </w:r>
          </w:p>
        </w:tc>
        <w:tc>
          <w:tcPr>
            <w:tcW w:w="2040" w:type="dxa"/>
            <w:tcBorders>
              <w:top w:val="nil"/>
              <w:left w:val="nil"/>
              <w:bottom w:val="single" w:sz="4" w:space="0" w:color="auto"/>
              <w:right w:val="single" w:sz="4" w:space="0" w:color="auto"/>
            </w:tcBorders>
            <w:shd w:val="clear" w:color="auto" w:fill="auto"/>
            <w:vAlign w:val="center"/>
            <w:hideMark/>
          </w:tcPr>
          <w:p w:rsidR="00C5355F" w:rsidRDefault="00C5355F">
            <w:pPr>
              <w:rPr>
                <w:rFonts w:ascii="Arial" w:hAnsi="Arial" w:cs="Arial"/>
                <w:color w:val="000000"/>
                <w:sz w:val="20"/>
                <w:szCs w:val="20"/>
              </w:rPr>
            </w:pPr>
            <w:r>
              <w:rPr>
                <w:rFonts w:ascii="Arial" w:hAnsi="Arial" w:cs="Arial"/>
                <w:bCs/>
                <w:color w:val="000000"/>
                <w:sz w:val="20"/>
                <w:szCs w:val="20"/>
              </w:rPr>
              <w:t>Jones, Robert</w:t>
            </w:r>
          </w:p>
        </w:tc>
        <w:tc>
          <w:tcPr>
            <w:tcW w:w="1920" w:type="dxa"/>
            <w:tcBorders>
              <w:top w:val="nil"/>
              <w:left w:val="nil"/>
              <w:bottom w:val="single" w:sz="4" w:space="0" w:color="auto"/>
              <w:right w:val="single" w:sz="4" w:space="0" w:color="auto"/>
            </w:tcBorders>
            <w:shd w:val="clear" w:color="auto" w:fill="auto"/>
            <w:vAlign w:val="center"/>
            <w:hideMark/>
          </w:tcPr>
          <w:p w:rsidR="00C5355F" w:rsidRDefault="00C5355F">
            <w:pPr>
              <w:rPr>
                <w:rFonts w:ascii="Arial" w:hAnsi="Arial" w:cs="Arial"/>
                <w:color w:val="000000"/>
                <w:sz w:val="20"/>
                <w:szCs w:val="20"/>
              </w:rPr>
            </w:pPr>
            <w:proofErr w:type="spellStart"/>
            <w:r>
              <w:rPr>
                <w:rFonts w:ascii="Arial" w:hAnsi="Arial" w:cs="Arial"/>
                <w:color w:val="000000"/>
                <w:sz w:val="20"/>
                <w:szCs w:val="20"/>
              </w:rPr>
              <w:t>Gonka</w:t>
            </w:r>
            <w:proofErr w:type="spellEnd"/>
            <w:r>
              <w:rPr>
                <w:rFonts w:ascii="Arial" w:hAnsi="Arial" w:cs="Arial"/>
                <w:color w:val="000000"/>
                <w:sz w:val="20"/>
                <w:szCs w:val="20"/>
              </w:rPr>
              <w:t>, Matt</w:t>
            </w:r>
          </w:p>
        </w:tc>
      </w:tr>
      <w:tr w:rsidR="00C5355F" w:rsidTr="00C5355F">
        <w:trPr>
          <w:trHeight w:val="30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C5355F" w:rsidRDefault="00C5355F">
            <w:pPr>
              <w:rPr>
                <w:rFonts w:ascii="Arial" w:hAnsi="Arial" w:cs="Arial"/>
                <w:color w:val="000000"/>
                <w:sz w:val="20"/>
                <w:szCs w:val="20"/>
              </w:rPr>
            </w:pPr>
            <w:r>
              <w:rPr>
                <w:rFonts w:ascii="Arial" w:hAnsi="Arial" w:cs="Arial"/>
                <w:color w:val="000000"/>
                <w:sz w:val="20"/>
                <w:szCs w:val="20"/>
              </w:rPr>
              <w:t xml:space="preserve">Lindner, Robert E * </w:t>
            </w:r>
          </w:p>
        </w:tc>
        <w:tc>
          <w:tcPr>
            <w:tcW w:w="2040" w:type="dxa"/>
            <w:tcBorders>
              <w:top w:val="nil"/>
              <w:left w:val="nil"/>
              <w:bottom w:val="single" w:sz="4" w:space="0" w:color="auto"/>
              <w:right w:val="single" w:sz="4" w:space="0" w:color="auto"/>
            </w:tcBorders>
            <w:shd w:val="clear" w:color="auto" w:fill="auto"/>
            <w:vAlign w:val="center"/>
            <w:hideMark/>
          </w:tcPr>
          <w:p w:rsidR="00C5355F" w:rsidRDefault="00C5355F">
            <w:pPr>
              <w:rPr>
                <w:rFonts w:ascii="Arial" w:hAnsi="Arial" w:cs="Arial"/>
                <w:color w:val="000000"/>
                <w:sz w:val="20"/>
                <w:szCs w:val="20"/>
              </w:rPr>
            </w:pPr>
            <w:r>
              <w:rPr>
                <w:rFonts w:ascii="Arial" w:hAnsi="Arial" w:cs="Arial"/>
                <w:color w:val="000000"/>
                <w:sz w:val="20"/>
                <w:szCs w:val="20"/>
              </w:rPr>
              <w:t xml:space="preserve">Lindner, Ryan S </w:t>
            </w:r>
          </w:p>
        </w:tc>
        <w:tc>
          <w:tcPr>
            <w:tcW w:w="1920" w:type="dxa"/>
            <w:tcBorders>
              <w:top w:val="nil"/>
              <w:left w:val="nil"/>
              <w:bottom w:val="single" w:sz="4" w:space="0" w:color="auto"/>
              <w:right w:val="single" w:sz="4" w:space="0" w:color="auto"/>
            </w:tcBorders>
            <w:shd w:val="clear" w:color="auto" w:fill="auto"/>
            <w:vAlign w:val="center"/>
            <w:hideMark/>
          </w:tcPr>
          <w:p w:rsidR="00C5355F" w:rsidRDefault="00C5355F">
            <w:pPr>
              <w:rPr>
                <w:rFonts w:ascii="Arial" w:hAnsi="Arial" w:cs="Arial"/>
                <w:color w:val="000000"/>
                <w:sz w:val="20"/>
                <w:szCs w:val="20"/>
              </w:rPr>
            </w:pPr>
            <w:proofErr w:type="spellStart"/>
            <w:r>
              <w:rPr>
                <w:rFonts w:ascii="Arial" w:hAnsi="Arial" w:cs="Arial"/>
                <w:color w:val="000000"/>
                <w:sz w:val="20"/>
                <w:szCs w:val="20"/>
              </w:rPr>
              <w:t>Verbeck</w:t>
            </w:r>
            <w:proofErr w:type="spellEnd"/>
            <w:r>
              <w:rPr>
                <w:rFonts w:ascii="Arial" w:hAnsi="Arial" w:cs="Arial"/>
                <w:color w:val="000000"/>
                <w:sz w:val="20"/>
                <w:szCs w:val="20"/>
              </w:rPr>
              <w:t>, Erick</w:t>
            </w:r>
          </w:p>
        </w:tc>
      </w:tr>
      <w:tr w:rsidR="00C5355F" w:rsidTr="00C5355F">
        <w:trPr>
          <w:trHeight w:val="30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C5355F" w:rsidRDefault="00C5355F">
            <w:pPr>
              <w:rPr>
                <w:rFonts w:ascii="Arial" w:hAnsi="Arial" w:cs="Arial"/>
                <w:color w:val="000000"/>
                <w:sz w:val="20"/>
                <w:szCs w:val="20"/>
              </w:rPr>
            </w:pPr>
            <w:r>
              <w:rPr>
                <w:rFonts w:ascii="Arial" w:hAnsi="Arial" w:cs="Arial"/>
                <w:color w:val="000000"/>
                <w:sz w:val="20"/>
                <w:szCs w:val="20"/>
              </w:rPr>
              <w:t>Drozd, Emil *</w:t>
            </w:r>
          </w:p>
        </w:tc>
        <w:tc>
          <w:tcPr>
            <w:tcW w:w="2040" w:type="dxa"/>
            <w:tcBorders>
              <w:top w:val="nil"/>
              <w:left w:val="nil"/>
              <w:bottom w:val="single" w:sz="4" w:space="0" w:color="auto"/>
              <w:right w:val="single" w:sz="4" w:space="0" w:color="auto"/>
            </w:tcBorders>
            <w:shd w:val="clear" w:color="auto" w:fill="auto"/>
            <w:vAlign w:val="center"/>
            <w:hideMark/>
          </w:tcPr>
          <w:p w:rsidR="00C5355F" w:rsidRDefault="00C5355F">
            <w:pPr>
              <w:rPr>
                <w:rFonts w:ascii="Arial" w:hAnsi="Arial" w:cs="Arial"/>
                <w:color w:val="000000"/>
                <w:sz w:val="20"/>
                <w:szCs w:val="20"/>
              </w:rPr>
            </w:pPr>
            <w:r>
              <w:rPr>
                <w:rFonts w:ascii="Arial" w:hAnsi="Arial" w:cs="Arial"/>
                <w:color w:val="000000"/>
                <w:sz w:val="20"/>
                <w:szCs w:val="20"/>
              </w:rPr>
              <w:t>Guenther, Michael K</w:t>
            </w:r>
          </w:p>
        </w:tc>
        <w:tc>
          <w:tcPr>
            <w:tcW w:w="1920" w:type="dxa"/>
            <w:tcBorders>
              <w:top w:val="nil"/>
              <w:left w:val="nil"/>
              <w:bottom w:val="single" w:sz="4" w:space="0" w:color="auto"/>
              <w:right w:val="single" w:sz="4" w:space="0" w:color="auto"/>
            </w:tcBorders>
            <w:shd w:val="clear" w:color="auto" w:fill="auto"/>
            <w:vAlign w:val="center"/>
            <w:hideMark/>
          </w:tcPr>
          <w:p w:rsidR="00C5355F" w:rsidRDefault="00C5355F">
            <w:pPr>
              <w:rPr>
                <w:rFonts w:ascii="Arial" w:hAnsi="Arial" w:cs="Arial"/>
                <w:color w:val="000000"/>
                <w:sz w:val="20"/>
                <w:szCs w:val="20"/>
              </w:rPr>
            </w:pPr>
            <w:r>
              <w:rPr>
                <w:rFonts w:ascii="Arial" w:hAnsi="Arial" w:cs="Arial"/>
                <w:color w:val="000000"/>
                <w:sz w:val="20"/>
                <w:szCs w:val="20"/>
              </w:rPr>
              <w:t>Brant, Scott</w:t>
            </w:r>
          </w:p>
        </w:tc>
      </w:tr>
      <w:tr w:rsidR="00C5355F" w:rsidTr="00C5355F">
        <w:trPr>
          <w:trHeight w:val="30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C5355F" w:rsidRDefault="00C5355F">
            <w:pPr>
              <w:rPr>
                <w:rFonts w:ascii="Arial" w:hAnsi="Arial" w:cs="Arial"/>
                <w:color w:val="000000"/>
                <w:sz w:val="20"/>
                <w:szCs w:val="20"/>
              </w:rPr>
            </w:pPr>
            <w:proofErr w:type="spellStart"/>
            <w:r>
              <w:rPr>
                <w:rFonts w:ascii="Arial" w:hAnsi="Arial" w:cs="Arial"/>
                <w:color w:val="000000"/>
                <w:sz w:val="20"/>
                <w:szCs w:val="20"/>
              </w:rPr>
              <w:t>Malzacher</w:t>
            </w:r>
            <w:proofErr w:type="spellEnd"/>
            <w:r>
              <w:rPr>
                <w:rFonts w:ascii="Arial" w:hAnsi="Arial" w:cs="Arial"/>
                <w:color w:val="000000"/>
                <w:sz w:val="20"/>
                <w:szCs w:val="20"/>
              </w:rPr>
              <w:t>, Curtis J *</w:t>
            </w:r>
          </w:p>
        </w:tc>
        <w:tc>
          <w:tcPr>
            <w:tcW w:w="2040" w:type="dxa"/>
            <w:tcBorders>
              <w:top w:val="nil"/>
              <w:left w:val="nil"/>
              <w:bottom w:val="single" w:sz="4" w:space="0" w:color="auto"/>
              <w:right w:val="single" w:sz="4" w:space="0" w:color="auto"/>
            </w:tcBorders>
            <w:shd w:val="clear" w:color="auto" w:fill="auto"/>
            <w:vAlign w:val="center"/>
            <w:hideMark/>
          </w:tcPr>
          <w:p w:rsidR="00C5355F" w:rsidRDefault="00C5355F">
            <w:pPr>
              <w:rPr>
                <w:rFonts w:ascii="Arial" w:hAnsi="Arial" w:cs="Arial"/>
                <w:color w:val="000000"/>
                <w:sz w:val="20"/>
                <w:szCs w:val="20"/>
              </w:rPr>
            </w:pPr>
            <w:r>
              <w:rPr>
                <w:rFonts w:ascii="Arial" w:hAnsi="Arial" w:cs="Arial"/>
                <w:bCs/>
                <w:color w:val="000000"/>
                <w:sz w:val="20"/>
                <w:szCs w:val="20"/>
              </w:rPr>
              <w:t>Aase, Bryan</w:t>
            </w:r>
          </w:p>
        </w:tc>
        <w:tc>
          <w:tcPr>
            <w:tcW w:w="1920" w:type="dxa"/>
            <w:tcBorders>
              <w:top w:val="nil"/>
              <w:left w:val="nil"/>
              <w:bottom w:val="single" w:sz="4" w:space="0" w:color="auto"/>
              <w:right w:val="single" w:sz="4" w:space="0" w:color="auto"/>
            </w:tcBorders>
            <w:shd w:val="clear" w:color="auto" w:fill="auto"/>
            <w:vAlign w:val="center"/>
            <w:hideMark/>
          </w:tcPr>
          <w:p w:rsidR="00C5355F" w:rsidRDefault="00C5355F">
            <w:pPr>
              <w:rPr>
                <w:rFonts w:ascii="Arial" w:hAnsi="Arial" w:cs="Arial"/>
                <w:color w:val="000000"/>
                <w:sz w:val="20"/>
                <w:szCs w:val="20"/>
              </w:rPr>
            </w:pPr>
            <w:proofErr w:type="spellStart"/>
            <w:r>
              <w:rPr>
                <w:rFonts w:ascii="Arial" w:hAnsi="Arial" w:cs="Arial"/>
                <w:color w:val="000000"/>
                <w:sz w:val="20"/>
                <w:szCs w:val="20"/>
              </w:rPr>
              <w:t>Finkral</w:t>
            </w:r>
            <w:proofErr w:type="spellEnd"/>
            <w:r>
              <w:rPr>
                <w:rFonts w:ascii="Arial" w:hAnsi="Arial" w:cs="Arial"/>
                <w:color w:val="000000"/>
                <w:sz w:val="20"/>
                <w:szCs w:val="20"/>
              </w:rPr>
              <w:t>, Zachary</w:t>
            </w:r>
          </w:p>
        </w:tc>
      </w:tr>
      <w:tr w:rsidR="00C5355F" w:rsidTr="00C5355F">
        <w:trPr>
          <w:trHeight w:val="30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C5355F" w:rsidRDefault="00C5355F">
            <w:pPr>
              <w:rPr>
                <w:rFonts w:ascii="Arial" w:hAnsi="Arial" w:cs="Arial"/>
                <w:color w:val="000000"/>
                <w:sz w:val="20"/>
                <w:szCs w:val="20"/>
              </w:rPr>
            </w:pPr>
            <w:r>
              <w:rPr>
                <w:rFonts w:ascii="Arial" w:hAnsi="Arial" w:cs="Arial"/>
                <w:color w:val="000000"/>
                <w:sz w:val="20"/>
                <w:szCs w:val="20"/>
              </w:rPr>
              <w:t>Dobberstein, Nancy *</w:t>
            </w:r>
          </w:p>
        </w:tc>
        <w:tc>
          <w:tcPr>
            <w:tcW w:w="2040" w:type="dxa"/>
            <w:tcBorders>
              <w:top w:val="nil"/>
              <w:left w:val="nil"/>
              <w:bottom w:val="single" w:sz="4" w:space="0" w:color="auto"/>
              <w:right w:val="single" w:sz="4" w:space="0" w:color="auto"/>
            </w:tcBorders>
            <w:shd w:val="clear" w:color="auto" w:fill="auto"/>
            <w:vAlign w:val="center"/>
            <w:hideMark/>
          </w:tcPr>
          <w:p w:rsidR="00C5355F" w:rsidRDefault="00C5355F">
            <w:pPr>
              <w:rPr>
                <w:rFonts w:ascii="Arial" w:hAnsi="Arial" w:cs="Arial"/>
                <w:color w:val="000000"/>
                <w:sz w:val="20"/>
                <w:szCs w:val="20"/>
              </w:rPr>
            </w:pPr>
            <w:proofErr w:type="spellStart"/>
            <w:r>
              <w:rPr>
                <w:rFonts w:ascii="Arial" w:hAnsi="Arial" w:cs="Arial"/>
                <w:bCs/>
                <w:color w:val="000000"/>
                <w:sz w:val="20"/>
                <w:szCs w:val="20"/>
              </w:rPr>
              <w:t>Heggemeyer</w:t>
            </w:r>
            <w:proofErr w:type="spellEnd"/>
            <w:r>
              <w:rPr>
                <w:rFonts w:ascii="Arial" w:hAnsi="Arial" w:cs="Arial"/>
                <w:bCs/>
                <w:color w:val="000000"/>
                <w:sz w:val="20"/>
                <w:szCs w:val="20"/>
              </w:rPr>
              <w:t>, Seth</w:t>
            </w:r>
          </w:p>
        </w:tc>
        <w:tc>
          <w:tcPr>
            <w:tcW w:w="1920" w:type="dxa"/>
            <w:tcBorders>
              <w:top w:val="nil"/>
              <w:left w:val="nil"/>
              <w:bottom w:val="single" w:sz="4" w:space="0" w:color="auto"/>
              <w:right w:val="single" w:sz="4" w:space="0" w:color="auto"/>
            </w:tcBorders>
            <w:shd w:val="clear" w:color="auto" w:fill="auto"/>
            <w:vAlign w:val="center"/>
            <w:hideMark/>
          </w:tcPr>
          <w:p w:rsidR="00C5355F" w:rsidRDefault="00C5355F">
            <w:pPr>
              <w:rPr>
                <w:rFonts w:ascii="Arial" w:hAnsi="Arial" w:cs="Arial"/>
                <w:color w:val="000000"/>
                <w:sz w:val="20"/>
                <w:szCs w:val="20"/>
              </w:rPr>
            </w:pPr>
            <w:r>
              <w:rPr>
                <w:rFonts w:ascii="Arial" w:hAnsi="Arial" w:cs="Arial"/>
                <w:color w:val="000000"/>
                <w:sz w:val="20"/>
                <w:szCs w:val="20"/>
              </w:rPr>
              <w:t> </w:t>
            </w:r>
          </w:p>
        </w:tc>
      </w:tr>
    </w:tbl>
    <w:p w:rsidR="00C5355F" w:rsidRDefault="00C5355F">
      <w:pPr>
        <w:tabs>
          <w:tab w:val="left" w:pos="0"/>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sz w:val="22"/>
          <w:u w:val="single"/>
        </w:rPr>
      </w:pPr>
    </w:p>
    <w:p w:rsidR="00EE1F7E" w:rsidRDefault="00EE1F7E">
      <w:pPr>
        <w:tabs>
          <w:tab w:val="left" w:pos="3435"/>
        </w:tabs>
        <w:rPr>
          <w:rFonts w:ascii="Arial" w:hAnsi="Arial"/>
          <w:b/>
          <w:snapToGrid w:val="0"/>
          <w:szCs w:val="20"/>
        </w:rPr>
      </w:pPr>
    </w:p>
    <w:p w:rsidR="007C071F" w:rsidRPr="00D55ECB" w:rsidRDefault="007C071F" w:rsidP="00C5355F">
      <w:pPr>
        <w:tabs>
          <w:tab w:val="left" w:pos="-180"/>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Arial" w:hAnsi="Arial" w:cs="Arial"/>
          <w:szCs w:val="22"/>
        </w:rPr>
      </w:pPr>
      <w:r w:rsidRPr="00D55ECB">
        <w:rPr>
          <w:rFonts w:ascii="Arial" w:hAnsi="Arial" w:cs="Arial"/>
          <w:szCs w:val="22"/>
        </w:rPr>
        <w:t>*Under the terms of prior collective bargaining agreements, those employees highlighted with an * qualified for and received a retiree medical buy-out in the form of a one-time lump sum payment of $4,000.00 made into the employees 401(k) account.</w:t>
      </w:r>
    </w:p>
    <w:p w:rsidR="007C071F" w:rsidRPr="00D55ECB" w:rsidRDefault="007C071F" w:rsidP="007C071F">
      <w:pPr>
        <w:tabs>
          <w:tab w:val="left" w:pos="-180"/>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180"/>
        <w:jc w:val="both"/>
        <w:rPr>
          <w:rFonts w:ascii="Arial" w:hAnsi="Arial" w:cs="Arial"/>
          <w:szCs w:val="22"/>
        </w:rPr>
      </w:pPr>
    </w:p>
    <w:p w:rsidR="007C071F" w:rsidRPr="00D55ECB" w:rsidRDefault="007C071F" w:rsidP="00C5355F">
      <w:pPr>
        <w:tabs>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540" w:hanging="540"/>
        <w:jc w:val="both"/>
        <w:rPr>
          <w:rFonts w:ascii="Arial" w:hAnsi="Arial"/>
          <w:u w:val="single"/>
        </w:rPr>
      </w:pPr>
      <w:proofErr w:type="gramStart"/>
      <w:r w:rsidRPr="00D55ECB">
        <w:rPr>
          <w:rFonts w:ascii="Arial" w:hAnsi="Arial"/>
        </w:rPr>
        <w:lastRenderedPageBreak/>
        <w:t xml:space="preserve">22.5  </w:t>
      </w:r>
      <w:r w:rsidRPr="00D55ECB">
        <w:rPr>
          <w:rFonts w:ascii="Arial" w:hAnsi="Arial"/>
          <w:u w:val="single"/>
        </w:rPr>
        <w:t>Employees</w:t>
      </w:r>
      <w:proofErr w:type="gramEnd"/>
      <w:r w:rsidRPr="00D55ECB">
        <w:rPr>
          <w:rFonts w:ascii="Arial" w:hAnsi="Arial"/>
          <w:u w:val="single"/>
        </w:rPr>
        <w:t xml:space="preserve"> Hired </w:t>
      </w:r>
      <w:r w:rsidRPr="00D55ECB">
        <w:rPr>
          <w:rFonts w:ascii="Arial" w:hAnsi="Arial" w:cs="Arial"/>
          <w:bCs/>
          <w:szCs w:val="22"/>
          <w:u w:val="single"/>
        </w:rPr>
        <w:t xml:space="preserve">Prior to June 1, 2011, </w:t>
      </w:r>
      <w:r w:rsidRPr="00D55ECB">
        <w:rPr>
          <w:rFonts w:ascii="Arial" w:hAnsi="Arial"/>
          <w:u w:val="single"/>
        </w:rPr>
        <w:t xml:space="preserve">Who Will Not Attain 25 </w:t>
      </w:r>
      <w:proofErr w:type="spellStart"/>
      <w:r w:rsidRPr="00D55ECB">
        <w:rPr>
          <w:rFonts w:ascii="Arial" w:hAnsi="Arial"/>
          <w:u w:val="single"/>
        </w:rPr>
        <w:t>Years Service</w:t>
      </w:r>
      <w:proofErr w:type="spellEnd"/>
      <w:r w:rsidRPr="00D55ECB">
        <w:rPr>
          <w:rFonts w:ascii="Arial" w:hAnsi="Arial"/>
          <w:u w:val="single"/>
        </w:rPr>
        <w:t xml:space="preserve"> prior to June 1, 2011:</w:t>
      </w:r>
    </w:p>
    <w:p w:rsidR="007C071F" w:rsidRPr="00D55ECB" w:rsidRDefault="007C071F" w:rsidP="007C071F">
      <w:pPr>
        <w:tabs>
          <w:tab w:val="left" w:pos="0"/>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u w:val="single"/>
        </w:rPr>
      </w:pPr>
    </w:p>
    <w:p w:rsidR="007C071F" w:rsidRPr="00D55ECB" w:rsidRDefault="007C071F" w:rsidP="00C5355F">
      <w:pPr>
        <w:tabs>
          <w:tab w:val="left" w:pos="-180"/>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Arial" w:hAnsi="Arial" w:cs="Arial"/>
        </w:rPr>
      </w:pPr>
      <w:r w:rsidRPr="00D55ECB">
        <w:rPr>
          <w:rFonts w:ascii="Arial" w:hAnsi="Arial"/>
        </w:rPr>
        <w:t xml:space="preserve">Employees hired </w:t>
      </w:r>
      <w:r w:rsidRPr="00D55ECB">
        <w:rPr>
          <w:rFonts w:ascii="Arial" w:hAnsi="Arial" w:cs="Arial"/>
          <w:szCs w:val="22"/>
        </w:rPr>
        <w:t>prior to June 1, 2011,</w:t>
      </w:r>
      <w:r w:rsidRPr="00D55ECB">
        <w:rPr>
          <w:rFonts w:ascii="Arial" w:hAnsi="Arial"/>
        </w:rPr>
        <w:t xml:space="preserve"> who will not attain 25 years of service prior to June 1, 2011, shall be afforded a one-time option during the fourth calendar quarter of 2011 to elect to opt out of pension coverage and elect to participate in the Frontier 401(k) Savings Plan, with a Company match.    The election to opt out, once made, cannot be revoked.  As of the date on which this change takes effect, </w:t>
      </w:r>
      <w:r w:rsidRPr="00D55ECB">
        <w:rPr>
          <w:rFonts w:ascii="Arial" w:hAnsi="Arial" w:cs="Arial"/>
        </w:rPr>
        <w:t xml:space="preserve">any employee who has chosen to opt out of pension coverage shall cease to accrue any additional benefit under the Pension </w:t>
      </w:r>
      <w:r w:rsidRPr="00D55ECB">
        <w:rPr>
          <w:rFonts w:ascii="Arial" w:hAnsi="Arial" w:cs="Arial"/>
          <w:szCs w:val="22"/>
        </w:rPr>
        <w:t>Plan (the employee’s accrued pension benefit will be “frozen”)</w:t>
      </w:r>
      <w:r w:rsidRPr="00D55ECB">
        <w:rPr>
          <w:rFonts w:ascii="Arial" w:hAnsi="Arial" w:cs="Arial"/>
        </w:rPr>
        <w:t xml:space="preserve">, and no additional accredited benefit service or compensation shall be taken into account in determining pension benefits for any such employee.  However, any employee who has not yet fully vested will continue to accrue vesting service in accordance with the terms of the Pension </w:t>
      </w:r>
      <w:r w:rsidRPr="00D55ECB">
        <w:rPr>
          <w:rFonts w:ascii="Arial" w:hAnsi="Arial" w:cs="Arial"/>
          <w:szCs w:val="22"/>
        </w:rPr>
        <w:t>Plan,</w:t>
      </w:r>
      <w:r w:rsidRPr="00D55ECB">
        <w:rPr>
          <w:rFonts w:ascii="Arial" w:hAnsi="Arial" w:cs="Arial"/>
        </w:rPr>
        <w:t xml:space="preserve"> which provides for full vesting after 5 years.  As of that same effective date, the employee will become eligible for a Company match under the </w:t>
      </w:r>
      <w:r w:rsidRPr="00D55ECB">
        <w:rPr>
          <w:rFonts w:ascii="Arial" w:hAnsi="Arial"/>
        </w:rPr>
        <w:t>Frontier 401(k) Savings Plan</w:t>
      </w:r>
      <w:r w:rsidRPr="00D55ECB">
        <w:rPr>
          <w:rFonts w:ascii="Arial" w:hAnsi="Arial" w:cs="Arial"/>
        </w:rPr>
        <w:t xml:space="preserve"> in accordance with Article 24, Section 24.2.</w:t>
      </w:r>
    </w:p>
    <w:p w:rsidR="001D06F5" w:rsidRPr="00D55ECB" w:rsidRDefault="001D06F5" w:rsidP="00C5355F">
      <w:pPr>
        <w:tabs>
          <w:tab w:val="left" w:pos="0"/>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Arial" w:hAnsi="Arial" w:cs="Arial"/>
          <w:bCs/>
          <w:szCs w:val="22"/>
        </w:rPr>
      </w:pPr>
    </w:p>
    <w:p w:rsidR="007C071F" w:rsidRPr="00D55ECB" w:rsidRDefault="007C071F" w:rsidP="00C5355F">
      <w:pPr>
        <w:tabs>
          <w:tab w:val="left" w:pos="0"/>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Arial" w:hAnsi="Arial" w:cs="Arial"/>
          <w:color w:val="000000"/>
          <w:szCs w:val="22"/>
        </w:rPr>
      </w:pPr>
      <w:r w:rsidRPr="00D55ECB">
        <w:rPr>
          <w:rFonts w:ascii="Arial" w:hAnsi="Arial" w:cs="Arial"/>
          <w:bCs/>
          <w:szCs w:val="22"/>
        </w:rPr>
        <w:t xml:space="preserve">Current employees (as of June 1, 2011) </w:t>
      </w:r>
      <w:r w:rsidRPr="00D55ECB">
        <w:rPr>
          <w:rFonts w:ascii="Arial" w:hAnsi="Arial" w:cs="Arial"/>
          <w:color w:val="000000"/>
          <w:szCs w:val="22"/>
        </w:rPr>
        <w:t>who meet the criteria of Section 22.5 are listed below:</w:t>
      </w:r>
    </w:p>
    <w:p w:rsidR="007C071F" w:rsidRPr="00D55ECB" w:rsidRDefault="007C071F" w:rsidP="007C071F">
      <w:pPr>
        <w:tabs>
          <w:tab w:val="left" w:pos="-180"/>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2"/>
        </w:rPr>
      </w:pPr>
    </w:p>
    <w:tbl>
      <w:tblPr>
        <w:tblW w:w="4160" w:type="dxa"/>
        <w:jc w:val="center"/>
        <w:tblLook w:val="04A0" w:firstRow="1" w:lastRow="0" w:firstColumn="1" w:lastColumn="0" w:noHBand="0" w:noVBand="1"/>
      </w:tblPr>
      <w:tblGrid>
        <w:gridCol w:w="2120"/>
        <w:gridCol w:w="2040"/>
      </w:tblGrid>
      <w:tr w:rsidR="00964420" w:rsidTr="00964420">
        <w:trPr>
          <w:trHeight w:val="300"/>
          <w:jc w:val="center"/>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420" w:rsidRDefault="00964420">
            <w:pPr>
              <w:jc w:val="both"/>
              <w:rPr>
                <w:rFonts w:ascii="Arial" w:hAnsi="Arial" w:cs="Arial"/>
                <w:color w:val="000000"/>
                <w:sz w:val="20"/>
                <w:szCs w:val="20"/>
              </w:rPr>
            </w:pPr>
            <w:r>
              <w:rPr>
                <w:rFonts w:ascii="Arial" w:hAnsi="Arial" w:cs="Arial"/>
                <w:color w:val="000000"/>
                <w:sz w:val="20"/>
                <w:szCs w:val="20"/>
              </w:rPr>
              <w:t>Ahlstrom, Scot L</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rsidR="00964420" w:rsidRDefault="00964420">
            <w:pPr>
              <w:jc w:val="both"/>
              <w:rPr>
                <w:rFonts w:ascii="Arial" w:hAnsi="Arial" w:cs="Arial"/>
                <w:color w:val="000000"/>
                <w:sz w:val="20"/>
                <w:szCs w:val="20"/>
              </w:rPr>
            </w:pPr>
            <w:proofErr w:type="spellStart"/>
            <w:r>
              <w:rPr>
                <w:rFonts w:ascii="Arial" w:hAnsi="Arial" w:cs="Arial"/>
                <w:color w:val="000000"/>
                <w:sz w:val="20"/>
                <w:szCs w:val="20"/>
              </w:rPr>
              <w:t>Malzacher</w:t>
            </w:r>
            <w:proofErr w:type="spellEnd"/>
            <w:r>
              <w:rPr>
                <w:rFonts w:ascii="Arial" w:hAnsi="Arial" w:cs="Arial"/>
                <w:color w:val="000000"/>
                <w:sz w:val="20"/>
                <w:szCs w:val="20"/>
              </w:rPr>
              <w:t>, Curtis J</w:t>
            </w:r>
          </w:p>
        </w:tc>
      </w:tr>
      <w:tr w:rsidR="00964420" w:rsidTr="00964420">
        <w:trPr>
          <w:trHeight w:val="30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964420" w:rsidRDefault="00964420">
            <w:pPr>
              <w:jc w:val="both"/>
              <w:rPr>
                <w:rFonts w:ascii="Arial" w:hAnsi="Arial" w:cs="Arial"/>
                <w:color w:val="000000"/>
                <w:sz w:val="20"/>
                <w:szCs w:val="20"/>
              </w:rPr>
            </w:pPr>
            <w:r>
              <w:rPr>
                <w:rFonts w:ascii="Arial" w:hAnsi="Arial" w:cs="Arial"/>
                <w:color w:val="000000"/>
                <w:sz w:val="20"/>
                <w:szCs w:val="20"/>
              </w:rPr>
              <w:t>Dobberstein, Nancy</w:t>
            </w:r>
          </w:p>
        </w:tc>
        <w:tc>
          <w:tcPr>
            <w:tcW w:w="2040" w:type="dxa"/>
            <w:tcBorders>
              <w:top w:val="nil"/>
              <w:left w:val="nil"/>
              <w:bottom w:val="single" w:sz="4" w:space="0" w:color="auto"/>
              <w:right w:val="single" w:sz="4" w:space="0" w:color="auto"/>
            </w:tcBorders>
            <w:shd w:val="clear" w:color="auto" w:fill="auto"/>
            <w:vAlign w:val="center"/>
            <w:hideMark/>
          </w:tcPr>
          <w:p w:rsidR="00964420" w:rsidRDefault="00964420">
            <w:pPr>
              <w:jc w:val="both"/>
              <w:rPr>
                <w:rFonts w:ascii="Arial" w:hAnsi="Arial" w:cs="Arial"/>
                <w:color w:val="000000"/>
                <w:sz w:val="20"/>
                <w:szCs w:val="20"/>
              </w:rPr>
            </w:pPr>
            <w:proofErr w:type="spellStart"/>
            <w:r>
              <w:rPr>
                <w:rFonts w:ascii="Arial" w:hAnsi="Arial" w:cs="Arial"/>
                <w:color w:val="000000"/>
                <w:sz w:val="20"/>
                <w:szCs w:val="20"/>
              </w:rPr>
              <w:t>Mcilnay</w:t>
            </w:r>
            <w:proofErr w:type="spellEnd"/>
            <w:r>
              <w:rPr>
                <w:rFonts w:ascii="Arial" w:hAnsi="Arial" w:cs="Arial"/>
                <w:color w:val="000000"/>
                <w:sz w:val="20"/>
                <w:szCs w:val="20"/>
              </w:rPr>
              <w:t>, Patrick J</w:t>
            </w:r>
          </w:p>
        </w:tc>
      </w:tr>
      <w:tr w:rsidR="00964420" w:rsidTr="00964420">
        <w:trPr>
          <w:trHeight w:val="30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964420" w:rsidRDefault="00964420">
            <w:pPr>
              <w:jc w:val="both"/>
              <w:rPr>
                <w:rFonts w:ascii="Arial" w:hAnsi="Arial" w:cs="Arial"/>
                <w:color w:val="000000"/>
                <w:sz w:val="20"/>
                <w:szCs w:val="20"/>
              </w:rPr>
            </w:pPr>
            <w:r>
              <w:rPr>
                <w:rFonts w:ascii="Arial" w:hAnsi="Arial" w:cs="Arial"/>
                <w:color w:val="000000"/>
                <w:sz w:val="20"/>
                <w:szCs w:val="20"/>
              </w:rPr>
              <w:t>Drozd, Emil</w:t>
            </w:r>
          </w:p>
        </w:tc>
        <w:tc>
          <w:tcPr>
            <w:tcW w:w="2040" w:type="dxa"/>
            <w:tcBorders>
              <w:top w:val="nil"/>
              <w:left w:val="nil"/>
              <w:bottom w:val="single" w:sz="4" w:space="0" w:color="auto"/>
              <w:right w:val="single" w:sz="4" w:space="0" w:color="auto"/>
            </w:tcBorders>
            <w:shd w:val="clear" w:color="auto" w:fill="auto"/>
            <w:vAlign w:val="center"/>
            <w:hideMark/>
          </w:tcPr>
          <w:p w:rsidR="00964420" w:rsidRDefault="00964420">
            <w:pPr>
              <w:jc w:val="both"/>
              <w:rPr>
                <w:rFonts w:ascii="Arial" w:hAnsi="Arial" w:cs="Arial"/>
                <w:color w:val="000000"/>
                <w:sz w:val="20"/>
                <w:szCs w:val="20"/>
              </w:rPr>
            </w:pPr>
            <w:proofErr w:type="spellStart"/>
            <w:r>
              <w:rPr>
                <w:rFonts w:ascii="Arial" w:hAnsi="Arial" w:cs="Arial"/>
                <w:color w:val="000000"/>
                <w:sz w:val="20"/>
                <w:szCs w:val="20"/>
              </w:rPr>
              <w:t>Muhle</w:t>
            </w:r>
            <w:proofErr w:type="spellEnd"/>
            <w:r>
              <w:rPr>
                <w:rFonts w:ascii="Arial" w:hAnsi="Arial" w:cs="Arial"/>
                <w:color w:val="000000"/>
                <w:sz w:val="20"/>
                <w:szCs w:val="20"/>
              </w:rPr>
              <w:t xml:space="preserve">, </w:t>
            </w:r>
            <w:proofErr w:type="spellStart"/>
            <w:r>
              <w:rPr>
                <w:rFonts w:ascii="Arial" w:hAnsi="Arial" w:cs="Arial"/>
                <w:color w:val="000000"/>
                <w:sz w:val="20"/>
                <w:szCs w:val="20"/>
              </w:rPr>
              <w:t>Duayne</w:t>
            </w:r>
            <w:proofErr w:type="spellEnd"/>
            <w:r>
              <w:rPr>
                <w:rFonts w:ascii="Arial" w:hAnsi="Arial" w:cs="Arial"/>
                <w:color w:val="000000"/>
                <w:sz w:val="20"/>
                <w:szCs w:val="20"/>
              </w:rPr>
              <w:t xml:space="preserve"> K</w:t>
            </w:r>
          </w:p>
        </w:tc>
      </w:tr>
      <w:tr w:rsidR="00964420" w:rsidTr="00964420">
        <w:trPr>
          <w:trHeight w:val="30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964420" w:rsidRDefault="00964420">
            <w:pPr>
              <w:jc w:val="both"/>
              <w:rPr>
                <w:rFonts w:ascii="Arial" w:hAnsi="Arial" w:cs="Arial"/>
                <w:color w:val="000000"/>
                <w:sz w:val="20"/>
                <w:szCs w:val="20"/>
              </w:rPr>
            </w:pPr>
            <w:r>
              <w:rPr>
                <w:rFonts w:ascii="Arial" w:hAnsi="Arial" w:cs="Arial"/>
                <w:color w:val="000000"/>
                <w:sz w:val="20"/>
                <w:szCs w:val="20"/>
              </w:rPr>
              <w:t>Fisher, Brad L</w:t>
            </w:r>
          </w:p>
        </w:tc>
        <w:tc>
          <w:tcPr>
            <w:tcW w:w="2040" w:type="dxa"/>
            <w:tcBorders>
              <w:top w:val="nil"/>
              <w:left w:val="nil"/>
              <w:bottom w:val="single" w:sz="4" w:space="0" w:color="auto"/>
              <w:right w:val="single" w:sz="4" w:space="0" w:color="auto"/>
            </w:tcBorders>
            <w:shd w:val="clear" w:color="auto" w:fill="auto"/>
            <w:vAlign w:val="center"/>
            <w:hideMark/>
          </w:tcPr>
          <w:p w:rsidR="00964420" w:rsidRDefault="00964420">
            <w:pPr>
              <w:jc w:val="both"/>
              <w:rPr>
                <w:rFonts w:ascii="Arial" w:hAnsi="Arial" w:cs="Arial"/>
                <w:color w:val="000000"/>
                <w:sz w:val="20"/>
                <w:szCs w:val="20"/>
              </w:rPr>
            </w:pPr>
            <w:proofErr w:type="spellStart"/>
            <w:r>
              <w:rPr>
                <w:rFonts w:ascii="Arial" w:hAnsi="Arial" w:cs="Arial"/>
                <w:color w:val="000000"/>
                <w:sz w:val="20"/>
                <w:szCs w:val="20"/>
              </w:rPr>
              <w:t>Newquist</w:t>
            </w:r>
            <w:proofErr w:type="spellEnd"/>
            <w:r>
              <w:rPr>
                <w:rFonts w:ascii="Arial" w:hAnsi="Arial" w:cs="Arial"/>
                <w:color w:val="000000"/>
                <w:sz w:val="20"/>
                <w:szCs w:val="20"/>
              </w:rPr>
              <w:t>, Roger L</w:t>
            </w:r>
          </w:p>
        </w:tc>
      </w:tr>
      <w:tr w:rsidR="00964420" w:rsidTr="00964420">
        <w:trPr>
          <w:trHeight w:val="30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964420" w:rsidRDefault="00964420">
            <w:pPr>
              <w:jc w:val="both"/>
              <w:rPr>
                <w:rFonts w:ascii="Arial" w:hAnsi="Arial" w:cs="Arial"/>
                <w:color w:val="000000"/>
                <w:sz w:val="20"/>
                <w:szCs w:val="20"/>
              </w:rPr>
            </w:pPr>
            <w:r>
              <w:rPr>
                <w:rFonts w:ascii="Arial" w:hAnsi="Arial" w:cs="Arial"/>
                <w:color w:val="000000"/>
                <w:sz w:val="20"/>
                <w:szCs w:val="20"/>
              </w:rPr>
              <w:t>Fox, Gary R</w:t>
            </w:r>
          </w:p>
        </w:tc>
        <w:tc>
          <w:tcPr>
            <w:tcW w:w="2040" w:type="dxa"/>
            <w:tcBorders>
              <w:top w:val="nil"/>
              <w:left w:val="nil"/>
              <w:bottom w:val="single" w:sz="4" w:space="0" w:color="auto"/>
              <w:right w:val="single" w:sz="4" w:space="0" w:color="auto"/>
            </w:tcBorders>
            <w:shd w:val="clear" w:color="auto" w:fill="auto"/>
            <w:vAlign w:val="center"/>
            <w:hideMark/>
          </w:tcPr>
          <w:p w:rsidR="00964420" w:rsidRDefault="00964420">
            <w:pPr>
              <w:jc w:val="both"/>
              <w:rPr>
                <w:rFonts w:ascii="Arial" w:hAnsi="Arial" w:cs="Arial"/>
                <w:color w:val="000000"/>
                <w:sz w:val="20"/>
                <w:szCs w:val="20"/>
              </w:rPr>
            </w:pPr>
            <w:r>
              <w:rPr>
                <w:rFonts w:ascii="Arial" w:hAnsi="Arial" w:cs="Arial"/>
                <w:color w:val="000000"/>
                <w:sz w:val="20"/>
                <w:szCs w:val="20"/>
              </w:rPr>
              <w:t>Peterson, Kevin R</w:t>
            </w:r>
          </w:p>
        </w:tc>
      </w:tr>
      <w:tr w:rsidR="00964420" w:rsidTr="00964420">
        <w:trPr>
          <w:trHeight w:val="30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964420" w:rsidRDefault="00964420">
            <w:pPr>
              <w:jc w:val="both"/>
              <w:rPr>
                <w:rFonts w:ascii="Arial" w:hAnsi="Arial" w:cs="Arial"/>
                <w:color w:val="000000"/>
                <w:sz w:val="20"/>
                <w:szCs w:val="20"/>
              </w:rPr>
            </w:pPr>
            <w:r>
              <w:rPr>
                <w:rFonts w:ascii="Arial" w:hAnsi="Arial" w:cs="Arial"/>
                <w:color w:val="000000"/>
                <w:sz w:val="20"/>
                <w:szCs w:val="20"/>
              </w:rPr>
              <w:t>Guenther, Michael K</w:t>
            </w:r>
          </w:p>
        </w:tc>
        <w:tc>
          <w:tcPr>
            <w:tcW w:w="2040" w:type="dxa"/>
            <w:tcBorders>
              <w:top w:val="nil"/>
              <w:left w:val="nil"/>
              <w:bottom w:val="single" w:sz="4" w:space="0" w:color="auto"/>
              <w:right w:val="single" w:sz="4" w:space="0" w:color="auto"/>
            </w:tcBorders>
            <w:shd w:val="clear" w:color="auto" w:fill="auto"/>
            <w:vAlign w:val="center"/>
            <w:hideMark/>
          </w:tcPr>
          <w:p w:rsidR="00964420" w:rsidRDefault="00964420">
            <w:pPr>
              <w:jc w:val="both"/>
              <w:rPr>
                <w:rFonts w:ascii="Arial" w:hAnsi="Arial" w:cs="Arial"/>
                <w:color w:val="000000"/>
                <w:sz w:val="20"/>
                <w:szCs w:val="20"/>
              </w:rPr>
            </w:pPr>
            <w:proofErr w:type="spellStart"/>
            <w:r>
              <w:rPr>
                <w:rFonts w:ascii="Arial" w:hAnsi="Arial" w:cs="Arial"/>
                <w:color w:val="000000"/>
                <w:sz w:val="20"/>
                <w:szCs w:val="20"/>
              </w:rPr>
              <w:t>Seier</w:t>
            </w:r>
            <w:proofErr w:type="spellEnd"/>
            <w:r>
              <w:rPr>
                <w:rFonts w:ascii="Arial" w:hAnsi="Arial" w:cs="Arial"/>
                <w:color w:val="000000"/>
                <w:sz w:val="20"/>
                <w:szCs w:val="20"/>
              </w:rPr>
              <w:t>, Lavern W</w:t>
            </w:r>
          </w:p>
        </w:tc>
      </w:tr>
      <w:tr w:rsidR="00964420" w:rsidTr="00964420">
        <w:trPr>
          <w:trHeight w:val="30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964420" w:rsidRDefault="00964420">
            <w:pPr>
              <w:jc w:val="both"/>
              <w:rPr>
                <w:rFonts w:ascii="Arial" w:hAnsi="Arial" w:cs="Arial"/>
                <w:color w:val="000000"/>
                <w:sz w:val="20"/>
                <w:szCs w:val="20"/>
              </w:rPr>
            </w:pPr>
            <w:proofErr w:type="spellStart"/>
            <w:r>
              <w:rPr>
                <w:rFonts w:ascii="Arial" w:hAnsi="Arial" w:cs="Arial"/>
                <w:color w:val="000000"/>
                <w:sz w:val="20"/>
                <w:szCs w:val="20"/>
              </w:rPr>
              <w:t>Lassek</w:t>
            </w:r>
            <w:proofErr w:type="spellEnd"/>
            <w:r>
              <w:rPr>
                <w:rFonts w:ascii="Arial" w:hAnsi="Arial" w:cs="Arial"/>
                <w:color w:val="000000"/>
                <w:sz w:val="20"/>
                <w:szCs w:val="20"/>
              </w:rPr>
              <w:t>, Deborah L</w:t>
            </w:r>
          </w:p>
        </w:tc>
        <w:tc>
          <w:tcPr>
            <w:tcW w:w="2040" w:type="dxa"/>
            <w:tcBorders>
              <w:top w:val="nil"/>
              <w:left w:val="nil"/>
              <w:bottom w:val="single" w:sz="4" w:space="0" w:color="auto"/>
              <w:right w:val="single" w:sz="4" w:space="0" w:color="auto"/>
            </w:tcBorders>
            <w:shd w:val="clear" w:color="auto" w:fill="auto"/>
            <w:vAlign w:val="center"/>
            <w:hideMark/>
          </w:tcPr>
          <w:p w:rsidR="00964420" w:rsidRDefault="00964420">
            <w:pPr>
              <w:jc w:val="both"/>
              <w:rPr>
                <w:rFonts w:ascii="Arial" w:hAnsi="Arial" w:cs="Arial"/>
                <w:color w:val="000000"/>
                <w:sz w:val="20"/>
                <w:szCs w:val="20"/>
              </w:rPr>
            </w:pPr>
            <w:proofErr w:type="spellStart"/>
            <w:r>
              <w:rPr>
                <w:rFonts w:ascii="Arial" w:hAnsi="Arial" w:cs="Arial"/>
                <w:color w:val="000000"/>
                <w:sz w:val="20"/>
                <w:szCs w:val="20"/>
              </w:rPr>
              <w:t>Welliver</w:t>
            </w:r>
            <w:proofErr w:type="spellEnd"/>
            <w:r>
              <w:rPr>
                <w:rFonts w:ascii="Arial" w:hAnsi="Arial" w:cs="Arial"/>
                <w:color w:val="000000"/>
                <w:sz w:val="20"/>
                <w:szCs w:val="20"/>
              </w:rPr>
              <w:t>, Darren J</w:t>
            </w:r>
          </w:p>
        </w:tc>
      </w:tr>
      <w:tr w:rsidR="00964420" w:rsidTr="00964420">
        <w:trPr>
          <w:trHeight w:val="30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964420" w:rsidRDefault="00964420">
            <w:pPr>
              <w:jc w:val="both"/>
              <w:rPr>
                <w:rFonts w:ascii="Arial" w:hAnsi="Arial" w:cs="Arial"/>
                <w:color w:val="000000"/>
                <w:sz w:val="20"/>
                <w:szCs w:val="20"/>
              </w:rPr>
            </w:pPr>
            <w:r>
              <w:rPr>
                <w:rFonts w:ascii="Arial" w:hAnsi="Arial" w:cs="Arial"/>
                <w:color w:val="000000"/>
                <w:sz w:val="20"/>
                <w:szCs w:val="20"/>
              </w:rPr>
              <w:t>Linder, Robert E</w:t>
            </w:r>
          </w:p>
        </w:tc>
        <w:tc>
          <w:tcPr>
            <w:tcW w:w="2040" w:type="dxa"/>
            <w:tcBorders>
              <w:top w:val="nil"/>
              <w:left w:val="nil"/>
              <w:bottom w:val="single" w:sz="4" w:space="0" w:color="auto"/>
              <w:right w:val="single" w:sz="4" w:space="0" w:color="auto"/>
            </w:tcBorders>
            <w:shd w:val="clear" w:color="auto" w:fill="auto"/>
            <w:vAlign w:val="center"/>
            <w:hideMark/>
          </w:tcPr>
          <w:p w:rsidR="00964420" w:rsidRDefault="00964420">
            <w:pPr>
              <w:jc w:val="both"/>
              <w:rPr>
                <w:rFonts w:ascii="Arial" w:hAnsi="Arial" w:cs="Arial"/>
                <w:color w:val="000000"/>
                <w:sz w:val="20"/>
                <w:szCs w:val="20"/>
              </w:rPr>
            </w:pPr>
            <w:proofErr w:type="spellStart"/>
            <w:r>
              <w:rPr>
                <w:rFonts w:ascii="Arial" w:hAnsi="Arial" w:cs="Arial"/>
                <w:color w:val="000000"/>
                <w:sz w:val="20"/>
                <w:szCs w:val="20"/>
              </w:rPr>
              <w:t>Welliver</w:t>
            </w:r>
            <w:proofErr w:type="spellEnd"/>
            <w:r>
              <w:rPr>
                <w:rFonts w:ascii="Arial" w:hAnsi="Arial" w:cs="Arial"/>
                <w:color w:val="000000"/>
                <w:sz w:val="20"/>
                <w:szCs w:val="20"/>
              </w:rPr>
              <w:t>, Douglas E</w:t>
            </w:r>
          </w:p>
        </w:tc>
      </w:tr>
      <w:tr w:rsidR="00964420" w:rsidTr="00964420">
        <w:trPr>
          <w:trHeight w:val="300"/>
          <w:jc w:val="center"/>
        </w:trPr>
        <w:tc>
          <w:tcPr>
            <w:tcW w:w="2120" w:type="dxa"/>
            <w:tcBorders>
              <w:top w:val="nil"/>
              <w:left w:val="single" w:sz="4" w:space="0" w:color="auto"/>
              <w:bottom w:val="single" w:sz="4" w:space="0" w:color="auto"/>
              <w:right w:val="single" w:sz="4" w:space="0" w:color="auto"/>
            </w:tcBorders>
            <w:shd w:val="clear" w:color="auto" w:fill="auto"/>
            <w:vAlign w:val="center"/>
            <w:hideMark/>
          </w:tcPr>
          <w:p w:rsidR="00964420" w:rsidRDefault="00964420">
            <w:pPr>
              <w:jc w:val="both"/>
              <w:rPr>
                <w:rFonts w:ascii="Arial" w:hAnsi="Arial" w:cs="Arial"/>
                <w:color w:val="000000"/>
                <w:sz w:val="20"/>
                <w:szCs w:val="20"/>
              </w:rPr>
            </w:pPr>
            <w:r>
              <w:rPr>
                <w:rFonts w:ascii="Arial" w:hAnsi="Arial" w:cs="Arial"/>
                <w:color w:val="000000"/>
                <w:sz w:val="20"/>
                <w:szCs w:val="20"/>
              </w:rPr>
              <w:t>Linder, Ryan S</w:t>
            </w:r>
          </w:p>
        </w:tc>
        <w:tc>
          <w:tcPr>
            <w:tcW w:w="2040" w:type="dxa"/>
            <w:tcBorders>
              <w:top w:val="nil"/>
              <w:left w:val="nil"/>
              <w:bottom w:val="single" w:sz="4" w:space="0" w:color="auto"/>
              <w:right w:val="single" w:sz="4" w:space="0" w:color="auto"/>
            </w:tcBorders>
            <w:shd w:val="clear" w:color="auto" w:fill="auto"/>
            <w:vAlign w:val="center"/>
            <w:hideMark/>
          </w:tcPr>
          <w:p w:rsidR="00964420" w:rsidRDefault="00964420">
            <w:pPr>
              <w:jc w:val="both"/>
              <w:rPr>
                <w:rFonts w:ascii="Arial" w:hAnsi="Arial" w:cs="Arial"/>
                <w:color w:val="000000"/>
                <w:sz w:val="20"/>
                <w:szCs w:val="20"/>
              </w:rPr>
            </w:pPr>
            <w:r>
              <w:rPr>
                <w:rFonts w:ascii="Arial" w:hAnsi="Arial" w:cs="Arial"/>
                <w:color w:val="000000"/>
                <w:sz w:val="20"/>
                <w:szCs w:val="20"/>
              </w:rPr>
              <w:t>Wilson, Corey A</w:t>
            </w:r>
          </w:p>
        </w:tc>
      </w:tr>
    </w:tbl>
    <w:p w:rsidR="001164CD" w:rsidRPr="00D55ECB" w:rsidRDefault="001164CD" w:rsidP="007C071F">
      <w:pPr>
        <w:tabs>
          <w:tab w:val="left" w:pos="-180"/>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2"/>
        </w:rPr>
      </w:pPr>
    </w:p>
    <w:p w:rsidR="001164CD" w:rsidRPr="00D55ECB" w:rsidRDefault="001164CD" w:rsidP="007C071F">
      <w:pPr>
        <w:tabs>
          <w:tab w:val="left" w:pos="-180"/>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2"/>
        </w:rPr>
      </w:pPr>
    </w:p>
    <w:p w:rsidR="007C071F" w:rsidRPr="00D55ECB" w:rsidRDefault="007C071F" w:rsidP="007C071F">
      <w:pPr>
        <w:tabs>
          <w:tab w:val="left" w:pos="0"/>
          <w:tab w:val="left" w:pos="72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szCs w:val="22"/>
          <w:u w:val="single"/>
        </w:rPr>
      </w:pPr>
      <w:r w:rsidRPr="00D55ECB">
        <w:rPr>
          <w:rFonts w:ascii="Arial" w:hAnsi="Arial" w:cs="Arial"/>
          <w:color w:val="000000"/>
          <w:szCs w:val="22"/>
        </w:rPr>
        <w:t xml:space="preserve">22.6   </w:t>
      </w:r>
      <w:r w:rsidRPr="00D55ECB">
        <w:rPr>
          <w:rFonts w:ascii="Arial" w:hAnsi="Arial" w:cs="Arial"/>
          <w:color w:val="000000"/>
          <w:szCs w:val="22"/>
          <w:u w:val="single"/>
        </w:rPr>
        <w:t>Employees Hired On or After June 1, 2011:</w:t>
      </w:r>
    </w:p>
    <w:p w:rsidR="007C071F" w:rsidRPr="00D55ECB" w:rsidRDefault="007C071F" w:rsidP="007C071F">
      <w:pPr>
        <w:tabs>
          <w:tab w:val="left" w:pos="0"/>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000000"/>
          <w:szCs w:val="22"/>
          <w:u w:val="single"/>
        </w:rPr>
      </w:pPr>
    </w:p>
    <w:p w:rsidR="007C071F" w:rsidRPr="00D55ECB" w:rsidRDefault="007C071F" w:rsidP="00964420">
      <w:pPr>
        <w:ind w:left="720"/>
        <w:jc w:val="both"/>
        <w:rPr>
          <w:rFonts w:ascii="Arial" w:hAnsi="Arial" w:cs="Arial"/>
          <w:szCs w:val="22"/>
        </w:rPr>
      </w:pPr>
      <w:r w:rsidRPr="00D55ECB">
        <w:rPr>
          <w:rFonts w:ascii="Arial" w:hAnsi="Arial" w:cs="Arial"/>
          <w:szCs w:val="22"/>
        </w:rPr>
        <w:t>Employees hired on or after June 1, 2011, shall not be eligible to participate in a Pension Plan but shall be eligible to participate in the Frontier 401(k) Savings Plan, with a Company match, in accordance with Article 24, Section 24.2.</w:t>
      </w:r>
    </w:p>
    <w:p w:rsidR="007C071F" w:rsidRPr="00D55ECB" w:rsidRDefault="007C071F" w:rsidP="007C071F">
      <w:pPr>
        <w:tabs>
          <w:tab w:val="left" w:pos="-180"/>
          <w:tab w:val="left" w:pos="1080"/>
          <w:tab w:val="left" w:pos="1800"/>
          <w:tab w:val="left" w:pos="252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Cs w:val="22"/>
        </w:rPr>
      </w:pPr>
    </w:p>
    <w:p w:rsidR="00EE1F7E" w:rsidRPr="007C071F" w:rsidRDefault="00EE1F7E" w:rsidP="007C071F">
      <w:pPr>
        <w:numPr>
          <w:ilvl w:val="1"/>
          <w:numId w:val="7"/>
        </w:numPr>
        <w:tabs>
          <w:tab w:val="left" w:pos="3435"/>
        </w:tabs>
        <w:rPr>
          <w:rFonts w:ascii="Arial" w:hAnsi="Arial" w:cs="Arial"/>
          <w:bCs/>
          <w:u w:val="single"/>
        </w:rPr>
      </w:pPr>
      <w:r w:rsidRPr="007C071F">
        <w:rPr>
          <w:rFonts w:ascii="Arial" w:hAnsi="Arial" w:cs="Arial"/>
          <w:bCs/>
          <w:u w:val="single"/>
        </w:rPr>
        <w:t>Retiree Medical Premiums for Employees Who Retire after May 16, 2005</w:t>
      </w:r>
    </w:p>
    <w:p w:rsidR="00EE1F7E" w:rsidRDefault="00EE1F7E">
      <w:pPr>
        <w:tabs>
          <w:tab w:val="left" w:pos="3435"/>
        </w:tabs>
        <w:rPr>
          <w:rFonts w:ascii="Arial" w:hAnsi="Arial" w:cs="Arial"/>
          <w:b/>
          <w:bCs/>
          <w:u w:val="single"/>
        </w:rPr>
      </w:pPr>
    </w:p>
    <w:p w:rsidR="00EE1F7E" w:rsidRDefault="00EE1F7E">
      <w:pPr>
        <w:numPr>
          <w:ilvl w:val="0"/>
          <w:numId w:val="8"/>
        </w:numPr>
        <w:tabs>
          <w:tab w:val="left" w:pos="3435"/>
        </w:tabs>
        <w:rPr>
          <w:rFonts w:ascii="Arial" w:hAnsi="Arial" w:cs="Arial"/>
        </w:rPr>
      </w:pPr>
      <w:r>
        <w:rPr>
          <w:rFonts w:ascii="Arial" w:hAnsi="Arial" w:cs="Arial"/>
        </w:rPr>
        <w:t xml:space="preserve">Effective as of May 17, 2005 and thereafter, the </w:t>
      </w:r>
    </w:p>
    <w:p w:rsidR="00EE1F7E" w:rsidRDefault="00EE1F7E">
      <w:pPr>
        <w:tabs>
          <w:tab w:val="left" w:pos="3435"/>
        </w:tabs>
        <w:ind w:left="1455"/>
        <w:rPr>
          <w:rFonts w:ascii="Arial" w:hAnsi="Arial" w:cs="Arial"/>
        </w:rPr>
      </w:pPr>
      <w:r>
        <w:rPr>
          <w:rFonts w:ascii="Arial" w:hAnsi="Arial" w:cs="Arial"/>
        </w:rPr>
        <w:t xml:space="preserve">           Company’s share of premiums shall be:</w:t>
      </w:r>
    </w:p>
    <w:p w:rsidR="00EE1F7E" w:rsidRDefault="00EE1F7E">
      <w:pPr>
        <w:tabs>
          <w:tab w:val="left" w:pos="3435"/>
        </w:tabs>
        <w:ind w:left="1455"/>
        <w:rPr>
          <w:rFonts w:ascii="Arial" w:hAnsi="Arial" w:cs="Arial"/>
        </w:rPr>
      </w:pPr>
    </w:p>
    <w:p w:rsidR="00EE1F7E" w:rsidRDefault="00F171E1">
      <w:pPr>
        <w:tabs>
          <w:tab w:val="left" w:pos="3435"/>
        </w:tabs>
        <w:rPr>
          <w:rFonts w:ascii="Arial" w:hAnsi="Arial" w:cs="Arial"/>
        </w:rPr>
      </w:pPr>
      <w:r>
        <w:rPr>
          <w:rFonts w:ascii="Arial" w:hAnsi="Arial" w:cs="Arial"/>
        </w:rPr>
        <w:tab/>
        <w:t xml:space="preserve">Individual = </w:t>
      </w:r>
      <w:r>
        <w:rPr>
          <w:rFonts w:ascii="Arial" w:hAnsi="Arial" w:cs="Arial"/>
        </w:rPr>
        <w:tab/>
      </w:r>
      <w:r>
        <w:rPr>
          <w:rFonts w:ascii="Arial" w:hAnsi="Arial" w:cs="Arial"/>
        </w:rPr>
        <w:tab/>
        <w:t xml:space="preserve">$ </w:t>
      </w:r>
      <w:r w:rsidR="00EE1F7E">
        <w:rPr>
          <w:rFonts w:ascii="Arial" w:hAnsi="Arial" w:cs="Arial"/>
        </w:rPr>
        <w:t>526.17 per month</w:t>
      </w:r>
    </w:p>
    <w:p w:rsidR="00EE1F7E" w:rsidRDefault="00EE1F7E">
      <w:pPr>
        <w:tabs>
          <w:tab w:val="left" w:pos="3435"/>
        </w:tabs>
        <w:rPr>
          <w:rFonts w:ascii="Arial" w:hAnsi="Arial" w:cs="Arial"/>
        </w:rPr>
      </w:pPr>
      <w:r>
        <w:rPr>
          <w:rFonts w:ascii="Arial" w:hAnsi="Arial" w:cs="Arial"/>
        </w:rPr>
        <w:tab/>
        <w:t xml:space="preserve">Individual +1 = </w:t>
      </w:r>
      <w:r>
        <w:rPr>
          <w:rFonts w:ascii="Arial" w:hAnsi="Arial" w:cs="Arial"/>
        </w:rPr>
        <w:tab/>
        <w:t>$1052.33 per month</w:t>
      </w:r>
    </w:p>
    <w:p w:rsidR="00EE1F7E" w:rsidRDefault="00EE1F7E">
      <w:pPr>
        <w:tabs>
          <w:tab w:val="left" w:pos="3435"/>
        </w:tabs>
        <w:rPr>
          <w:rFonts w:ascii="Arial" w:hAnsi="Arial" w:cs="Arial"/>
          <w:sz w:val="22"/>
        </w:rPr>
      </w:pPr>
    </w:p>
    <w:p w:rsidR="00EE1F7E" w:rsidRDefault="00EE1F7E">
      <w:pPr>
        <w:numPr>
          <w:ilvl w:val="0"/>
          <w:numId w:val="8"/>
        </w:numPr>
        <w:tabs>
          <w:tab w:val="left" w:pos="3435"/>
        </w:tabs>
        <w:jc w:val="both"/>
        <w:rPr>
          <w:rFonts w:ascii="Arial" w:hAnsi="Arial" w:cs="Arial"/>
        </w:rPr>
      </w:pPr>
      <w:r>
        <w:rPr>
          <w:rFonts w:ascii="Arial" w:hAnsi="Arial" w:cs="Arial"/>
        </w:rPr>
        <w:t xml:space="preserve">The Company will reimburse the retiree for 60% of the </w:t>
      </w:r>
    </w:p>
    <w:p w:rsidR="00EE1F7E" w:rsidRDefault="00EE1F7E">
      <w:pPr>
        <w:tabs>
          <w:tab w:val="left" w:pos="3435"/>
        </w:tabs>
        <w:ind w:left="2160"/>
        <w:jc w:val="both"/>
        <w:rPr>
          <w:rFonts w:ascii="Arial" w:hAnsi="Arial" w:cs="Arial"/>
        </w:rPr>
      </w:pPr>
      <w:r>
        <w:rPr>
          <w:rFonts w:ascii="Arial" w:hAnsi="Arial" w:cs="Arial"/>
        </w:rPr>
        <w:t>Medicare premium with a cap of $65 per month per person.  This benefit replaces post-65 Medical coverage.</w:t>
      </w:r>
    </w:p>
    <w:p w:rsidR="00EE1F7E" w:rsidRDefault="00EE1F7E">
      <w:pPr>
        <w:tabs>
          <w:tab w:val="left" w:pos="3435"/>
        </w:tabs>
        <w:rPr>
          <w:rFonts w:ascii="Arial" w:hAnsi="Arial" w:cs="Arial"/>
          <w:u w:val="single"/>
        </w:rPr>
      </w:pPr>
    </w:p>
    <w:p w:rsidR="00EE1F7E" w:rsidRDefault="00EE1F7E">
      <w:pPr>
        <w:tabs>
          <w:tab w:val="left" w:pos="3435"/>
        </w:tabs>
        <w:rPr>
          <w:rFonts w:ascii="Arial" w:hAnsi="Arial" w:cs="Arial"/>
        </w:rPr>
      </w:pPr>
      <w:r>
        <w:rPr>
          <w:rFonts w:ascii="Arial" w:hAnsi="Arial" w:cs="Arial"/>
        </w:rPr>
        <w:t xml:space="preserve">                      iii.       Retiree medical benefits do not include family coverage.</w:t>
      </w:r>
    </w:p>
    <w:p w:rsidR="00EE1F7E" w:rsidRDefault="00EE1F7E">
      <w:pPr>
        <w:pStyle w:val="Header"/>
        <w:widowControl/>
        <w:tabs>
          <w:tab w:val="clear" w:pos="4320"/>
          <w:tab w:val="clear" w:pos="8640"/>
          <w:tab w:val="left" w:pos="3435"/>
        </w:tabs>
        <w:rPr>
          <w:rFonts w:ascii="Times New Roman" w:hAnsi="Times New Roman"/>
          <w:snapToGrid/>
          <w:szCs w:val="24"/>
        </w:rPr>
      </w:pPr>
      <w:r>
        <w:rPr>
          <w:rFonts w:ascii="Times New Roman" w:hAnsi="Times New Roman"/>
          <w:snapToGrid/>
          <w:szCs w:val="24"/>
        </w:rPr>
        <w:tab/>
      </w:r>
    </w:p>
    <w:p w:rsidR="00EE1F7E" w:rsidRDefault="00EE1F7E" w:rsidP="00964420">
      <w:pPr>
        <w:pStyle w:val="BodyText"/>
        <w:numPr>
          <w:ilvl w:val="1"/>
          <w:numId w:val="34"/>
        </w:numPr>
        <w:tabs>
          <w:tab w:val="clear" w:pos="720"/>
          <w:tab w:val="clear" w:pos="792"/>
          <w:tab w:val="left" w:pos="540"/>
        </w:tabs>
        <w:ind w:left="540" w:hanging="540"/>
      </w:pPr>
      <w:r>
        <w:t>Employees hired on or after May 16, 2005 will not be eligible to receive</w:t>
      </w:r>
    </w:p>
    <w:p w:rsidR="00EE1F7E" w:rsidRDefault="00EE1F7E" w:rsidP="00964420">
      <w:pPr>
        <w:pStyle w:val="BodyText"/>
        <w:tabs>
          <w:tab w:val="clear" w:pos="0"/>
          <w:tab w:val="left" w:pos="810"/>
        </w:tabs>
        <w:ind w:left="540"/>
      </w:pPr>
      <w:proofErr w:type="gramStart"/>
      <w:r>
        <w:t>any</w:t>
      </w:r>
      <w:proofErr w:type="gramEnd"/>
      <w:r>
        <w:t xml:space="preserve"> retiree medical  benefits.</w:t>
      </w:r>
    </w:p>
    <w:p w:rsidR="00EE1F7E" w:rsidRDefault="00EE1F7E">
      <w:pPr>
        <w:pStyle w:val="BodyText"/>
      </w:pPr>
    </w:p>
    <w:p w:rsidR="00EE1F7E" w:rsidRDefault="00EE1F7E" w:rsidP="00964420">
      <w:pPr>
        <w:ind w:left="540" w:hanging="540"/>
        <w:jc w:val="both"/>
        <w:rPr>
          <w:rFonts w:ascii="Arial" w:hAnsi="Arial" w:cs="Arial"/>
        </w:rPr>
      </w:pPr>
      <w:r w:rsidRPr="00113A15">
        <w:rPr>
          <w:rFonts w:ascii="Arial" w:hAnsi="Arial" w:cs="Arial"/>
        </w:rPr>
        <w:t>22.</w:t>
      </w:r>
      <w:r w:rsidR="007C071F" w:rsidRPr="00113A15">
        <w:rPr>
          <w:rFonts w:ascii="Arial" w:hAnsi="Arial" w:cs="Arial"/>
        </w:rPr>
        <w:t>9</w:t>
      </w:r>
      <w:r>
        <w:rPr>
          <w:rFonts w:ascii="Arial" w:hAnsi="Arial" w:cs="Arial"/>
        </w:rPr>
        <w:t xml:space="preserve"> The administration</w:t>
      </w:r>
      <w:r>
        <w:rPr>
          <w:rFonts w:ascii="Arial" w:hAnsi="Arial" w:cs="Arial"/>
          <w:b/>
          <w:bCs/>
        </w:rPr>
        <w:t xml:space="preserve"> </w:t>
      </w:r>
      <w:r>
        <w:rPr>
          <w:rFonts w:ascii="Arial" w:hAnsi="Arial" w:cs="Arial"/>
        </w:rPr>
        <w:t>of the Citizens Retiree Medical Plan, cost of premiums, the administrator, alternate health carrier or insurance carrier, eligibility for the benefits, all terms and conditions related hereto, and the resolution of any disputes involving the terms, conditions, interpretation, administration or benefits payable shall rest with the Company and shall not be subject to the grievance or arbitration procedure set forth in the collective bargaining agreement.</w:t>
      </w:r>
    </w:p>
    <w:p w:rsidR="00EE1F7E" w:rsidRDefault="00EE1F7E">
      <w:pPr>
        <w:jc w:val="both"/>
        <w:rPr>
          <w:rFonts w:ascii="Arial" w:hAnsi="Arial" w:cs="Arial"/>
          <w:b/>
          <w:bCs/>
        </w:rPr>
      </w:pPr>
    </w:p>
    <w:p w:rsidR="00EE1F7E" w:rsidRDefault="00EE1F7E">
      <w:pPr>
        <w:tabs>
          <w:tab w:val="center" w:pos="4680"/>
          <w:tab w:val="left" w:pos="4752"/>
          <w:tab w:val="left" w:pos="5472"/>
          <w:tab w:val="left" w:pos="6192"/>
          <w:tab w:val="left" w:pos="6912"/>
          <w:tab w:val="left" w:pos="7632"/>
          <w:tab w:val="left" w:pos="8352"/>
        </w:tabs>
        <w:jc w:val="both"/>
        <w:outlineLvl w:val="0"/>
        <w:rPr>
          <w:rFonts w:ascii="Arial" w:hAnsi="Arial"/>
          <w:b/>
        </w:rPr>
      </w:pPr>
      <w:r>
        <w:rPr>
          <w:rFonts w:ascii="Arial" w:hAnsi="Arial"/>
          <w:b/>
        </w:rPr>
        <w:tab/>
      </w:r>
    </w:p>
    <w:p w:rsidR="00EE1F7E" w:rsidRPr="00631823" w:rsidRDefault="00EE1F7E">
      <w:pPr>
        <w:tabs>
          <w:tab w:val="center" w:pos="4680"/>
          <w:tab w:val="left" w:pos="4752"/>
          <w:tab w:val="left" w:pos="5472"/>
          <w:tab w:val="left" w:pos="6192"/>
          <w:tab w:val="left" w:pos="6912"/>
          <w:tab w:val="left" w:pos="7632"/>
          <w:tab w:val="left" w:pos="8352"/>
        </w:tabs>
        <w:jc w:val="both"/>
        <w:outlineLvl w:val="0"/>
        <w:rPr>
          <w:rFonts w:ascii="Arial" w:hAnsi="Arial"/>
          <w:b/>
        </w:rPr>
      </w:pPr>
      <w:r w:rsidRPr="00631823">
        <w:rPr>
          <w:rFonts w:ascii="Arial" w:hAnsi="Arial"/>
          <w:b/>
        </w:rPr>
        <w:t xml:space="preserve">ARTICLE 23: </w:t>
      </w:r>
      <w:r w:rsidRPr="00631823">
        <w:rPr>
          <w:rFonts w:ascii="Arial" w:hAnsi="Arial"/>
          <w:b/>
          <w:u w:val="single"/>
        </w:rPr>
        <w:t>HEALTH, WELFARE &amp; SAVINGS PLANS</w:t>
      </w:r>
    </w:p>
    <w:p w:rsidR="00EE1F7E" w:rsidRPr="00631823" w:rsidRDefault="00EE1F7E">
      <w:pPr>
        <w:tabs>
          <w:tab w:val="left" w:pos="-1008"/>
          <w:tab w:val="left" w:pos="-288"/>
          <w:tab w:val="left" w:pos="0"/>
          <w:tab w:val="left" w:pos="360"/>
          <w:tab w:val="left" w:pos="576"/>
          <w:tab w:val="left" w:pos="720"/>
          <w:tab w:val="left" w:pos="864"/>
          <w:tab w:val="left" w:pos="1440"/>
          <w:tab w:val="left" w:pos="1872"/>
          <w:tab w:val="left" w:pos="2592"/>
          <w:tab w:val="left" w:pos="3312"/>
          <w:tab w:val="left" w:pos="4032"/>
          <w:tab w:val="left" w:pos="4752"/>
          <w:tab w:val="left" w:pos="5472"/>
          <w:tab w:val="left" w:pos="6192"/>
          <w:tab w:val="left" w:pos="6912"/>
          <w:tab w:val="left" w:pos="7632"/>
          <w:tab w:val="left" w:pos="8352"/>
        </w:tabs>
        <w:jc w:val="both"/>
        <w:rPr>
          <w:rFonts w:ascii="Arial" w:hAnsi="Arial"/>
          <w:b/>
        </w:rPr>
      </w:pPr>
    </w:p>
    <w:p w:rsidR="00EE1F7E" w:rsidRPr="00631823" w:rsidRDefault="00EE1F7E" w:rsidP="00964420">
      <w:pPr>
        <w:ind w:left="540" w:hanging="540"/>
        <w:jc w:val="both"/>
        <w:rPr>
          <w:rFonts w:ascii="Arial" w:hAnsi="Arial"/>
        </w:rPr>
      </w:pPr>
      <w:r w:rsidRPr="00631823">
        <w:rPr>
          <w:rFonts w:ascii="Arial" w:hAnsi="Arial"/>
        </w:rPr>
        <w:t>23.1</w:t>
      </w:r>
      <w:r w:rsidRPr="00631823">
        <w:rPr>
          <w:rFonts w:ascii="Arial" w:hAnsi="Arial"/>
        </w:rPr>
        <w:tab/>
      </w:r>
      <w:r w:rsidRPr="00631823">
        <w:rPr>
          <w:rFonts w:ascii="Arial" w:hAnsi="Arial"/>
          <w:bCs/>
        </w:rPr>
        <w:t xml:space="preserve">The health and welfare plans, including the medical, dental, </w:t>
      </w:r>
      <w:r w:rsidRPr="00631823">
        <w:rPr>
          <w:rFonts w:ascii="Arial" w:hAnsi="Arial"/>
        </w:rPr>
        <w:t>vision, life, long-term disability, personal accident (PAI), Flexible Spending Accounts</w:t>
      </w:r>
      <w:r w:rsidRPr="00631823">
        <w:rPr>
          <w:rFonts w:ascii="Arial" w:hAnsi="Arial"/>
          <w:bCs/>
        </w:rPr>
        <w:t xml:space="preserve"> </w:t>
      </w:r>
      <w:r w:rsidRPr="00631823">
        <w:rPr>
          <w:rFonts w:ascii="Arial" w:hAnsi="Arial"/>
        </w:rPr>
        <w:t>(FSA)</w:t>
      </w:r>
      <w:r w:rsidRPr="00631823">
        <w:rPr>
          <w:rFonts w:ascii="Arial" w:hAnsi="Arial"/>
          <w:bCs/>
        </w:rPr>
        <w:t xml:space="preserve"> and 401(k) plan, in effect on 16 </w:t>
      </w:r>
      <w:r w:rsidRPr="00F171E1">
        <w:rPr>
          <w:rFonts w:ascii="Arial" w:hAnsi="Arial"/>
          <w:bCs/>
        </w:rPr>
        <w:t xml:space="preserve">May </w:t>
      </w:r>
      <w:r w:rsidRPr="00F171E1">
        <w:rPr>
          <w:rFonts w:ascii="Arial" w:hAnsi="Arial"/>
        </w:rPr>
        <w:t>20</w:t>
      </w:r>
      <w:r w:rsidR="00D0322E" w:rsidRPr="00F171E1">
        <w:rPr>
          <w:rFonts w:ascii="Arial" w:hAnsi="Arial"/>
        </w:rPr>
        <w:t>1</w:t>
      </w:r>
      <w:r w:rsidR="00BB34F3" w:rsidRPr="00F171E1">
        <w:rPr>
          <w:rFonts w:ascii="Arial" w:hAnsi="Arial"/>
        </w:rPr>
        <w:t>4</w:t>
      </w:r>
      <w:r w:rsidRPr="00F171E1">
        <w:rPr>
          <w:rFonts w:ascii="Arial" w:hAnsi="Arial"/>
          <w:bCs/>
        </w:rPr>
        <w:t>,</w:t>
      </w:r>
      <w:r w:rsidRPr="00631823">
        <w:rPr>
          <w:rFonts w:ascii="Arial" w:hAnsi="Arial"/>
          <w:bCs/>
        </w:rPr>
        <w:t xml:space="preserve"> together with modifications made herein, shall remain in effect during the term of this Agreement.  </w:t>
      </w:r>
      <w:r w:rsidR="00BB34F3" w:rsidRPr="00E02504">
        <w:rPr>
          <w:rFonts w:ascii="Arial" w:hAnsi="Arial"/>
          <w:bCs/>
        </w:rPr>
        <w:t>New employees (hired after August 1, 2014) shall be eligible for all Health and Welfare benefits listed above (except Short Term and Long Term Disability) after 90 days of employment.</w:t>
      </w:r>
      <w:r w:rsidR="00BB34F3">
        <w:rPr>
          <w:rFonts w:ascii="Arial" w:hAnsi="Arial"/>
          <w:bCs/>
        </w:rPr>
        <w:t xml:space="preserve"> </w:t>
      </w:r>
      <w:r w:rsidRPr="00631823">
        <w:rPr>
          <w:rFonts w:ascii="Arial" w:hAnsi="Arial"/>
        </w:rPr>
        <w:t xml:space="preserve">The EPO and PPO Plan Design changes for </w:t>
      </w:r>
      <w:r w:rsidRPr="00631823">
        <w:rPr>
          <w:rFonts w:ascii="Arial" w:hAnsi="Arial"/>
          <w:b/>
        </w:rPr>
        <w:t>20</w:t>
      </w:r>
      <w:r w:rsidR="00D0322E" w:rsidRPr="00631823">
        <w:rPr>
          <w:rFonts w:ascii="Arial" w:hAnsi="Arial"/>
          <w:b/>
        </w:rPr>
        <w:t>1</w:t>
      </w:r>
      <w:r w:rsidR="00E02504">
        <w:rPr>
          <w:rFonts w:ascii="Arial" w:hAnsi="Arial"/>
          <w:b/>
        </w:rPr>
        <w:t>8</w:t>
      </w:r>
      <w:r w:rsidRPr="00631823">
        <w:rPr>
          <w:rFonts w:ascii="Arial" w:hAnsi="Arial"/>
        </w:rPr>
        <w:t xml:space="preserve">, </w:t>
      </w:r>
      <w:r w:rsidRPr="00631823">
        <w:rPr>
          <w:rFonts w:ascii="Arial" w:hAnsi="Arial"/>
          <w:b/>
        </w:rPr>
        <w:t>201</w:t>
      </w:r>
      <w:r w:rsidR="00E02504">
        <w:rPr>
          <w:rFonts w:ascii="Arial" w:hAnsi="Arial"/>
          <w:b/>
        </w:rPr>
        <w:t>9</w:t>
      </w:r>
      <w:r w:rsidRPr="00631823">
        <w:rPr>
          <w:rFonts w:ascii="Arial" w:hAnsi="Arial"/>
        </w:rPr>
        <w:t xml:space="preserve"> </w:t>
      </w:r>
      <w:r w:rsidRPr="00631823">
        <w:rPr>
          <w:rFonts w:ascii="Arial" w:hAnsi="Arial"/>
          <w:b/>
        </w:rPr>
        <w:t>and</w:t>
      </w:r>
      <w:r w:rsidRPr="00631823">
        <w:rPr>
          <w:rFonts w:ascii="Arial" w:hAnsi="Arial"/>
        </w:rPr>
        <w:t xml:space="preserve"> </w:t>
      </w:r>
      <w:r w:rsidR="00E02504">
        <w:rPr>
          <w:rFonts w:ascii="Arial" w:hAnsi="Arial"/>
          <w:b/>
        </w:rPr>
        <w:t>2020</w:t>
      </w:r>
      <w:r w:rsidRPr="00631823">
        <w:rPr>
          <w:rFonts w:ascii="Arial" w:hAnsi="Arial"/>
        </w:rPr>
        <w:t xml:space="preserve"> shall be as s</w:t>
      </w:r>
      <w:r w:rsidR="00E02504">
        <w:rPr>
          <w:rFonts w:ascii="Arial" w:hAnsi="Arial"/>
        </w:rPr>
        <w:t xml:space="preserve">hown on the Plan Design </w:t>
      </w:r>
      <w:r w:rsidR="00E02504" w:rsidRPr="00E02504">
        <w:rPr>
          <w:rFonts w:ascii="Arial" w:hAnsi="Arial"/>
          <w:b/>
        </w:rPr>
        <w:t>Summary</w:t>
      </w:r>
      <w:r w:rsidR="00E02504">
        <w:rPr>
          <w:rFonts w:ascii="Arial" w:hAnsi="Arial"/>
        </w:rPr>
        <w:t xml:space="preserve"> printed in this agreement</w:t>
      </w:r>
      <w:r w:rsidRPr="000E62FB">
        <w:rPr>
          <w:rFonts w:ascii="Arial" w:hAnsi="Arial"/>
          <w:b/>
          <w:bCs/>
        </w:rPr>
        <w:t>.</w:t>
      </w:r>
      <w:r w:rsidR="00E02504">
        <w:rPr>
          <w:rFonts w:ascii="Arial" w:hAnsi="Arial"/>
          <w:bCs/>
        </w:rPr>
        <w:t xml:space="preserve"> </w:t>
      </w:r>
      <w:r w:rsidRPr="00631823">
        <w:rPr>
          <w:rFonts w:ascii="Arial" w:hAnsi="Arial"/>
          <w:bCs/>
        </w:rPr>
        <w:t>The Company, however, reserves the right to amend or modify such plans and the Company may add or delete these or other health and welfare plans, including the right to amend or modify such plans, during the term of this Agreement, unilaterally and in its sole discretion, subject to the following:</w:t>
      </w:r>
    </w:p>
    <w:p w:rsidR="00EE1F7E" w:rsidRPr="00631823" w:rsidRDefault="00EE1F7E">
      <w:pPr>
        <w:ind w:left="720"/>
        <w:jc w:val="both"/>
        <w:rPr>
          <w:rFonts w:ascii="Arial" w:hAnsi="Arial"/>
          <w:b/>
        </w:rPr>
      </w:pPr>
    </w:p>
    <w:p w:rsidR="00EE1F7E" w:rsidRPr="00631823" w:rsidRDefault="00EE1F7E">
      <w:pPr>
        <w:numPr>
          <w:ilvl w:val="2"/>
          <w:numId w:val="26"/>
        </w:numPr>
        <w:jc w:val="both"/>
        <w:rPr>
          <w:rFonts w:ascii="Arial" w:hAnsi="Arial"/>
          <w:bCs/>
        </w:rPr>
      </w:pPr>
      <w:r w:rsidRPr="00631823">
        <w:rPr>
          <w:rFonts w:ascii="Arial" w:hAnsi="Arial"/>
          <w:bCs/>
        </w:rPr>
        <w:t>No changes, additions or deletions may be made that are not the same as</w:t>
      </w:r>
      <w:r w:rsidR="00977CCA">
        <w:rPr>
          <w:rFonts w:ascii="Arial" w:hAnsi="Arial"/>
          <w:bCs/>
        </w:rPr>
        <w:t xml:space="preserve"> </w:t>
      </w:r>
      <w:r w:rsidRPr="00631823">
        <w:rPr>
          <w:rFonts w:ascii="Arial" w:hAnsi="Arial"/>
          <w:bCs/>
        </w:rPr>
        <w:t>those applicable to a majority of Company employees covered by such plans.</w:t>
      </w:r>
    </w:p>
    <w:p w:rsidR="00EE1F7E" w:rsidRPr="00631823" w:rsidRDefault="00EE1F7E">
      <w:pPr>
        <w:jc w:val="both"/>
        <w:rPr>
          <w:rFonts w:ascii="Arial" w:hAnsi="Arial"/>
          <w:bCs/>
        </w:rPr>
      </w:pPr>
    </w:p>
    <w:p w:rsidR="00EE1F7E" w:rsidRPr="00631823" w:rsidRDefault="00EE1F7E">
      <w:pPr>
        <w:numPr>
          <w:ilvl w:val="2"/>
          <w:numId w:val="9"/>
        </w:numPr>
        <w:jc w:val="both"/>
        <w:outlineLvl w:val="0"/>
        <w:rPr>
          <w:rFonts w:ascii="Arial" w:hAnsi="Arial"/>
          <w:bCs/>
        </w:rPr>
      </w:pPr>
      <w:r w:rsidRPr="00631823">
        <w:rPr>
          <w:rFonts w:ascii="Arial" w:hAnsi="Arial"/>
          <w:bCs/>
        </w:rPr>
        <w:t>No changes, additions or deletions may be made that, overall, reduce the</w:t>
      </w:r>
      <w:r w:rsidR="00977CCA">
        <w:rPr>
          <w:rFonts w:ascii="Arial" w:hAnsi="Arial"/>
          <w:bCs/>
        </w:rPr>
        <w:t xml:space="preserve"> </w:t>
      </w:r>
      <w:r w:rsidRPr="00631823">
        <w:rPr>
          <w:rFonts w:ascii="Arial" w:hAnsi="Arial"/>
          <w:bCs/>
        </w:rPr>
        <w:t>levels of coverage available to employees covered under the terms of this Agreement.</w:t>
      </w:r>
    </w:p>
    <w:p w:rsidR="00EE1F7E" w:rsidRPr="00631823" w:rsidRDefault="00EE1F7E">
      <w:pPr>
        <w:ind w:left="720"/>
        <w:jc w:val="both"/>
        <w:outlineLvl w:val="0"/>
        <w:rPr>
          <w:rFonts w:ascii="Arial" w:hAnsi="Arial"/>
          <w:bCs/>
        </w:rPr>
      </w:pPr>
    </w:p>
    <w:p w:rsidR="00EE1F7E" w:rsidRPr="00631823" w:rsidRDefault="00EE1F7E" w:rsidP="00964420">
      <w:pPr>
        <w:ind w:left="1440" w:hanging="720"/>
        <w:jc w:val="both"/>
        <w:outlineLvl w:val="0"/>
        <w:rPr>
          <w:rFonts w:ascii="Arial" w:hAnsi="Arial"/>
          <w:bCs/>
        </w:rPr>
      </w:pPr>
      <w:r w:rsidRPr="00631823">
        <w:rPr>
          <w:rFonts w:ascii="Arial" w:hAnsi="Arial"/>
          <w:bCs/>
        </w:rPr>
        <w:lastRenderedPageBreak/>
        <w:t>23.1.3 Any increase in the employee share of premiums will not be more than 25% in any year, except however in those instances where the employee contribution percentage is increased.</w:t>
      </w:r>
    </w:p>
    <w:p w:rsidR="00EE1F7E" w:rsidRPr="00631823" w:rsidRDefault="00EE1F7E">
      <w:pPr>
        <w:ind w:left="720"/>
        <w:jc w:val="both"/>
        <w:outlineLvl w:val="0"/>
        <w:rPr>
          <w:rFonts w:ascii="Arial" w:hAnsi="Arial"/>
          <w:b/>
        </w:rPr>
      </w:pPr>
    </w:p>
    <w:p w:rsidR="00EE1F7E" w:rsidRPr="00631823" w:rsidRDefault="00EE1F7E">
      <w:pPr>
        <w:pStyle w:val="Heading7"/>
        <w:rPr>
          <w:u w:val="single"/>
        </w:rPr>
      </w:pPr>
      <w:r w:rsidRPr="00631823">
        <w:rPr>
          <w:u w:val="single"/>
        </w:rPr>
        <w:t>Deductibles and Copays (Excluding Prescription Drug Copays)</w:t>
      </w:r>
    </w:p>
    <w:p w:rsidR="00EE1F7E" w:rsidRPr="00631823" w:rsidRDefault="00EE1F7E">
      <w:pPr>
        <w:rPr>
          <w:rFonts w:ascii="Arial" w:hAnsi="Arial" w:cs="Arial"/>
        </w:rPr>
      </w:pPr>
    </w:p>
    <w:p w:rsidR="00EE1F7E" w:rsidRPr="00631823" w:rsidRDefault="00EE1F7E" w:rsidP="00964420">
      <w:pPr>
        <w:ind w:left="540" w:hanging="540"/>
        <w:rPr>
          <w:rFonts w:ascii="Arial" w:hAnsi="Arial" w:cs="Arial"/>
        </w:rPr>
      </w:pPr>
      <w:r w:rsidRPr="00631823">
        <w:rPr>
          <w:rFonts w:ascii="Arial" w:hAnsi="Arial" w:cs="Arial"/>
        </w:rPr>
        <w:t>23.2 The Company in accordance with the provisions of this Article, may not     increase deductibles in effect from the prior December 31 by more than 25%.</w:t>
      </w:r>
    </w:p>
    <w:p w:rsidR="00EE1F7E" w:rsidRPr="00631823" w:rsidRDefault="00EE1F7E" w:rsidP="00964420">
      <w:pPr>
        <w:ind w:left="540" w:hanging="540"/>
        <w:rPr>
          <w:rFonts w:ascii="Arial" w:hAnsi="Arial" w:cs="Arial"/>
          <w:u w:val="single"/>
        </w:rPr>
      </w:pPr>
    </w:p>
    <w:p w:rsidR="00EE1F7E" w:rsidRPr="00631823" w:rsidRDefault="00EE1F7E" w:rsidP="00964420">
      <w:pPr>
        <w:ind w:left="540" w:hanging="540"/>
        <w:rPr>
          <w:rFonts w:ascii="Arial" w:hAnsi="Arial" w:cs="Arial"/>
        </w:rPr>
      </w:pPr>
      <w:r w:rsidRPr="00631823">
        <w:rPr>
          <w:rFonts w:ascii="Arial" w:hAnsi="Arial" w:cs="Arial"/>
        </w:rPr>
        <w:t xml:space="preserve">23.3 </w:t>
      </w:r>
      <w:r w:rsidR="00964420">
        <w:rPr>
          <w:rFonts w:ascii="Arial" w:hAnsi="Arial" w:cs="Arial"/>
        </w:rPr>
        <w:t>The Company</w:t>
      </w:r>
      <w:r w:rsidRPr="00631823">
        <w:rPr>
          <w:rFonts w:ascii="Arial" w:hAnsi="Arial" w:cs="Arial"/>
        </w:rPr>
        <w:t xml:space="preserve"> in accordance with the provisions of this Article, may not increase co-pays in effect from the prior December 31 by more than 25%.</w:t>
      </w:r>
    </w:p>
    <w:p w:rsidR="001D06F5" w:rsidRDefault="001D06F5">
      <w:pPr>
        <w:rPr>
          <w:rFonts w:ascii="Arial" w:hAnsi="Arial" w:cs="Arial"/>
          <w:b/>
          <w:bCs/>
          <w:u w:val="single"/>
        </w:rPr>
      </w:pPr>
    </w:p>
    <w:p w:rsidR="00EE1F7E" w:rsidRPr="00631823" w:rsidRDefault="00EE1F7E">
      <w:pPr>
        <w:rPr>
          <w:rFonts w:ascii="Arial" w:hAnsi="Arial" w:cs="Arial"/>
          <w:b/>
          <w:bCs/>
          <w:u w:val="single"/>
        </w:rPr>
      </w:pPr>
      <w:r w:rsidRPr="00631823">
        <w:rPr>
          <w:rFonts w:ascii="Arial" w:hAnsi="Arial" w:cs="Arial"/>
          <w:b/>
          <w:bCs/>
          <w:u w:val="single"/>
        </w:rPr>
        <w:t>Premiums (or Premium Equivalent)</w:t>
      </w:r>
    </w:p>
    <w:p w:rsidR="00EE1F7E" w:rsidRPr="00631823" w:rsidRDefault="00EE1F7E">
      <w:pPr>
        <w:rPr>
          <w:rFonts w:ascii="Arial" w:hAnsi="Arial" w:cs="Arial"/>
        </w:rPr>
      </w:pPr>
    </w:p>
    <w:p w:rsidR="00BB34F3" w:rsidRDefault="00964420" w:rsidP="00964420">
      <w:pPr>
        <w:ind w:left="540" w:hanging="540"/>
        <w:rPr>
          <w:rFonts w:ascii="Arial" w:hAnsi="Arial" w:cs="Arial"/>
        </w:rPr>
      </w:pPr>
      <w:r>
        <w:rPr>
          <w:rFonts w:ascii="Arial" w:hAnsi="Arial" w:cs="Arial"/>
        </w:rPr>
        <w:t xml:space="preserve">23.4 </w:t>
      </w:r>
      <w:r w:rsidR="00EE1F7E" w:rsidRPr="00631823">
        <w:rPr>
          <w:rFonts w:ascii="Arial" w:hAnsi="Arial" w:cs="Arial"/>
        </w:rPr>
        <w:t xml:space="preserve">The employee share of premiums </w:t>
      </w:r>
      <w:r w:rsidR="00EE1F7E" w:rsidRPr="00631823">
        <w:rPr>
          <w:rFonts w:ascii="Arial" w:hAnsi="Arial" w:cs="Arial"/>
          <w:bCs/>
        </w:rPr>
        <w:t>(or premium equivalent)</w:t>
      </w:r>
      <w:r w:rsidR="00EE1F7E" w:rsidRPr="00631823">
        <w:rPr>
          <w:rFonts w:ascii="Arial" w:hAnsi="Arial" w:cs="Arial"/>
        </w:rPr>
        <w:t xml:space="preserve"> </w:t>
      </w:r>
      <w:r w:rsidR="00EE1F7E" w:rsidRPr="00E02504">
        <w:rPr>
          <w:rFonts w:ascii="Arial" w:hAnsi="Arial" w:cs="Arial"/>
        </w:rPr>
        <w:t xml:space="preserve">for the </w:t>
      </w:r>
      <w:r w:rsidR="00BB34F3" w:rsidRPr="00E02504">
        <w:rPr>
          <w:rFonts w:ascii="Arial" w:hAnsi="Arial" w:cs="Arial"/>
        </w:rPr>
        <w:t>FTR Preferred PPO and the silver Medical Plan</w:t>
      </w:r>
      <w:r w:rsidR="00EE1F7E" w:rsidRPr="00E02504">
        <w:rPr>
          <w:rFonts w:ascii="Arial" w:hAnsi="Arial" w:cs="Arial"/>
        </w:rPr>
        <w:t xml:space="preserve"> will</w:t>
      </w:r>
      <w:r w:rsidR="00EE1F7E" w:rsidRPr="00631823">
        <w:rPr>
          <w:rFonts w:ascii="Arial" w:hAnsi="Arial" w:cs="Arial"/>
        </w:rPr>
        <w:t xml:space="preserve"> remain at </w:t>
      </w:r>
      <w:r w:rsidR="00E02504">
        <w:rPr>
          <w:rFonts w:ascii="Arial" w:hAnsi="Arial" w:cs="Arial"/>
          <w:b/>
        </w:rPr>
        <w:t>25</w:t>
      </w:r>
      <w:r w:rsidR="00BB34F3">
        <w:rPr>
          <w:rFonts w:ascii="Arial" w:hAnsi="Arial" w:cs="Arial"/>
          <w:b/>
        </w:rPr>
        <w:t>.0</w:t>
      </w:r>
      <w:r w:rsidR="00D0322E" w:rsidRPr="00631823">
        <w:rPr>
          <w:rFonts w:ascii="Arial" w:hAnsi="Arial" w:cs="Arial"/>
          <w:b/>
        </w:rPr>
        <w:t>%</w:t>
      </w:r>
      <w:r w:rsidR="00EE1F7E" w:rsidRPr="00631823">
        <w:rPr>
          <w:rFonts w:ascii="Arial" w:hAnsi="Arial" w:cs="Arial"/>
        </w:rPr>
        <w:t xml:space="preserve">  </w:t>
      </w:r>
    </w:p>
    <w:p w:rsidR="00BB34F3" w:rsidRDefault="00BB34F3">
      <w:pPr>
        <w:jc w:val="both"/>
        <w:rPr>
          <w:rFonts w:ascii="Arial" w:hAnsi="Arial" w:cs="Arial"/>
        </w:rPr>
      </w:pPr>
    </w:p>
    <w:p w:rsidR="00BB34F3" w:rsidRPr="00E02504" w:rsidRDefault="00BB34F3" w:rsidP="00964420">
      <w:pPr>
        <w:ind w:left="540"/>
        <w:jc w:val="both"/>
        <w:rPr>
          <w:rFonts w:ascii="Arial" w:hAnsi="Arial" w:cs="Arial"/>
        </w:rPr>
      </w:pPr>
      <w:r w:rsidRPr="00E02504">
        <w:rPr>
          <w:rFonts w:ascii="Arial" w:hAnsi="Arial" w:cs="Arial"/>
        </w:rPr>
        <w:t xml:space="preserve">Effective January 1, 2015, if an EPO/HMO alternative is offered by the company, any premium cost above and beyond the Company subsidy for the FTR PPO Plan will be the employee’s responsibility; otherwise, the above percentages will apply </w:t>
      </w:r>
    </w:p>
    <w:p w:rsidR="00BB34F3" w:rsidRPr="00E02504" w:rsidRDefault="00BB34F3" w:rsidP="00964420">
      <w:pPr>
        <w:ind w:left="540"/>
        <w:jc w:val="both"/>
        <w:rPr>
          <w:rFonts w:ascii="Arial" w:hAnsi="Arial" w:cs="Arial"/>
        </w:rPr>
      </w:pPr>
    </w:p>
    <w:p w:rsidR="00BB34F3" w:rsidRPr="00E02504" w:rsidRDefault="00BB34F3" w:rsidP="00964420">
      <w:pPr>
        <w:ind w:left="540"/>
        <w:jc w:val="both"/>
        <w:rPr>
          <w:rFonts w:ascii="Arial" w:hAnsi="Arial" w:cs="Arial"/>
        </w:rPr>
      </w:pPr>
      <w:r w:rsidRPr="00E02504">
        <w:rPr>
          <w:rFonts w:ascii="Arial" w:hAnsi="Arial" w:cs="Arial"/>
        </w:rPr>
        <w:t>Effective January 1, 2015, there shall be five enrollment tiers for Medical, Dental and Vision:</w:t>
      </w:r>
    </w:p>
    <w:p w:rsidR="00BB34F3" w:rsidRPr="00E02504" w:rsidRDefault="00BB34F3" w:rsidP="00964420">
      <w:pPr>
        <w:ind w:left="540"/>
        <w:jc w:val="both"/>
        <w:rPr>
          <w:rFonts w:ascii="Arial" w:hAnsi="Arial" w:cs="Arial"/>
        </w:rPr>
      </w:pPr>
    </w:p>
    <w:p w:rsidR="00BB34F3" w:rsidRPr="00E02504" w:rsidRDefault="00BB34F3" w:rsidP="00964420">
      <w:pPr>
        <w:numPr>
          <w:ilvl w:val="0"/>
          <w:numId w:val="43"/>
        </w:numPr>
        <w:ind w:left="540" w:firstLine="0"/>
        <w:jc w:val="both"/>
        <w:rPr>
          <w:rFonts w:ascii="Arial" w:hAnsi="Arial" w:cs="Arial"/>
        </w:rPr>
      </w:pPr>
      <w:r w:rsidRPr="00E02504">
        <w:rPr>
          <w:rFonts w:ascii="Arial" w:hAnsi="Arial" w:cs="Arial"/>
        </w:rPr>
        <w:t>Employee</w:t>
      </w:r>
    </w:p>
    <w:p w:rsidR="00BB34F3" w:rsidRPr="00E02504" w:rsidRDefault="00BB34F3" w:rsidP="00964420">
      <w:pPr>
        <w:numPr>
          <w:ilvl w:val="0"/>
          <w:numId w:val="43"/>
        </w:numPr>
        <w:ind w:left="540" w:firstLine="0"/>
        <w:jc w:val="both"/>
        <w:rPr>
          <w:rFonts w:ascii="Arial" w:hAnsi="Arial" w:cs="Arial"/>
        </w:rPr>
      </w:pPr>
      <w:r w:rsidRPr="00E02504">
        <w:rPr>
          <w:rFonts w:ascii="Arial" w:hAnsi="Arial" w:cs="Arial"/>
        </w:rPr>
        <w:t>Employee + Spouse</w:t>
      </w:r>
    </w:p>
    <w:p w:rsidR="00BB34F3" w:rsidRPr="00E02504" w:rsidRDefault="00BB34F3" w:rsidP="00964420">
      <w:pPr>
        <w:numPr>
          <w:ilvl w:val="0"/>
          <w:numId w:val="43"/>
        </w:numPr>
        <w:ind w:left="540" w:firstLine="0"/>
        <w:jc w:val="both"/>
        <w:rPr>
          <w:rFonts w:ascii="Arial" w:hAnsi="Arial" w:cs="Arial"/>
        </w:rPr>
      </w:pPr>
      <w:r w:rsidRPr="00E02504">
        <w:rPr>
          <w:rFonts w:ascii="Arial" w:hAnsi="Arial" w:cs="Arial"/>
        </w:rPr>
        <w:t>Employee +child</w:t>
      </w:r>
    </w:p>
    <w:p w:rsidR="00BB34F3" w:rsidRPr="00E02504" w:rsidRDefault="00BB34F3" w:rsidP="00964420">
      <w:pPr>
        <w:numPr>
          <w:ilvl w:val="0"/>
          <w:numId w:val="43"/>
        </w:numPr>
        <w:ind w:left="540" w:firstLine="0"/>
        <w:jc w:val="both"/>
        <w:rPr>
          <w:rFonts w:ascii="Arial" w:hAnsi="Arial" w:cs="Arial"/>
        </w:rPr>
      </w:pPr>
      <w:r w:rsidRPr="00E02504">
        <w:rPr>
          <w:rFonts w:ascii="Arial" w:hAnsi="Arial" w:cs="Arial"/>
        </w:rPr>
        <w:t>Family No Spouse</w:t>
      </w:r>
    </w:p>
    <w:p w:rsidR="00BB34F3" w:rsidRPr="00E02504" w:rsidRDefault="00BB34F3" w:rsidP="00964420">
      <w:pPr>
        <w:numPr>
          <w:ilvl w:val="0"/>
          <w:numId w:val="43"/>
        </w:numPr>
        <w:ind w:left="540" w:firstLine="0"/>
        <w:jc w:val="both"/>
        <w:rPr>
          <w:rFonts w:ascii="Arial" w:hAnsi="Arial" w:cs="Arial"/>
        </w:rPr>
      </w:pPr>
      <w:r w:rsidRPr="00E02504">
        <w:rPr>
          <w:rFonts w:ascii="Arial" w:hAnsi="Arial" w:cs="Arial"/>
        </w:rPr>
        <w:t>Family</w:t>
      </w:r>
    </w:p>
    <w:p w:rsidR="00BB34F3" w:rsidRPr="00E02504" w:rsidRDefault="00BB34F3" w:rsidP="00964420">
      <w:pPr>
        <w:ind w:left="540"/>
        <w:jc w:val="both"/>
        <w:rPr>
          <w:rFonts w:ascii="Arial" w:hAnsi="Arial" w:cs="Arial"/>
          <w:bCs/>
        </w:rPr>
      </w:pPr>
    </w:p>
    <w:p w:rsidR="00BB34F3" w:rsidRPr="00E02504" w:rsidRDefault="00BB34F3" w:rsidP="00964420">
      <w:pPr>
        <w:ind w:left="540"/>
        <w:jc w:val="both"/>
        <w:rPr>
          <w:rFonts w:ascii="Arial" w:hAnsi="Arial" w:cs="Arial"/>
          <w:bCs/>
        </w:rPr>
      </w:pPr>
      <w:r w:rsidRPr="00E02504">
        <w:rPr>
          <w:rFonts w:ascii="Arial" w:hAnsi="Arial" w:cs="Arial"/>
          <w:bCs/>
        </w:rPr>
        <w:t>The employee shall be responsible for the following fees/taxes imposed by the Affordable Care Act:</w:t>
      </w:r>
    </w:p>
    <w:p w:rsidR="00BB34F3" w:rsidRPr="00E02504" w:rsidRDefault="00BB34F3" w:rsidP="00964420">
      <w:pPr>
        <w:ind w:left="540"/>
        <w:jc w:val="both"/>
        <w:rPr>
          <w:rFonts w:ascii="Arial" w:hAnsi="Arial" w:cs="Arial"/>
          <w:bCs/>
        </w:rPr>
      </w:pPr>
    </w:p>
    <w:p w:rsidR="00BB34F3" w:rsidRPr="00E02504" w:rsidRDefault="00BB34F3" w:rsidP="00964420">
      <w:pPr>
        <w:numPr>
          <w:ilvl w:val="0"/>
          <w:numId w:val="42"/>
        </w:numPr>
        <w:ind w:left="540" w:firstLine="0"/>
        <w:jc w:val="both"/>
        <w:rPr>
          <w:rFonts w:ascii="Arial" w:hAnsi="Arial" w:cs="Arial"/>
          <w:bCs/>
        </w:rPr>
      </w:pPr>
      <w:r w:rsidRPr="00E02504">
        <w:rPr>
          <w:rFonts w:ascii="Arial" w:hAnsi="Arial" w:cs="Arial"/>
          <w:bCs/>
        </w:rPr>
        <w:t>Transitional Reinsurance Fee</w:t>
      </w:r>
    </w:p>
    <w:p w:rsidR="00BB34F3" w:rsidRPr="00E02504" w:rsidRDefault="00BB34F3" w:rsidP="00964420">
      <w:pPr>
        <w:numPr>
          <w:ilvl w:val="0"/>
          <w:numId w:val="42"/>
        </w:numPr>
        <w:ind w:left="540" w:firstLine="0"/>
        <w:jc w:val="both"/>
        <w:rPr>
          <w:rFonts w:ascii="Arial" w:hAnsi="Arial" w:cs="Arial"/>
          <w:bCs/>
        </w:rPr>
      </w:pPr>
      <w:r w:rsidRPr="00E02504">
        <w:rPr>
          <w:rFonts w:ascii="Arial" w:hAnsi="Arial" w:cs="Arial"/>
          <w:bCs/>
        </w:rPr>
        <w:t>Patient Centered Outcome Research Fee</w:t>
      </w:r>
    </w:p>
    <w:p w:rsidR="00BB34F3" w:rsidRPr="00E02504" w:rsidRDefault="00BB34F3" w:rsidP="00964420">
      <w:pPr>
        <w:numPr>
          <w:ilvl w:val="0"/>
          <w:numId w:val="42"/>
        </w:numPr>
        <w:ind w:left="540" w:firstLine="0"/>
        <w:jc w:val="both"/>
        <w:rPr>
          <w:rFonts w:ascii="Arial" w:hAnsi="Arial" w:cs="Arial"/>
          <w:bCs/>
        </w:rPr>
      </w:pPr>
      <w:r w:rsidRPr="00E02504">
        <w:rPr>
          <w:rFonts w:ascii="Arial" w:hAnsi="Arial" w:cs="Arial"/>
          <w:bCs/>
        </w:rPr>
        <w:t>Any tax imposed based on the value of the medical plan an employee is covered under.</w:t>
      </w:r>
    </w:p>
    <w:p w:rsidR="00BB34F3" w:rsidRPr="00E02504" w:rsidRDefault="00BB34F3" w:rsidP="00964420">
      <w:pPr>
        <w:ind w:left="540"/>
        <w:jc w:val="both"/>
        <w:rPr>
          <w:rFonts w:ascii="Arial" w:hAnsi="Arial" w:cs="Arial"/>
        </w:rPr>
      </w:pPr>
    </w:p>
    <w:p w:rsidR="00EE1F7E" w:rsidRDefault="00BB34F3" w:rsidP="00964420">
      <w:pPr>
        <w:ind w:left="540"/>
        <w:jc w:val="both"/>
        <w:rPr>
          <w:rFonts w:ascii="Arial" w:hAnsi="Arial" w:cs="Arial"/>
          <w:bCs/>
        </w:rPr>
      </w:pPr>
      <w:r>
        <w:rPr>
          <w:rFonts w:ascii="Arial" w:hAnsi="Arial" w:cs="Arial"/>
          <w:bCs/>
        </w:rPr>
        <w:t>Effective January 1, 2009</w:t>
      </w:r>
      <w:r w:rsidR="00EE1F7E" w:rsidRPr="00631823">
        <w:rPr>
          <w:rFonts w:ascii="Arial" w:hAnsi="Arial" w:cs="Arial"/>
          <w:bCs/>
        </w:rPr>
        <w:t xml:space="preserve"> and thereafter employees and/or covered spouses who use Tobacco are required to pay a Tobacco User Premium equal to 10% of the medical plan’s monthly premium cost of single coverage.</w:t>
      </w:r>
    </w:p>
    <w:p w:rsidR="00E02504" w:rsidRPr="00631823" w:rsidRDefault="00E02504" w:rsidP="00964420">
      <w:pPr>
        <w:ind w:left="540"/>
        <w:jc w:val="both"/>
        <w:rPr>
          <w:rFonts w:ascii="Arial" w:hAnsi="Arial" w:cs="Arial"/>
          <w:bCs/>
        </w:rPr>
      </w:pPr>
    </w:p>
    <w:p w:rsidR="00E02504" w:rsidRPr="00E02504" w:rsidRDefault="00E02504" w:rsidP="00E02504">
      <w:pPr>
        <w:ind w:left="540" w:hanging="540"/>
        <w:rPr>
          <w:rFonts w:ascii="Arial" w:hAnsi="Arial" w:cs="Arial"/>
          <w:b/>
        </w:rPr>
      </w:pPr>
      <w:r>
        <w:rPr>
          <w:rFonts w:ascii="Arial" w:hAnsi="Arial" w:cs="Arial"/>
          <w:b/>
        </w:rPr>
        <w:lastRenderedPageBreak/>
        <w:t>23.5</w:t>
      </w:r>
      <w:r>
        <w:rPr>
          <w:rFonts w:ascii="Arial" w:hAnsi="Arial" w:cs="Arial"/>
          <w:b/>
        </w:rPr>
        <w:tab/>
      </w:r>
      <w:r w:rsidRPr="00E02504">
        <w:rPr>
          <w:rFonts w:ascii="Arial" w:hAnsi="Arial" w:cs="Arial"/>
          <w:b/>
        </w:rPr>
        <w:t xml:space="preserve">Effective January 1, 2019, a $50 per month working spouse surcharge will apply if the employee elects to cover a spouse or same sex Domestic Partner (DP) in a Frontier medical plan.  This Spousal Surcharge will not apply if: </w:t>
      </w:r>
    </w:p>
    <w:p w:rsidR="00E02504" w:rsidRPr="00E02504" w:rsidRDefault="00E02504" w:rsidP="00E02504">
      <w:pPr>
        <w:ind w:left="540" w:hanging="540"/>
        <w:rPr>
          <w:rFonts w:ascii="Arial" w:hAnsi="Arial" w:cs="Arial"/>
          <w:b/>
        </w:rPr>
      </w:pPr>
    </w:p>
    <w:p w:rsidR="00E02504" w:rsidRPr="00E02504" w:rsidRDefault="00E02504" w:rsidP="00E91D1B">
      <w:pPr>
        <w:pStyle w:val="ListParagraph"/>
        <w:numPr>
          <w:ilvl w:val="0"/>
          <w:numId w:val="44"/>
        </w:numPr>
        <w:ind w:left="1440" w:hanging="450"/>
        <w:contextualSpacing/>
        <w:rPr>
          <w:rFonts w:ascii="Arial" w:hAnsi="Arial" w:cs="Arial"/>
          <w:b/>
          <w:sz w:val="24"/>
          <w:szCs w:val="24"/>
        </w:rPr>
      </w:pPr>
      <w:proofErr w:type="gramStart"/>
      <w:r w:rsidRPr="00E02504">
        <w:rPr>
          <w:rFonts w:ascii="Arial" w:hAnsi="Arial" w:cs="Arial"/>
          <w:b/>
          <w:sz w:val="24"/>
          <w:szCs w:val="24"/>
        </w:rPr>
        <w:t>the</w:t>
      </w:r>
      <w:proofErr w:type="gramEnd"/>
      <w:r w:rsidRPr="00E02504">
        <w:rPr>
          <w:rFonts w:ascii="Arial" w:hAnsi="Arial" w:cs="Arial"/>
          <w:b/>
          <w:sz w:val="24"/>
          <w:szCs w:val="24"/>
        </w:rPr>
        <w:t xml:space="preserve"> spouse/DP is not employed.</w:t>
      </w:r>
    </w:p>
    <w:p w:rsidR="00E02504" w:rsidRPr="00E02504" w:rsidRDefault="00E02504" w:rsidP="00E91D1B">
      <w:pPr>
        <w:pStyle w:val="ListParagraph"/>
        <w:numPr>
          <w:ilvl w:val="0"/>
          <w:numId w:val="44"/>
        </w:numPr>
        <w:ind w:left="1440" w:hanging="450"/>
        <w:contextualSpacing/>
        <w:rPr>
          <w:rFonts w:ascii="Arial" w:hAnsi="Arial" w:cs="Arial"/>
          <w:b/>
          <w:sz w:val="24"/>
          <w:szCs w:val="24"/>
        </w:rPr>
      </w:pPr>
      <w:proofErr w:type="gramStart"/>
      <w:r w:rsidRPr="00E02504">
        <w:rPr>
          <w:rFonts w:ascii="Arial" w:hAnsi="Arial" w:cs="Arial"/>
          <w:b/>
          <w:sz w:val="24"/>
          <w:szCs w:val="24"/>
        </w:rPr>
        <w:t>the</w:t>
      </w:r>
      <w:proofErr w:type="gramEnd"/>
      <w:r w:rsidRPr="00E02504">
        <w:rPr>
          <w:rFonts w:ascii="Arial" w:hAnsi="Arial" w:cs="Arial"/>
          <w:b/>
          <w:sz w:val="24"/>
          <w:szCs w:val="24"/>
        </w:rPr>
        <w:t xml:space="preserve"> Spouse/DP is employed, but not eligible for medical coverage through his/her employer.</w:t>
      </w:r>
    </w:p>
    <w:p w:rsidR="00E02504" w:rsidRPr="00E02504" w:rsidRDefault="00E02504" w:rsidP="00E91D1B">
      <w:pPr>
        <w:pStyle w:val="ListParagraph"/>
        <w:numPr>
          <w:ilvl w:val="0"/>
          <w:numId w:val="44"/>
        </w:numPr>
        <w:ind w:left="1440" w:hanging="450"/>
        <w:contextualSpacing/>
        <w:rPr>
          <w:rFonts w:ascii="Arial" w:hAnsi="Arial" w:cs="Arial"/>
          <w:b/>
          <w:sz w:val="24"/>
          <w:szCs w:val="24"/>
        </w:rPr>
      </w:pPr>
      <w:r w:rsidRPr="00E02504">
        <w:rPr>
          <w:rFonts w:ascii="Arial" w:hAnsi="Arial" w:cs="Arial"/>
          <w:b/>
          <w:sz w:val="24"/>
          <w:szCs w:val="24"/>
        </w:rPr>
        <w:t xml:space="preserve">the Spouse/DP is employed but his/her employer does not offer a medical plan; or, </w:t>
      </w:r>
    </w:p>
    <w:p w:rsidR="00E02504" w:rsidRPr="00E02504" w:rsidRDefault="00E02504" w:rsidP="00E91D1B">
      <w:pPr>
        <w:pStyle w:val="ListParagraph"/>
        <w:numPr>
          <w:ilvl w:val="0"/>
          <w:numId w:val="44"/>
        </w:numPr>
        <w:ind w:left="1440" w:hanging="450"/>
        <w:contextualSpacing/>
        <w:rPr>
          <w:rFonts w:ascii="Arial" w:hAnsi="Arial" w:cs="Arial"/>
          <w:b/>
          <w:sz w:val="24"/>
          <w:szCs w:val="24"/>
        </w:rPr>
      </w:pPr>
      <w:proofErr w:type="gramStart"/>
      <w:r w:rsidRPr="00E02504">
        <w:rPr>
          <w:rFonts w:ascii="Arial" w:hAnsi="Arial" w:cs="Arial"/>
          <w:b/>
          <w:sz w:val="24"/>
          <w:szCs w:val="24"/>
        </w:rPr>
        <w:t>the</w:t>
      </w:r>
      <w:proofErr w:type="gramEnd"/>
      <w:r w:rsidRPr="00E02504">
        <w:rPr>
          <w:rFonts w:ascii="Arial" w:hAnsi="Arial" w:cs="Arial"/>
          <w:b/>
          <w:sz w:val="24"/>
          <w:szCs w:val="24"/>
        </w:rPr>
        <w:t xml:space="preserve"> spouse/DP is a Frontier employee. </w:t>
      </w:r>
    </w:p>
    <w:p w:rsidR="00EE1F7E" w:rsidRPr="00E02504" w:rsidRDefault="00EE1F7E" w:rsidP="00964420">
      <w:pPr>
        <w:ind w:left="540" w:hanging="540"/>
        <w:jc w:val="both"/>
        <w:rPr>
          <w:rFonts w:ascii="Arial" w:hAnsi="Arial" w:cs="Arial"/>
          <w:b/>
        </w:rPr>
      </w:pPr>
    </w:p>
    <w:p w:rsidR="00EE1F7E" w:rsidRPr="00E02504" w:rsidRDefault="00E02504" w:rsidP="00964420">
      <w:pPr>
        <w:ind w:left="540" w:hanging="540"/>
        <w:jc w:val="both"/>
        <w:rPr>
          <w:rFonts w:ascii="Arial" w:hAnsi="Arial" w:cs="Arial"/>
          <w:strike/>
        </w:rPr>
      </w:pPr>
      <w:r>
        <w:rPr>
          <w:rFonts w:ascii="Arial" w:hAnsi="Arial" w:cs="Arial"/>
        </w:rPr>
        <w:t>23.6</w:t>
      </w:r>
      <w:r w:rsidR="00EE1F7E" w:rsidRPr="00631823">
        <w:rPr>
          <w:rFonts w:ascii="Arial" w:hAnsi="Arial" w:cs="Arial"/>
        </w:rPr>
        <w:t xml:space="preserve"> The employee share of premiums </w:t>
      </w:r>
      <w:r w:rsidR="00EE1F7E" w:rsidRPr="00631823">
        <w:rPr>
          <w:rFonts w:ascii="Arial" w:hAnsi="Arial" w:cs="Arial"/>
          <w:bCs/>
        </w:rPr>
        <w:t>(or premium equivalent)</w:t>
      </w:r>
      <w:r w:rsidR="00EE1F7E" w:rsidRPr="00631823">
        <w:rPr>
          <w:rFonts w:ascii="Arial" w:hAnsi="Arial" w:cs="Arial"/>
        </w:rPr>
        <w:t xml:space="preserve"> for the dental plan that the employee elects shall be </w:t>
      </w:r>
      <w:r w:rsidR="00EE1F7E" w:rsidRPr="00631823">
        <w:rPr>
          <w:rFonts w:ascii="Arial" w:hAnsi="Arial" w:cs="Arial"/>
          <w:bCs/>
        </w:rPr>
        <w:t>25%</w:t>
      </w:r>
      <w:r w:rsidR="00EE1F7E" w:rsidRPr="00631823">
        <w:rPr>
          <w:rFonts w:ascii="Arial" w:hAnsi="Arial" w:cs="Arial"/>
        </w:rPr>
        <w:t xml:space="preserve"> </w:t>
      </w:r>
      <w:r w:rsidR="00EE1F7E" w:rsidRPr="00E02504">
        <w:rPr>
          <w:rFonts w:ascii="Arial" w:hAnsi="Arial" w:cs="Arial"/>
        </w:rPr>
        <w:t xml:space="preserve">for the </w:t>
      </w:r>
      <w:r w:rsidR="00BB34F3" w:rsidRPr="00E02504">
        <w:rPr>
          <w:rFonts w:ascii="Arial" w:hAnsi="Arial" w:cs="Arial"/>
        </w:rPr>
        <w:t>term of this agreement</w:t>
      </w:r>
      <w:r w:rsidR="00EE1F7E" w:rsidRPr="00E02504">
        <w:rPr>
          <w:rFonts w:ascii="Arial" w:hAnsi="Arial" w:cs="Arial"/>
        </w:rPr>
        <w:t xml:space="preserve">. </w:t>
      </w:r>
      <w:r w:rsidR="00977CCA" w:rsidRPr="00E02504">
        <w:rPr>
          <w:rFonts w:ascii="Arial" w:hAnsi="Arial" w:cs="Arial"/>
        </w:rPr>
        <w:t xml:space="preserve"> </w:t>
      </w:r>
      <w:r w:rsidR="00EE1F7E" w:rsidRPr="00E02504">
        <w:rPr>
          <w:rFonts w:ascii="Arial" w:hAnsi="Arial" w:cs="Arial"/>
        </w:rPr>
        <w:t xml:space="preserve">The employee share of premiums </w:t>
      </w:r>
      <w:r w:rsidR="00EE1F7E" w:rsidRPr="00E02504">
        <w:rPr>
          <w:rFonts w:ascii="Arial" w:hAnsi="Arial" w:cs="Arial"/>
          <w:bCs/>
        </w:rPr>
        <w:t>(or premium equivalent)</w:t>
      </w:r>
      <w:r w:rsidR="00EE1F7E" w:rsidRPr="00E02504">
        <w:rPr>
          <w:rFonts w:ascii="Arial" w:hAnsi="Arial" w:cs="Arial"/>
        </w:rPr>
        <w:t xml:space="preserve"> for the vision plan that the employee elects shall be </w:t>
      </w:r>
      <w:r w:rsidR="00EE1F7E" w:rsidRPr="00E02504">
        <w:rPr>
          <w:rFonts w:ascii="Arial" w:hAnsi="Arial" w:cs="Arial"/>
          <w:bCs/>
        </w:rPr>
        <w:t>50%</w:t>
      </w:r>
      <w:r w:rsidR="00EE1F7E" w:rsidRPr="00E02504">
        <w:rPr>
          <w:rFonts w:ascii="Arial" w:hAnsi="Arial" w:cs="Arial"/>
        </w:rPr>
        <w:t xml:space="preserve"> for the </w:t>
      </w:r>
      <w:r w:rsidR="00BB34F3" w:rsidRPr="00E02504">
        <w:rPr>
          <w:rFonts w:ascii="Arial" w:hAnsi="Arial" w:cs="Arial"/>
        </w:rPr>
        <w:t>term of this agreement.</w:t>
      </w:r>
    </w:p>
    <w:p w:rsidR="00EE1F7E" w:rsidRPr="00631823" w:rsidRDefault="00EE1F7E">
      <w:pPr>
        <w:pStyle w:val="Header"/>
        <w:widowControl/>
        <w:tabs>
          <w:tab w:val="clear" w:pos="4320"/>
          <w:tab w:val="clear" w:pos="8640"/>
        </w:tabs>
        <w:rPr>
          <w:rFonts w:ascii="Arial" w:hAnsi="Arial" w:cs="Arial"/>
          <w:snapToGrid/>
          <w:szCs w:val="24"/>
        </w:rPr>
      </w:pPr>
    </w:p>
    <w:p w:rsidR="00EE1F7E" w:rsidRPr="00631823" w:rsidRDefault="00E02504" w:rsidP="00E02504">
      <w:pPr>
        <w:ind w:left="540" w:hanging="540"/>
        <w:jc w:val="both"/>
        <w:rPr>
          <w:rFonts w:ascii="Arial" w:hAnsi="Arial" w:cs="Arial"/>
        </w:rPr>
      </w:pPr>
      <w:r>
        <w:rPr>
          <w:rFonts w:ascii="Arial" w:hAnsi="Arial" w:cs="Arial"/>
        </w:rPr>
        <w:t xml:space="preserve">23.7 </w:t>
      </w:r>
      <w:r w:rsidR="00EE1F7E" w:rsidRPr="00631823">
        <w:rPr>
          <w:rFonts w:ascii="Arial" w:hAnsi="Arial" w:cs="Arial"/>
        </w:rPr>
        <w:t xml:space="preserve">No change, addition or deletion shall be implemented without providing the Union with at least sixty (60) days prior notice. </w:t>
      </w:r>
    </w:p>
    <w:p w:rsidR="00EE1F7E" w:rsidRPr="00631823" w:rsidRDefault="00EE1F7E">
      <w:pPr>
        <w:jc w:val="both"/>
        <w:rPr>
          <w:rFonts w:ascii="Arial" w:hAnsi="Arial" w:cs="Arial"/>
        </w:rPr>
      </w:pPr>
    </w:p>
    <w:p w:rsidR="00EE1F7E" w:rsidRDefault="00EE1F7E" w:rsidP="00E02504">
      <w:pPr>
        <w:ind w:left="540" w:hanging="540"/>
        <w:jc w:val="both"/>
        <w:rPr>
          <w:rFonts w:ascii="Arial" w:hAnsi="Arial" w:cs="Arial"/>
        </w:rPr>
      </w:pPr>
      <w:r w:rsidRPr="00631823">
        <w:rPr>
          <w:rFonts w:ascii="Arial" w:hAnsi="Arial" w:cs="Arial"/>
        </w:rPr>
        <w:t>23.</w:t>
      </w:r>
      <w:r w:rsidR="00E02504">
        <w:rPr>
          <w:rFonts w:ascii="Arial" w:hAnsi="Arial" w:cs="Arial"/>
        </w:rPr>
        <w:t>8</w:t>
      </w:r>
      <w:r w:rsidRPr="00631823">
        <w:rPr>
          <w:rFonts w:ascii="Arial" w:hAnsi="Arial" w:cs="Arial"/>
        </w:rPr>
        <w:t xml:space="preserve"> The selection of the carrier and the administration of the health, welfare and savings plans will rest solely with the Company and shall not be subject to arbitration.</w:t>
      </w:r>
    </w:p>
    <w:p w:rsidR="00113A15" w:rsidRPr="00631823" w:rsidRDefault="00113A15">
      <w:pPr>
        <w:jc w:val="both"/>
        <w:rPr>
          <w:rFonts w:ascii="Arial" w:hAnsi="Arial" w:cs="Arial"/>
        </w:rPr>
      </w:pPr>
    </w:p>
    <w:p w:rsidR="00EE1F7E" w:rsidRDefault="00E02504" w:rsidP="00E02504">
      <w:pPr>
        <w:ind w:left="540" w:hanging="540"/>
        <w:rPr>
          <w:rFonts w:ascii="Arial" w:hAnsi="Arial" w:cs="Arial"/>
        </w:rPr>
      </w:pPr>
      <w:r>
        <w:rPr>
          <w:rFonts w:ascii="Arial" w:hAnsi="Arial" w:cs="Arial"/>
        </w:rPr>
        <w:t xml:space="preserve">23.9 </w:t>
      </w:r>
      <w:r w:rsidR="00EE1F7E" w:rsidRPr="00631823">
        <w:rPr>
          <w:rFonts w:ascii="Arial" w:hAnsi="Arial" w:cs="Arial"/>
        </w:rPr>
        <w:t>Effective January 1, 2006 domestic partner coverage will be available.</w:t>
      </w:r>
    </w:p>
    <w:p w:rsidR="00BB34F3" w:rsidRDefault="00BB34F3">
      <w:pPr>
        <w:rPr>
          <w:rFonts w:ascii="Arial" w:hAnsi="Arial" w:cs="Arial"/>
        </w:rPr>
      </w:pPr>
    </w:p>
    <w:p w:rsidR="00E66BB3" w:rsidRPr="00E02504" w:rsidRDefault="00E66BB3" w:rsidP="00E02504">
      <w:pPr>
        <w:ind w:left="540"/>
        <w:rPr>
          <w:rFonts w:ascii="Arial" w:hAnsi="Arial" w:cs="Arial"/>
        </w:rPr>
      </w:pPr>
      <w:r w:rsidRPr="00E02504">
        <w:rPr>
          <w:rFonts w:ascii="Arial" w:hAnsi="Arial" w:cs="Arial"/>
        </w:rPr>
        <w:t xml:space="preserve">Effective on the ratification date of the successor agreement to the 2011-2014 agreement between Frontier Communications and CWA Local 7471 medical, dental and vision coverage shall terminate for employee and dependent on the day employment terminates. </w:t>
      </w:r>
    </w:p>
    <w:p w:rsidR="00E66BB3" w:rsidRPr="00E02504" w:rsidRDefault="00E66BB3" w:rsidP="00E02504">
      <w:pPr>
        <w:ind w:left="540"/>
        <w:rPr>
          <w:rFonts w:ascii="Arial" w:hAnsi="Arial" w:cs="Arial"/>
        </w:rPr>
      </w:pPr>
    </w:p>
    <w:p w:rsidR="001D06F5" w:rsidRPr="00E02504" w:rsidRDefault="00E66BB3" w:rsidP="00E02504">
      <w:pPr>
        <w:ind w:left="540"/>
        <w:rPr>
          <w:rFonts w:ascii="Arial" w:hAnsi="Arial" w:cs="Arial"/>
        </w:rPr>
      </w:pPr>
      <w:r w:rsidRPr="00E02504">
        <w:rPr>
          <w:rFonts w:ascii="Arial" w:hAnsi="Arial" w:cs="Arial"/>
        </w:rPr>
        <w:t xml:space="preserve">Medical coverage for dependent children of active employees shall terminate pursuant to the Affordable Care Act if the child ages out. </w:t>
      </w:r>
    </w:p>
    <w:p w:rsidR="003B774E" w:rsidRDefault="003B774E" w:rsidP="00181F68">
      <w:pPr>
        <w:rPr>
          <w:rFonts w:ascii="Arial" w:hAnsi="Arial" w:cs="Arial"/>
          <w:b/>
        </w:rPr>
      </w:pPr>
    </w:p>
    <w:p w:rsidR="003B774E" w:rsidRPr="00E91D1B" w:rsidRDefault="00E02504" w:rsidP="00E91D1B">
      <w:pPr>
        <w:ind w:left="720" w:hanging="720"/>
        <w:rPr>
          <w:rFonts w:ascii="Arial" w:hAnsi="Arial" w:cs="Arial"/>
        </w:rPr>
      </w:pPr>
      <w:r w:rsidRPr="00E91D1B">
        <w:rPr>
          <w:rFonts w:ascii="Arial" w:hAnsi="Arial" w:cs="Arial"/>
        </w:rPr>
        <w:t>23.10</w:t>
      </w:r>
      <w:r w:rsidR="00E91D1B">
        <w:rPr>
          <w:rFonts w:ascii="Arial" w:hAnsi="Arial" w:cs="Arial"/>
        </w:rPr>
        <w:t xml:space="preserve"> </w:t>
      </w:r>
      <w:r w:rsidR="003B774E" w:rsidRPr="00E91D1B">
        <w:rPr>
          <w:rFonts w:ascii="Arial" w:hAnsi="Arial" w:cs="Arial"/>
        </w:rPr>
        <w:t>Effective January 1, 2015, life insurance shall be provided pursuant to the following schedule:</w:t>
      </w:r>
    </w:p>
    <w:p w:rsidR="003B774E" w:rsidRPr="00E91D1B" w:rsidRDefault="003B774E" w:rsidP="00181F68">
      <w:pPr>
        <w:rPr>
          <w:rFonts w:ascii="Arial" w:hAnsi="Arial" w:cs="Arial"/>
        </w:rPr>
      </w:pPr>
    </w:p>
    <w:p w:rsidR="003B774E" w:rsidRPr="00E91D1B" w:rsidRDefault="003B774E" w:rsidP="00181F68">
      <w:pPr>
        <w:rPr>
          <w:rFonts w:ascii="Arial" w:hAnsi="Arial" w:cs="Arial"/>
          <w:u w:val="single"/>
        </w:rPr>
      </w:pPr>
      <w:r w:rsidRPr="00E91D1B">
        <w:rPr>
          <w:rFonts w:ascii="Arial" w:hAnsi="Arial" w:cs="Arial"/>
        </w:rPr>
        <w:tab/>
      </w:r>
      <w:r w:rsidRPr="00E91D1B">
        <w:rPr>
          <w:rFonts w:ascii="Arial" w:hAnsi="Arial" w:cs="Arial"/>
        </w:rPr>
        <w:tab/>
      </w:r>
      <w:r w:rsidRPr="00E91D1B">
        <w:rPr>
          <w:rFonts w:ascii="Arial" w:hAnsi="Arial" w:cs="Arial"/>
          <w:u w:val="single"/>
        </w:rPr>
        <w:t>Years of Service</w:t>
      </w:r>
      <w:r w:rsidRPr="00E91D1B">
        <w:rPr>
          <w:rFonts w:ascii="Arial" w:hAnsi="Arial" w:cs="Arial"/>
        </w:rPr>
        <w:tab/>
      </w:r>
      <w:r w:rsidRPr="00E91D1B">
        <w:rPr>
          <w:rFonts w:ascii="Arial" w:hAnsi="Arial" w:cs="Arial"/>
        </w:rPr>
        <w:tab/>
      </w:r>
      <w:r w:rsidRPr="00E91D1B">
        <w:rPr>
          <w:rFonts w:ascii="Arial" w:hAnsi="Arial" w:cs="Arial"/>
        </w:rPr>
        <w:tab/>
      </w:r>
      <w:r w:rsidRPr="00E91D1B">
        <w:rPr>
          <w:rFonts w:ascii="Arial" w:hAnsi="Arial" w:cs="Arial"/>
          <w:u w:val="single"/>
        </w:rPr>
        <w:t>Benefit</w:t>
      </w:r>
    </w:p>
    <w:p w:rsidR="003B774E" w:rsidRPr="00E91D1B" w:rsidRDefault="003B774E" w:rsidP="00181F68">
      <w:pPr>
        <w:rPr>
          <w:rFonts w:ascii="Arial" w:hAnsi="Arial" w:cs="Arial"/>
        </w:rPr>
      </w:pPr>
      <w:r w:rsidRPr="00E91D1B">
        <w:rPr>
          <w:rFonts w:ascii="Arial" w:hAnsi="Arial" w:cs="Arial"/>
        </w:rPr>
        <w:tab/>
      </w:r>
      <w:r w:rsidRPr="00E91D1B">
        <w:rPr>
          <w:rFonts w:ascii="Arial" w:hAnsi="Arial" w:cs="Arial"/>
        </w:rPr>
        <w:tab/>
        <w:t>&lt;5</w:t>
      </w:r>
      <w:r w:rsidRPr="00E91D1B">
        <w:rPr>
          <w:rFonts w:ascii="Arial" w:hAnsi="Arial" w:cs="Arial"/>
        </w:rPr>
        <w:tab/>
      </w:r>
      <w:r w:rsidRPr="00E91D1B">
        <w:rPr>
          <w:rFonts w:ascii="Arial" w:hAnsi="Arial" w:cs="Arial"/>
        </w:rPr>
        <w:tab/>
      </w:r>
      <w:r w:rsidRPr="00E91D1B">
        <w:rPr>
          <w:rFonts w:ascii="Arial" w:hAnsi="Arial" w:cs="Arial"/>
        </w:rPr>
        <w:tab/>
      </w:r>
      <w:r w:rsidRPr="00E91D1B">
        <w:rPr>
          <w:rFonts w:ascii="Arial" w:hAnsi="Arial" w:cs="Arial"/>
        </w:rPr>
        <w:tab/>
      </w:r>
      <w:r w:rsidRPr="00E91D1B">
        <w:rPr>
          <w:rFonts w:ascii="Arial" w:hAnsi="Arial" w:cs="Arial"/>
        </w:rPr>
        <w:tab/>
        <w:t>$10,000</w:t>
      </w:r>
    </w:p>
    <w:p w:rsidR="003B774E" w:rsidRPr="00E91D1B" w:rsidRDefault="003B774E" w:rsidP="00181F68">
      <w:pPr>
        <w:rPr>
          <w:rFonts w:ascii="Arial" w:hAnsi="Arial" w:cs="Arial"/>
        </w:rPr>
      </w:pPr>
      <w:r w:rsidRPr="00E91D1B">
        <w:rPr>
          <w:rFonts w:ascii="Arial" w:hAnsi="Arial" w:cs="Arial"/>
        </w:rPr>
        <w:tab/>
      </w:r>
      <w:r w:rsidRPr="00E91D1B">
        <w:rPr>
          <w:rFonts w:ascii="Arial" w:hAnsi="Arial" w:cs="Arial"/>
        </w:rPr>
        <w:tab/>
        <w:t>-5 to &lt;10</w:t>
      </w:r>
      <w:r w:rsidRPr="00E91D1B">
        <w:rPr>
          <w:rFonts w:ascii="Arial" w:hAnsi="Arial" w:cs="Arial"/>
        </w:rPr>
        <w:tab/>
      </w:r>
      <w:r w:rsidRPr="00E91D1B">
        <w:rPr>
          <w:rFonts w:ascii="Arial" w:hAnsi="Arial" w:cs="Arial"/>
        </w:rPr>
        <w:tab/>
      </w:r>
      <w:r w:rsidRPr="00E91D1B">
        <w:rPr>
          <w:rFonts w:ascii="Arial" w:hAnsi="Arial" w:cs="Arial"/>
        </w:rPr>
        <w:tab/>
      </w:r>
      <w:r w:rsidRPr="00E91D1B">
        <w:rPr>
          <w:rFonts w:ascii="Arial" w:hAnsi="Arial" w:cs="Arial"/>
        </w:rPr>
        <w:tab/>
        <w:t>$15,000</w:t>
      </w:r>
    </w:p>
    <w:p w:rsidR="003B774E" w:rsidRPr="00E91D1B" w:rsidRDefault="003B774E" w:rsidP="00181F68">
      <w:pPr>
        <w:rPr>
          <w:rFonts w:ascii="Arial" w:hAnsi="Arial" w:cs="Arial"/>
        </w:rPr>
      </w:pPr>
      <w:r w:rsidRPr="00E91D1B">
        <w:rPr>
          <w:rFonts w:ascii="Arial" w:hAnsi="Arial" w:cs="Arial"/>
        </w:rPr>
        <w:tab/>
      </w:r>
      <w:r w:rsidRPr="00E91D1B">
        <w:rPr>
          <w:rFonts w:ascii="Arial" w:hAnsi="Arial" w:cs="Arial"/>
        </w:rPr>
        <w:tab/>
        <w:t>-10 to &lt;15</w:t>
      </w:r>
      <w:r w:rsidRPr="00E91D1B">
        <w:rPr>
          <w:rFonts w:ascii="Arial" w:hAnsi="Arial" w:cs="Arial"/>
        </w:rPr>
        <w:tab/>
      </w:r>
      <w:r w:rsidRPr="00E91D1B">
        <w:rPr>
          <w:rFonts w:ascii="Arial" w:hAnsi="Arial" w:cs="Arial"/>
        </w:rPr>
        <w:tab/>
      </w:r>
      <w:r w:rsidRPr="00E91D1B">
        <w:rPr>
          <w:rFonts w:ascii="Arial" w:hAnsi="Arial" w:cs="Arial"/>
        </w:rPr>
        <w:tab/>
      </w:r>
      <w:r w:rsidRPr="00E91D1B">
        <w:rPr>
          <w:rFonts w:ascii="Arial" w:hAnsi="Arial" w:cs="Arial"/>
        </w:rPr>
        <w:tab/>
        <w:t>$20,000</w:t>
      </w:r>
    </w:p>
    <w:p w:rsidR="003B774E" w:rsidRPr="00E91D1B" w:rsidRDefault="003B774E" w:rsidP="00181F68">
      <w:pPr>
        <w:rPr>
          <w:rFonts w:ascii="Arial" w:hAnsi="Arial" w:cs="Arial"/>
        </w:rPr>
      </w:pPr>
      <w:r w:rsidRPr="00E91D1B">
        <w:rPr>
          <w:rFonts w:ascii="Arial" w:hAnsi="Arial" w:cs="Arial"/>
        </w:rPr>
        <w:tab/>
      </w:r>
      <w:r w:rsidRPr="00E91D1B">
        <w:rPr>
          <w:rFonts w:ascii="Arial" w:hAnsi="Arial" w:cs="Arial"/>
        </w:rPr>
        <w:tab/>
        <w:t>-15 to &lt;25</w:t>
      </w:r>
      <w:r w:rsidRPr="00E91D1B">
        <w:rPr>
          <w:rFonts w:ascii="Arial" w:hAnsi="Arial" w:cs="Arial"/>
        </w:rPr>
        <w:tab/>
      </w:r>
      <w:r w:rsidRPr="00E91D1B">
        <w:rPr>
          <w:rFonts w:ascii="Arial" w:hAnsi="Arial" w:cs="Arial"/>
        </w:rPr>
        <w:tab/>
      </w:r>
      <w:r w:rsidRPr="00E91D1B">
        <w:rPr>
          <w:rFonts w:ascii="Arial" w:hAnsi="Arial" w:cs="Arial"/>
        </w:rPr>
        <w:tab/>
      </w:r>
      <w:r w:rsidRPr="00E91D1B">
        <w:rPr>
          <w:rFonts w:ascii="Arial" w:hAnsi="Arial" w:cs="Arial"/>
        </w:rPr>
        <w:tab/>
        <w:t>$30,000</w:t>
      </w:r>
    </w:p>
    <w:p w:rsidR="003B774E" w:rsidRPr="00E91D1B" w:rsidRDefault="003B774E" w:rsidP="00181F68">
      <w:pPr>
        <w:rPr>
          <w:rFonts w:ascii="Arial" w:hAnsi="Arial" w:cs="Arial"/>
        </w:rPr>
      </w:pPr>
      <w:r w:rsidRPr="00E91D1B">
        <w:rPr>
          <w:rFonts w:ascii="Arial" w:hAnsi="Arial" w:cs="Arial"/>
        </w:rPr>
        <w:tab/>
      </w:r>
      <w:r w:rsidRPr="00E91D1B">
        <w:rPr>
          <w:rFonts w:ascii="Arial" w:hAnsi="Arial" w:cs="Arial"/>
        </w:rPr>
        <w:tab/>
        <w:t>-25 to &lt;35</w:t>
      </w:r>
      <w:r w:rsidRPr="00E91D1B">
        <w:rPr>
          <w:rFonts w:ascii="Arial" w:hAnsi="Arial" w:cs="Arial"/>
        </w:rPr>
        <w:tab/>
      </w:r>
      <w:r w:rsidRPr="00E91D1B">
        <w:rPr>
          <w:rFonts w:ascii="Arial" w:hAnsi="Arial" w:cs="Arial"/>
        </w:rPr>
        <w:tab/>
      </w:r>
      <w:r w:rsidRPr="00E91D1B">
        <w:rPr>
          <w:rFonts w:ascii="Arial" w:hAnsi="Arial" w:cs="Arial"/>
        </w:rPr>
        <w:tab/>
      </w:r>
      <w:r w:rsidRPr="00E91D1B">
        <w:rPr>
          <w:rFonts w:ascii="Arial" w:hAnsi="Arial" w:cs="Arial"/>
        </w:rPr>
        <w:tab/>
        <w:t>$40,000</w:t>
      </w:r>
    </w:p>
    <w:p w:rsidR="003B774E" w:rsidRPr="00E91D1B" w:rsidRDefault="003B774E" w:rsidP="00181F68">
      <w:pPr>
        <w:rPr>
          <w:rFonts w:ascii="Arial" w:hAnsi="Arial" w:cs="Arial"/>
        </w:rPr>
      </w:pPr>
      <w:r w:rsidRPr="00E91D1B">
        <w:rPr>
          <w:rFonts w:ascii="Arial" w:hAnsi="Arial" w:cs="Arial"/>
        </w:rPr>
        <w:tab/>
      </w:r>
      <w:r w:rsidRPr="00E91D1B">
        <w:rPr>
          <w:rFonts w:ascii="Arial" w:hAnsi="Arial" w:cs="Arial"/>
        </w:rPr>
        <w:tab/>
        <w:t>35 plus</w:t>
      </w:r>
      <w:r w:rsidRPr="00E91D1B">
        <w:rPr>
          <w:rFonts w:ascii="Arial" w:hAnsi="Arial" w:cs="Arial"/>
        </w:rPr>
        <w:tab/>
      </w:r>
      <w:r w:rsidRPr="00E91D1B">
        <w:rPr>
          <w:rFonts w:ascii="Arial" w:hAnsi="Arial" w:cs="Arial"/>
        </w:rPr>
        <w:tab/>
      </w:r>
      <w:r w:rsidRPr="00E91D1B">
        <w:rPr>
          <w:rFonts w:ascii="Arial" w:hAnsi="Arial" w:cs="Arial"/>
        </w:rPr>
        <w:tab/>
      </w:r>
      <w:r w:rsidRPr="00E91D1B">
        <w:rPr>
          <w:rFonts w:ascii="Arial" w:hAnsi="Arial" w:cs="Arial"/>
        </w:rPr>
        <w:tab/>
        <w:t>$50,000</w:t>
      </w:r>
    </w:p>
    <w:p w:rsidR="00113358" w:rsidRDefault="00491807" w:rsidP="00181F68">
      <w:r>
        <w:br w:type="page"/>
      </w:r>
    </w:p>
    <w:p w:rsidR="00825C01" w:rsidRDefault="00825C01" w:rsidP="006D3ADB">
      <w:pPr>
        <w:pStyle w:val="Heading8"/>
      </w:pPr>
      <w:r>
        <w:lastRenderedPageBreak/>
        <w:t>Plan Design Summary (2017-2020)</w:t>
      </w:r>
    </w:p>
    <w:p w:rsidR="006D3ADB" w:rsidRDefault="006D3ADB" w:rsidP="006D3ADB">
      <w:pPr>
        <w:pStyle w:val="Heading8"/>
      </w:pPr>
      <w:r>
        <w:t>CWA 7471 FTR Exclu</w:t>
      </w:r>
      <w:r w:rsidR="00825C01">
        <w:t>sive EPO Plan Design</w:t>
      </w:r>
    </w:p>
    <w:p w:rsidR="006D3ADB" w:rsidRDefault="006D3ADB">
      <w:pPr>
        <w:jc w:val="both"/>
        <w:rPr>
          <w:rFonts w:ascii="Arial" w:hAnsi="Arial" w:cs="Arial"/>
        </w:rPr>
      </w:pPr>
    </w:p>
    <w:p w:rsidR="005C7FB2" w:rsidRDefault="00491807" w:rsidP="00491807">
      <w:pPr>
        <w:pStyle w:val="Heading8"/>
        <w:jc w:val="left"/>
      </w:pPr>
      <w:r w:rsidRPr="00491807">
        <w:rPr>
          <w:noProof/>
        </w:rPr>
        <w:drawing>
          <wp:inline distT="0" distB="0" distL="0" distR="0">
            <wp:extent cx="5486400" cy="63454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6345423"/>
                    </a:xfrm>
                    <a:prstGeom prst="rect">
                      <a:avLst/>
                    </a:prstGeom>
                    <a:noFill/>
                    <a:ln>
                      <a:noFill/>
                    </a:ln>
                  </pic:spPr>
                </pic:pic>
              </a:graphicData>
            </a:graphic>
          </wp:inline>
        </w:drawing>
      </w:r>
    </w:p>
    <w:p w:rsidR="00FD3660" w:rsidRDefault="00FD3660">
      <w:pPr>
        <w:pStyle w:val="Heading8"/>
      </w:pPr>
    </w:p>
    <w:p w:rsidR="00825C01" w:rsidRPr="00844196" w:rsidRDefault="00825C01" w:rsidP="00825C01">
      <w:pPr>
        <w:rPr>
          <w:rFonts w:ascii="Arial" w:hAnsi="Arial" w:cs="Arial"/>
          <w:bCs/>
        </w:rPr>
      </w:pPr>
      <w:r>
        <w:rPr>
          <w:rFonts w:ascii="Arial" w:hAnsi="Arial" w:cs="Arial"/>
          <w:b/>
          <w:bCs/>
        </w:rPr>
        <w:t>*</w:t>
      </w:r>
      <w:r>
        <w:rPr>
          <w:rFonts w:ascii="Arial" w:hAnsi="Arial" w:cs="Arial"/>
          <w:bCs/>
        </w:rPr>
        <w:t>Tobacco User Premium = 10% of the premium equiv. cost of single coverage.</w:t>
      </w:r>
      <w:r w:rsidRPr="00844196">
        <w:rPr>
          <w:rFonts w:ascii="Arial" w:hAnsi="Arial" w:cs="Arial"/>
          <w:bCs/>
        </w:rPr>
        <w:t xml:space="preserve"> </w:t>
      </w:r>
    </w:p>
    <w:p w:rsidR="00825C01" w:rsidRDefault="00825C01" w:rsidP="00825C01">
      <w:pPr>
        <w:rPr>
          <w:rFonts w:ascii="Arial" w:hAnsi="Arial" w:cs="Arial"/>
          <w:bCs/>
        </w:rPr>
      </w:pPr>
      <w:r w:rsidRPr="00844196">
        <w:rPr>
          <w:rFonts w:ascii="Arial" w:hAnsi="Arial" w:cs="Arial"/>
          <w:bCs/>
        </w:rPr>
        <w:t>*Company may increase annual deductible and copays by 25% year over year.</w:t>
      </w:r>
    </w:p>
    <w:p w:rsidR="00825C01" w:rsidRDefault="00825C01" w:rsidP="00825C01">
      <w:pPr>
        <w:rPr>
          <w:rFonts w:ascii="Arial" w:hAnsi="Arial" w:cs="Arial"/>
          <w:bCs/>
        </w:rPr>
      </w:pPr>
      <w:r>
        <w:rPr>
          <w:rFonts w:ascii="Arial" w:hAnsi="Arial" w:cs="Arial"/>
          <w:bCs/>
        </w:rPr>
        <w:t>*The Plan provides a $20,000 Lifetime Maximum benefit for the surgical treatment of morbid Obesity per covered member.</w:t>
      </w:r>
    </w:p>
    <w:p w:rsidR="00825C01" w:rsidRDefault="00825C01" w:rsidP="00825C01">
      <w:pPr>
        <w:rPr>
          <w:rFonts w:ascii="Arial" w:hAnsi="Arial" w:cs="Arial"/>
          <w:bCs/>
        </w:rPr>
      </w:pPr>
      <w:r>
        <w:rPr>
          <w:rFonts w:ascii="Arial" w:hAnsi="Arial" w:cs="Arial"/>
          <w:bCs/>
        </w:rPr>
        <w:lastRenderedPageBreak/>
        <w:t xml:space="preserve">*Various benefit limitations that are summarized in the 2017 Summary Plan Description will continue to apply for the duration of this contract.  Refer to the Summary Plan Description (SPD) for plan design details. </w:t>
      </w:r>
    </w:p>
    <w:p w:rsidR="00825C01" w:rsidRDefault="00825C01" w:rsidP="00825C01">
      <w:pPr>
        <w:rPr>
          <w:rFonts w:ascii="Arial" w:hAnsi="Arial" w:cs="Arial"/>
          <w:bCs/>
        </w:rPr>
      </w:pPr>
    </w:p>
    <w:p w:rsidR="00825C01" w:rsidRDefault="00825C01" w:rsidP="00825C01">
      <w:pPr>
        <w:rPr>
          <w:rFonts w:ascii="Arial" w:hAnsi="Arial" w:cs="Arial"/>
          <w:bCs/>
        </w:rPr>
      </w:pPr>
    </w:p>
    <w:p w:rsidR="00825C01" w:rsidRPr="00844196" w:rsidRDefault="00825C01" w:rsidP="00825C01">
      <w:pPr>
        <w:rPr>
          <w:rFonts w:ascii="Arial" w:hAnsi="Arial" w:cs="Arial"/>
          <w:bCs/>
        </w:rPr>
      </w:pPr>
    </w:p>
    <w:p w:rsidR="00825C01" w:rsidRDefault="00825C01">
      <w:pPr>
        <w:pStyle w:val="Heading8"/>
      </w:pPr>
      <w:r>
        <w:t>Plan Design Summary (2017-2020)</w:t>
      </w:r>
    </w:p>
    <w:p w:rsidR="00EE1F7E" w:rsidRDefault="00EE1F7E">
      <w:pPr>
        <w:pStyle w:val="Heading8"/>
      </w:pPr>
      <w:r>
        <w:t>CWA 7471 FTR Prefe</w:t>
      </w:r>
      <w:r w:rsidR="00825C01">
        <w:t>rred PPO Plan Design</w:t>
      </w:r>
    </w:p>
    <w:p w:rsidR="00EE1F7E" w:rsidRDefault="00825C01">
      <w:r w:rsidRPr="00825C01">
        <w:rPr>
          <w:noProof/>
        </w:rPr>
        <w:drawing>
          <wp:inline distT="0" distB="0" distL="0" distR="0">
            <wp:extent cx="5486400" cy="41382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138231"/>
                    </a:xfrm>
                    <a:prstGeom prst="rect">
                      <a:avLst/>
                    </a:prstGeom>
                    <a:noFill/>
                    <a:ln>
                      <a:noFill/>
                    </a:ln>
                  </pic:spPr>
                </pic:pic>
              </a:graphicData>
            </a:graphic>
          </wp:inline>
        </w:drawing>
      </w:r>
    </w:p>
    <w:p w:rsidR="00825C01" w:rsidRDefault="00825C01"/>
    <w:p w:rsidR="00825C01" w:rsidRPr="00844196" w:rsidRDefault="00825C01" w:rsidP="00825C01">
      <w:pPr>
        <w:rPr>
          <w:rFonts w:ascii="Arial" w:hAnsi="Arial" w:cs="Arial"/>
          <w:bCs/>
        </w:rPr>
      </w:pPr>
      <w:r>
        <w:rPr>
          <w:rFonts w:ascii="Arial" w:hAnsi="Arial" w:cs="Arial"/>
          <w:b/>
          <w:bCs/>
        </w:rPr>
        <w:t>*</w:t>
      </w:r>
      <w:r>
        <w:rPr>
          <w:rFonts w:ascii="Arial" w:hAnsi="Arial" w:cs="Arial"/>
          <w:bCs/>
        </w:rPr>
        <w:t>Tobacco User Premium = 10% of the premium equiv. cost of single coverage.</w:t>
      </w:r>
      <w:r w:rsidRPr="00844196">
        <w:rPr>
          <w:rFonts w:ascii="Arial" w:hAnsi="Arial" w:cs="Arial"/>
          <w:bCs/>
        </w:rPr>
        <w:t xml:space="preserve"> </w:t>
      </w:r>
    </w:p>
    <w:p w:rsidR="00825C01" w:rsidRDefault="00825C01" w:rsidP="00825C01">
      <w:pPr>
        <w:rPr>
          <w:rFonts w:ascii="Arial" w:hAnsi="Arial" w:cs="Arial"/>
          <w:bCs/>
        </w:rPr>
      </w:pPr>
      <w:r w:rsidRPr="00844196">
        <w:rPr>
          <w:rFonts w:ascii="Arial" w:hAnsi="Arial" w:cs="Arial"/>
          <w:bCs/>
        </w:rPr>
        <w:t>*Company may increase annual deductible and copays by 25% year over year.</w:t>
      </w:r>
    </w:p>
    <w:p w:rsidR="00825C01" w:rsidRDefault="00825C01" w:rsidP="00825C01">
      <w:pPr>
        <w:rPr>
          <w:rFonts w:ascii="Arial" w:hAnsi="Arial" w:cs="Arial"/>
          <w:bCs/>
        </w:rPr>
      </w:pPr>
      <w:r>
        <w:rPr>
          <w:rFonts w:ascii="Arial" w:hAnsi="Arial" w:cs="Arial"/>
          <w:bCs/>
        </w:rPr>
        <w:t>*The Plan provides a $20,000 Lifetime Maximum benefit for the surgical treatment of morbid Obesity per covered member.</w:t>
      </w:r>
    </w:p>
    <w:p w:rsidR="00825C01" w:rsidRDefault="00825C01" w:rsidP="00825C01">
      <w:pPr>
        <w:rPr>
          <w:rFonts w:ascii="Arial" w:hAnsi="Arial" w:cs="Arial"/>
          <w:bCs/>
        </w:rPr>
      </w:pPr>
      <w:r>
        <w:rPr>
          <w:rFonts w:ascii="Arial" w:hAnsi="Arial" w:cs="Arial"/>
          <w:bCs/>
        </w:rPr>
        <w:t>*Various benefit limitations that are summarized in the 2017 Summary Plan Description will continue to apply for the duration of this contract.  Refer to the Summary Plan Description (SPD) for plan design details.</w:t>
      </w:r>
    </w:p>
    <w:p w:rsidR="00825C01" w:rsidRDefault="00825C01" w:rsidP="00825C01">
      <w:pPr>
        <w:rPr>
          <w:rFonts w:ascii="Arial" w:hAnsi="Arial" w:cs="Arial"/>
          <w:bCs/>
        </w:rPr>
      </w:pPr>
    </w:p>
    <w:p w:rsidR="00825C01" w:rsidRDefault="00825C01" w:rsidP="00825C01"/>
    <w:p w:rsidR="00631823" w:rsidRDefault="00631823">
      <w:pPr>
        <w:tabs>
          <w:tab w:val="left" w:pos="840"/>
          <w:tab w:val="left" w:pos="1800"/>
          <w:tab w:val="left" w:pos="3000"/>
          <w:tab w:val="left" w:pos="5160"/>
        </w:tabs>
        <w:rPr>
          <w:rFonts w:ascii="Arial" w:hAnsi="Arial" w:cs="Arial"/>
        </w:rPr>
      </w:pPr>
    </w:p>
    <w:p w:rsidR="00046031" w:rsidRDefault="00046031">
      <w:pPr>
        <w:tabs>
          <w:tab w:val="left" w:pos="840"/>
          <w:tab w:val="left" w:pos="1800"/>
          <w:tab w:val="left" w:pos="3000"/>
          <w:tab w:val="left" w:pos="5160"/>
        </w:tabs>
        <w:rPr>
          <w:rFonts w:ascii="Arial" w:hAnsi="Arial" w:cs="Arial"/>
        </w:rPr>
      </w:pPr>
    </w:p>
    <w:p w:rsidR="00046031" w:rsidRDefault="00046031">
      <w:pPr>
        <w:tabs>
          <w:tab w:val="left" w:pos="840"/>
          <w:tab w:val="left" w:pos="1800"/>
          <w:tab w:val="left" w:pos="3000"/>
          <w:tab w:val="left" w:pos="5160"/>
        </w:tabs>
        <w:rPr>
          <w:rFonts w:ascii="Arial" w:hAnsi="Arial" w:cs="Arial"/>
        </w:rPr>
      </w:pPr>
    </w:p>
    <w:p w:rsidR="00926003" w:rsidRDefault="00926003">
      <w:pPr>
        <w:tabs>
          <w:tab w:val="left" w:pos="840"/>
          <w:tab w:val="left" w:pos="1800"/>
          <w:tab w:val="left" w:pos="3000"/>
          <w:tab w:val="left" w:pos="5160"/>
        </w:tabs>
        <w:rPr>
          <w:rFonts w:ascii="Arial" w:hAnsi="Arial" w:cs="Arial"/>
        </w:rPr>
      </w:pPr>
    </w:p>
    <w:p w:rsidR="00D06B0B" w:rsidRDefault="00D06B0B">
      <w:pPr>
        <w:jc w:val="both"/>
        <w:rPr>
          <w:rFonts w:ascii="Arial" w:hAnsi="Arial" w:cs="Arial"/>
          <w:b/>
          <w:bCs/>
        </w:rPr>
      </w:pPr>
    </w:p>
    <w:p w:rsidR="00D06B0B" w:rsidRDefault="00D06B0B">
      <w:pPr>
        <w:jc w:val="both"/>
        <w:rPr>
          <w:rFonts w:ascii="Arial" w:hAnsi="Arial" w:cs="Arial"/>
          <w:b/>
          <w:bCs/>
        </w:rPr>
      </w:pPr>
    </w:p>
    <w:p w:rsidR="00D06B0B" w:rsidRDefault="00D06B0B">
      <w:pPr>
        <w:jc w:val="both"/>
        <w:rPr>
          <w:rFonts w:ascii="Arial" w:hAnsi="Arial" w:cs="Arial"/>
          <w:b/>
          <w:bCs/>
        </w:rPr>
      </w:pPr>
    </w:p>
    <w:p w:rsidR="00EE1F7E" w:rsidRDefault="00EE1F7E">
      <w:pPr>
        <w:jc w:val="both"/>
        <w:rPr>
          <w:rFonts w:ascii="Arial" w:hAnsi="Arial"/>
          <w:b/>
          <w:bCs/>
          <w:u w:val="single"/>
        </w:rPr>
      </w:pPr>
      <w:r>
        <w:rPr>
          <w:rFonts w:ascii="Arial" w:hAnsi="Arial" w:cs="Arial"/>
          <w:b/>
          <w:bCs/>
        </w:rPr>
        <w:t xml:space="preserve">ARTICLE 24.  </w:t>
      </w:r>
      <w:r>
        <w:rPr>
          <w:rFonts w:ascii="Arial" w:hAnsi="Arial" w:cs="Arial"/>
          <w:b/>
          <w:bCs/>
          <w:u w:val="single"/>
        </w:rPr>
        <w:t>SAVINGS PLAN 401(k)</w:t>
      </w:r>
    </w:p>
    <w:p w:rsidR="00EE1F7E" w:rsidRDefault="00EE1F7E">
      <w:pPr>
        <w:ind w:left="720"/>
        <w:jc w:val="both"/>
        <w:outlineLvl w:val="0"/>
        <w:rPr>
          <w:rFonts w:ascii="Arial" w:hAnsi="Arial"/>
          <w:bCs/>
        </w:rPr>
      </w:pPr>
      <w:r>
        <w:rPr>
          <w:rFonts w:ascii="Arial" w:hAnsi="Arial"/>
          <w:bCs/>
        </w:rPr>
        <w:t xml:space="preserve"> </w:t>
      </w:r>
    </w:p>
    <w:p w:rsidR="0073366C" w:rsidRPr="00113A15" w:rsidRDefault="00EE1F7E" w:rsidP="00825C01">
      <w:pPr>
        <w:pStyle w:val="BodyText"/>
        <w:widowControl/>
        <w:tabs>
          <w:tab w:val="clear" w:pos="-1440"/>
          <w:tab w:val="clear" w:pos="-720"/>
          <w:tab w:val="clear" w:pos="0"/>
          <w:tab w:val="clear" w:pos="720"/>
          <w:tab w:val="clear" w:pos="1440"/>
          <w:tab w:val="clear" w:pos="6048"/>
          <w:tab w:val="clear" w:pos="7200"/>
        </w:tabs>
        <w:ind w:left="540" w:hanging="540"/>
        <w:rPr>
          <w:rFonts w:cs="Arial"/>
          <w:szCs w:val="24"/>
        </w:rPr>
      </w:pPr>
      <w:r>
        <w:rPr>
          <w:bCs/>
          <w:snapToGrid/>
          <w:szCs w:val="24"/>
        </w:rPr>
        <w:t xml:space="preserve">24.1  </w:t>
      </w:r>
      <w:r w:rsidR="0073366C" w:rsidRPr="00113A15">
        <w:rPr>
          <w:rFonts w:cs="Arial"/>
          <w:bCs/>
          <w:szCs w:val="24"/>
        </w:rPr>
        <w:t xml:space="preserve">Regular full-time and regular part-time </w:t>
      </w:r>
      <w:r w:rsidR="0073366C" w:rsidRPr="00113A15">
        <w:rPr>
          <w:rFonts w:cs="Arial"/>
          <w:szCs w:val="24"/>
        </w:rPr>
        <w:t xml:space="preserve">employees hired prior to June 1, 2011, who do not or cannot exercise the option described in Article 22, Section 22.5, shall be eligible to participate in the Company 401(k) Savings Plan (the “401(k) Plan”), </w:t>
      </w:r>
      <w:r w:rsidR="0073366C" w:rsidRPr="00113A15">
        <w:rPr>
          <w:rFonts w:cs="Arial"/>
          <w:i/>
          <w:szCs w:val="24"/>
        </w:rPr>
        <w:t>without</w:t>
      </w:r>
      <w:r w:rsidR="0073366C" w:rsidRPr="00113A15">
        <w:rPr>
          <w:rFonts w:cs="Arial"/>
          <w:szCs w:val="24"/>
        </w:rPr>
        <w:t xml:space="preserve"> a Company match, in accordance with the terms of the 401(k) Plan.</w:t>
      </w:r>
    </w:p>
    <w:p w:rsidR="0073366C" w:rsidRPr="00113A15" w:rsidRDefault="0073366C" w:rsidP="00825C01">
      <w:pPr>
        <w:pStyle w:val="BodyText"/>
        <w:widowControl/>
        <w:tabs>
          <w:tab w:val="clear" w:pos="-1440"/>
          <w:tab w:val="clear" w:pos="-720"/>
          <w:tab w:val="clear" w:pos="0"/>
          <w:tab w:val="clear" w:pos="720"/>
          <w:tab w:val="clear" w:pos="1440"/>
          <w:tab w:val="clear" w:pos="6048"/>
          <w:tab w:val="clear" w:pos="7200"/>
        </w:tabs>
        <w:ind w:left="540" w:hanging="540"/>
        <w:rPr>
          <w:rFonts w:cs="Arial"/>
          <w:bCs/>
          <w:snapToGrid/>
          <w:szCs w:val="24"/>
        </w:rPr>
      </w:pPr>
      <w:r w:rsidRPr="00113A15">
        <w:rPr>
          <w:rFonts w:cs="Arial"/>
          <w:bCs/>
          <w:snapToGrid/>
          <w:szCs w:val="24"/>
        </w:rPr>
        <w:t xml:space="preserve"> </w:t>
      </w:r>
    </w:p>
    <w:p w:rsidR="00EE1F7E" w:rsidRPr="00113A15" w:rsidRDefault="0073366C" w:rsidP="00825C01">
      <w:pPr>
        <w:pStyle w:val="BodyText"/>
        <w:widowControl/>
        <w:tabs>
          <w:tab w:val="clear" w:pos="-1440"/>
          <w:tab w:val="clear" w:pos="-720"/>
          <w:tab w:val="clear" w:pos="0"/>
          <w:tab w:val="clear" w:pos="720"/>
          <w:tab w:val="clear" w:pos="1440"/>
          <w:tab w:val="clear" w:pos="6048"/>
          <w:tab w:val="clear" w:pos="7200"/>
        </w:tabs>
        <w:ind w:left="540"/>
        <w:rPr>
          <w:rFonts w:cs="Arial"/>
          <w:bCs/>
          <w:snapToGrid/>
          <w:szCs w:val="24"/>
        </w:rPr>
      </w:pPr>
      <w:r w:rsidRPr="00113A15">
        <w:rPr>
          <w:rFonts w:cs="Arial"/>
          <w:szCs w:val="24"/>
        </w:rPr>
        <w:t>Under the terms of prior collective bargaining agreements, in 2005 t</w:t>
      </w:r>
      <w:r w:rsidRPr="00113A15">
        <w:rPr>
          <w:rFonts w:cs="Arial"/>
          <w:bCs/>
          <w:szCs w:val="24"/>
        </w:rPr>
        <w:t>he following current employees (as of May 16, 2011) qualified for and received a 401(k) Company match “buy-out” in the form of</w:t>
      </w:r>
      <w:r w:rsidRPr="00113A15">
        <w:rPr>
          <w:rFonts w:cs="Arial"/>
          <w:bCs/>
          <w:snapToGrid/>
          <w:szCs w:val="24"/>
        </w:rPr>
        <w:t xml:space="preserve"> </w:t>
      </w:r>
      <w:r w:rsidR="00EE1F7E" w:rsidRPr="00113A15">
        <w:rPr>
          <w:rFonts w:cs="Arial"/>
          <w:bCs/>
          <w:snapToGrid/>
          <w:szCs w:val="24"/>
        </w:rPr>
        <w:t xml:space="preserve">a one-time contribution </w:t>
      </w:r>
      <w:r w:rsidRPr="00113A15">
        <w:rPr>
          <w:rFonts w:cs="Arial"/>
          <w:bCs/>
          <w:snapToGrid/>
          <w:szCs w:val="24"/>
        </w:rPr>
        <w:t xml:space="preserve">of $1500.00 </w:t>
      </w:r>
      <w:r w:rsidR="00EE1F7E" w:rsidRPr="00113A15">
        <w:rPr>
          <w:rFonts w:cs="Arial"/>
          <w:bCs/>
          <w:snapToGrid/>
          <w:szCs w:val="24"/>
        </w:rPr>
        <w:t>to the</w:t>
      </w:r>
      <w:r w:rsidRPr="00113A15">
        <w:rPr>
          <w:rFonts w:cs="Arial"/>
          <w:bCs/>
          <w:snapToGrid/>
          <w:szCs w:val="24"/>
        </w:rPr>
        <w:t>ir</w:t>
      </w:r>
      <w:r w:rsidR="00EE1F7E" w:rsidRPr="00113A15">
        <w:rPr>
          <w:rFonts w:cs="Arial"/>
          <w:bCs/>
          <w:snapToGrid/>
          <w:szCs w:val="24"/>
        </w:rPr>
        <w:t xml:space="preserve"> 401(k) accounts:</w:t>
      </w:r>
    </w:p>
    <w:p w:rsidR="00EE1F7E" w:rsidRDefault="00EE1F7E">
      <w:pPr>
        <w:pStyle w:val="BodyText"/>
        <w:widowControl/>
        <w:tabs>
          <w:tab w:val="clear" w:pos="-1440"/>
          <w:tab w:val="clear" w:pos="-720"/>
          <w:tab w:val="clear" w:pos="0"/>
          <w:tab w:val="clear" w:pos="720"/>
          <w:tab w:val="clear" w:pos="1440"/>
          <w:tab w:val="clear" w:pos="6048"/>
          <w:tab w:val="clear" w:pos="7200"/>
        </w:tabs>
        <w:rPr>
          <w:rFonts w:cs="Arial"/>
          <w:b/>
          <w:snapToGrid/>
          <w:szCs w:val="24"/>
        </w:rPr>
      </w:pPr>
    </w:p>
    <w:tbl>
      <w:tblPr>
        <w:tblW w:w="0" w:type="auto"/>
        <w:tblInd w:w="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2"/>
        <w:gridCol w:w="2952"/>
      </w:tblGrid>
      <w:tr w:rsidR="0053139C" w:rsidTr="009F1EB5">
        <w:tc>
          <w:tcPr>
            <w:tcW w:w="2952" w:type="dxa"/>
          </w:tcPr>
          <w:p w:rsidR="0053139C" w:rsidRDefault="0053139C">
            <w:pPr>
              <w:pStyle w:val="BodyText"/>
              <w:widowControl/>
              <w:tabs>
                <w:tab w:val="clear" w:pos="-1440"/>
                <w:tab w:val="clear" w:pos="-720"/>
                <w:tab w:val="clear" w:pos="0"/>
                <w:tab w:val="clear" w:pos="720"/>
                <w:tab w:val="clear" w:pos="1440"/>
                <w:tab w:val="clear" w:pos="6048"/>
                <w:tab w:val="clear" w:pos="7200"/>
              </w:tabs>
              <w:rPr>
                <w:rFonts w:cs="Arial"/>
                <w:bCs/>
                <w:snapToGrid/>
                <w:sz w:val="20"/>
                <w:szCs w:val="24"/>
              </w:rPr>
            </w:pPr>
            <w:r>
              <w:rPr>
                <w:rFonts w:cs="Arial"/>
                <w:bCs/>
                <w:snapToGrid/>
                <w:sz w:val="20"/>
                <w:szCs w:val="24"/>
              </w:rPr>
              <w:t>Ahlstrom, Scott L</w:t>
            </w:r>
          </w:p>
        </w:tc>
        <w:tc>
          <w:tcPr>
            <w:tcW w:w="2952" w:type="dxa"/>
          </w:tcPr>
          <w:p w:rsidR="0053139C" w:rsidRDefault="0053139C" w:rsidP="005B6290">
            <w:pPr>
              <w:pStyle w:val="BodyText"/>
              <w:widowControl/>
              <w:tabs>
                <w:tab w:val="clear" w:pos="-1440"/>
                <w:tab w:val="clear" w:pos="-720"/>
                <w:tab w:val="clear" w:pos="0"/>
                <w:tab w:val="clear" w:pos="720"/>
                <w:tab w:val="clear" w:pos="1440"/>
                <w:tab w:val="clear" w:pos="6048"/>
                <w:tab w:val="clear" w:pos="7200"/>
              </w:tabs>
              <w:rPr>
                <w:rFonts w:cs="Arial"/>
                <w:bCs/>
                <w:snapToGrid/>
                <w:sz w:val="20"/>
                <w:szCs w:val="24"/>
              </w:rPr>
            </w:pPr>
            <w:proofErr w:type="spellStart"/>
            <w:r>
              <w:rPr>
                <w:rFonts w:cs="Arial"/>
                <w:bCs/>
                <w:snapToGrid/>
                <w:sz w:val="20"/>
                <w:szCs w:val="24"/>
              </w:rPr>
              <w:t>Malzacher</w:t>
            </w:r>
            <w:proofErr w:type="spellEnd"/>
            <w:r>
              <w:rPr>
                <w:rFonts w:cs="Arial"/>
                <w:bCs/>
                <w:snapToGrid/>
                <w:sz w:val="20"/>
                <w:szCs w:val="24"/>
              </w:rPr>
              <w:t>, Curtis J</w:t>
            </w:r>
          </w:p>
        </w:tc>
      </w:tr>
      <w:tr w:rsidR="0053139C" w:rsidTr="009F1EB5">
        <w:tc>
          <w:tcPr>
            <w:tcW w:w="2952" w:type="dxa"/>
          </w:tcPr>
          <w:p w:rsidR="0053139C" w:rsidRDefault="0053139C" w:rsidP="00C34FAC">
            <w:pPr>
              <w:pStyle w:val="BodyText"/>
              <w:widowControl/>
              <w:tabs>
                <w:tab w:val="clear" w:pos="-1440"/>
                <w:tab w:val="clear" w:pos="-720"/>
                <w:tab w:val="clear" w:pos="0"/>
                <w:tab w:val="clear" w:pos="720"/>
                <w:tab w:val="clear" w:pos="1440"/>
                <w:tab w:val="clear" w:pos="6048"/>
                <w:tab w:val="clear" w:pos="7200"/>
              </w:tabs>
              <w:rPr>
                <w:rFonts w:cs="Arial"/>
                <w:bCs/>
                <w:snapToGrid/>
                <w:sz w:val="20"/>
                <w:szCs w:val="24"/>
              </w:rPr>
            </w:pPr>
            <w:r>
              <w:rPr>
                <w:rFonts w:cs="Arial"/>
                <w:bCs/>
                <w:snapToGrid/>
                <w:sz w:val="20"/>
                <w:szCs w:val="24"/>
              </w:rPr>
              <w:t>Dobberstein, Nancy</w:t>
            </w:r>
          </w:p>
        </w:tc>
        <w:tc>
          <w:tcPr>
            <w:tcW w:w="2952" w:type="dxa"/>
          </w:tcPr>
          <w:p w:rsidR="0053139C" w:rsidRDefault="0053139C" w:rsidP="005B6290">
            <w:pPr>
              <w:pStyle w:val="BodyText"/>
              <w:widowControl/>
              <w:tabs>
                <w:tab w:val="clear" w:pos="-1440"/>
                <w:tab w:val="clear" w:pos="-720"/>
                <w:tab w:val="clear" w:pos="0"/>
                <w:tab w:val="clear" w:pos="720"/>
                <w:tab w:val="clear" w:pos="1440"/>
                <w:tab w:val="clear" w:pos="6048"/>
                <w:tab w:val="clear" w:pos="7200"/>
              </w:tabs>
              <w:rPr>
                <w:rFonts w:cs="Arial"/>
                <w:bCs/>
                <w:snapToGrid/>
                <w:sz w:val="20"/>
                <w:szCs w:val="24"/>
              </w:rPr>
            </w:pPr>
            <w:proofErr w:type="spellStart"/>
            <w:r>
              <w:rPr>
                <w:rFonts w:cs="Arial"/>
                <w:bCs/>
                <w:snapToGrid/>
                <w:sz w:val="20"/>
                <w:szCs w:val="24"/>
              </w:rPr>
              <w:t>Mcilnay</w:t>
            </w:r>
            <w:proofErr w:type="spellEnd"/>
            <w:r>
              <w:rPr>
                <w:rFonts w:cs="Arial"/>
                <w:bCs/>
                <w:snapToGrid/>
                <w:sz w:val="20"/>
                <w:szCs w:val="24"/>
              </w:rPr>
              <w:t>, Patrick J</w:t>
            </w:r>
          </w:p>
        </w:tc>
      </w:tr>
      <w:tr w:rsidR="0053139C" w:rsidTr="009F1EB5">
        <w:tc>
          <w:tcPr>
            <w:tcW w:w="2952" w:type="dxa"/>
          </w:tcPr>
          <w:p w:rsidR="0053139C" w:rsidRDefault="0053139C" w:rsidP="00C34FAC">
            <w:pPr>
              <w:pStyle w:val="BodyText"/>
              <w:widowControl/>
              <w:tabs>
                <w:tab w:val="clear" w:pos="-1440"/>
                <w:tab w:val="clear" w:pos="-720"/>
                <w:tab w:val="clear" w:pos="0"/>
                <w:tab w:val="clear" w:pos="720"/>
                <w:tab w:val="clear" w:pos="1440"/>
                <w:tab w:val="clear" w:pos="6048"/>
                <w:tab w:val="clear" w:pos="7200"/>
              </w:tabs>
              <w:rPr>
                <w:rFonts w:cs="Arial"/>
                <w:bCs/>
                <w:snapToGrid/>
                <w:sz w:val="20"/>
                <w:szCs w:val="24"/>
              </w:rPr>
            </w:pPr>
            <w:r>
              <w:rPr>
                <w:rFonts w:cs="Arial"/>
                <w:bCs/>
                <w:snapToGrid/>
                <w:sz w:val="20"/>
                <w:szCs w:val="24"/>
              </w:rPr>
              <w:t>Drozd, Emil</w:t>
            </w:r>
          </w:p>
        </w:tc>
        <w:tc>
          <w:tcPr>
            <w:tcW w:w="2952" w:type="dxa"/>
          </w:tcPr>
          <w:p w:rsidR="0053139C" w:rsidRDefault="0053139C" w:rsidP="005B6290">
            <w:pPr>
              <w:pStyle w:val="BodyText"/>
              <w:widowControl/>
              <w:tabs>
                <w:tab w:val="clear" w:pos="-1440"/>
                <w:tab w:val="clear" w:pos="-720"/>
                <w:tab w:val="clear" w:pos="0"/>
                <w:tab w:val="clear" w:pos="720"/>
                <w:tab w:val="clear" w:pos="1440"/>
                <w:tab w:val="clear" w:pos="6048"/>
                <w:tab w:val="clear" w:pos="7200"/>
              </w:tabs>
              <w:rPr>
                <w:rFonts w:cs="Arial"/>
                <w:bCs/>
                <w:snapToGrid/>
                <w:sz w:val="20"/>
                <w:szCs w:val="24"/>
              </w:rPr>
            </w:pPr>
            <w:proofErr w:type="spellStart"/>
            <w:r>
              <w:rPr>
                <w:rFonts w:cs="Arial"/>
                <w:bCs/>
                <w:snapToGrid/>
                <w:sz w:val="20"/>
                <w:szCs w:val="24"/>
              </w:rPr>
              <w:t>Newquist</w:t>
            </w:r>
            <w:proofErr w:type="spellEnd"/>
            <w:r>
              <w:rPr>
                <w:rFonts w:cs="Arial"/>
                <w:bCs/>
                <w:snapToGrid/>
                <w:sz w:val="20"/>
                <w:szCs w:val="24"/>
              </w:rPr>
              <w:t>, Roger L</w:t>
            </w:r>
          </w:p>
        </w:tc>
      </w:tr>
      <w:tr w:rsidR="0053139C" w:rsidTr="009F1EB5">
        <w:tc>
          <w:tcPr>
            <w:tcW w:w="2952" w:type="dxa"/>
          </w:tcPr>
          <w:p w:rsidR="0053139C" w:rsidRDefault="0053139C" w:rsidP="00C34FAC">
            <w:pPr>
              <w:pStyle w:val="BodyText"/>
              <w:widowControl/>
              <w:tabs>
                <w:tab w:val="clear" w:pos="-1440"/>
                <w:tab w:val="clear" w:pos="-720"/>
                <w:tab w:val="clear" w:pos="0"/>
                <w:tab w:val="clear" w:pos="720"/>
                <w:tab w:val="clear" w:pos="1440"/>
                <w:tab w:val="clear" w:pos="6048"/>
                <w:tab w:val="clear" w:pos="7200"/>
              </w:tabs>
              <w:rPr>
                <w:rFonts w:cs="Arial"/>
                <w:bCs/>
                <w:snapToGrid/>
                <w:sz w:val="20"/>
                <w:szCs w:val="24"/>
              </w:rPr>
            </w:pPr>
            <w:r>
              <w:rPr>
                <w:rFonts w:cs="Arial"/>
                <w:bCs/>
                <w:snapToGrid/>
                <w:sz w:val="20"/>
                <w:szCs w:val="24"/>
              </w:rPr>
              <w:t>Fisher, Brad L</w:t>
            </w:r>
          </w:p>
        </w:tc>
        <w:tc>
          <w:tcPr>
            <w:tcW w:w="2952" w:type="dxa"/>
          </w:tcPr>
          <w:p w:rsidR="0053139C" w:rsidRDefault="0053139C" w:rsidP="005B6290">
            <w:pPr>
              <w:pStyle w:val="BodyText"/>
              <w:widowControl/>
              <w:tabs>
                <w:tab w:val="clear" w:pos="-1440"/>
                <w:tab w:val="clear" w:pos="-720"/>
                <w:tab w:val="clear" w:pos="0"/>
                <w:tab w:val="clear" w:pos="720"/>
                <w:tab w:val="clear" w:pos="1440"/>
                <w:tab w:val="clear" w:pos="6048"/>
                <w:tab w:val="clear" w:pos="7200"/>
              </w:tabs>
              <w:rPr>
                <w:rFonts w:cs="Arial"/>
                <w:bCs/>
                <w:snapToGrid/>
                <w:sz w:val="20"/>
                <w:szCs w:val="24"/>
              </w:rPr>
            </w:pPr>
            <w:proofErr w:type="spellStart"/>
            <w:r>
              <w:rPr>
                <w:rFonts w:cs="Arial"/>
                <w:bCs/>
                <w:snapToGrid/>
                <w:sz w:val="20"/>
                <w:szCs w:val="24"/>
              </w:rPr>
              <w:t>Nutzman</w:t>
            </w:r>
            <w:proofErr w:type="spellEnd"/>
            <w:r>
              <w:rPr>
                <w:rFonts w:cs="Arial"/>
                <w:bCs/>
                <w:snapToGrid/>
                <w:sz w:val="20"/>
                <w:szCs w:val="24"/>
              </w:rPr>
              <w:t>, Michael L</w:t>
            </w:r>
          </w:p>
        </w:tc>
      </w:tr>
      <w:tr w:rsidR="0053139C" w:rsidTr="009F1EB5">
        <w:tc>
          <w:tcPr>
            <w:tcW w:w="2952" w:type="dxa"/>
          </w:tcPr>
          <w:p w:rsidR="0053139C" w:rsidRDefault="0053139C" w:rsidP="00C34FAC">
            <w:pPr>
              <w:pStyle w:val="BodyText"/>
              <w:widowControl/>
              <w:tabs>
                <w:tab w:val="clear" w:pos="-1440"/>
                <w:tab w:val="clear" w:pos="-720"/>
                <w:tab w:val="clear" w:pos="0"/>
                <w:tab w:val="clear" w:pos="720"/>
                <w:tab w:val="clear" w:pos="1440"/>
                <w:tab w:val="clear" w:pos="6048"/>
                <w:tab w:val="clear" w:pos="7200"/>
              </w:tabs>
              <w:rPr>
                <w:rFonts w:cs="Arial"/>
                <w:bCs/>
                <w:snapToGrid/>
                <w:sz w:val="20"/>
                <w:szCs w:val="24"/>
              </w:rPr>
            </w:pPr>
            <w:r>
              <w:rPr>
                <w:rFonts w:cs="Arial"/>
                <w:bCs/>
                <w:snapToGrid/>
                <w:sz w:val="20"/>
                <w:szCs w:val="24"/>
              </w:rPr>
              <w:t>Fox, Gary R</w:t>
            </w:r>
          </w:p>
        </w:tc>
        <w:tc>
          <w:tcPr>
            <w:tcW w:w="2952" w:type="dxa"/>
          </w:tcPr>
          <w:p w:rsidR="0053139C" w:rsidRDefault="0053139C" w:rsidP="005B6290">
            <w:pPr>
              <w:pStyle w:val="BodyText"/>
              <w:widowControl/>
              <w:tabs>
                <w:tab w:val="clear" w:pos="-1440"/>
                <w:tab w:val="clear" w:pos="-720"/>
                <w:tab w:val="clear" w:pos="0"/>
                <w:tab w:val="clear" w:pos="720"/>
                <w:tab w:val="clear" w:pos="1440"/>
                <w:tab w:val="clear" w:pos="6048"/>
                <w:tab w:val="clear" w:pos="7200"/>
              </w:tabs>
              <w:rPr>
                <w:rFonts w:cs="Arial"/>
                <w:bCs/>
                <w:snapToGrid/>
                <w:sz w:val="20"/>
                <w:szCs w:val="24"/>
              </w:rPr>
            </w:pPr>
            <w:r>
              <w:rPr>
                <w:rFonts w:cs="Arial"/>
                <w:bCs/>
                <w:snapToGrid/>
                <w:sz w:val="20"/>
                <w:szCs w:val="24"/>
              </w:rPr>
              <w:t>Peterson, Kevin R</w:t>
            </w:r>
          </w:p>
        </w:tc>
      </w:tr>
      <w:tr w:rsidR="0053139C" w:rsidTr="009F1EB5">
        <w:tc>
          <w:tcPr>
            <w:tcW w:w="2952" w:type="dxa"/>
          </w:tcPr>
          <w:p w:rsidR="0053139C" w:rsidRDefault="0053139C" w:rsidP="00C34FAC">
            <w:pPr>
              <w:pStyle w:val="BodyText"/>
              <w:widowControl/>
              <w:tabs>
                <w:tab w:val="clear" w:pos="-1440"/>
                <w:tab w:val="clear" w:pos="-720"/>
                <w:tab w:val="clear" w:pos="0"/>
                <w:tab w:val="clear" w:pos="720"/>
                <w:tab w:val="clear" w:pos="1440"/>
                <w:tab w:val="clear" w:pos="6048"/>
                <w:tab w:val="clear" w:pos="7200"/>
              </w:tabs>
              <w:rPr>
                <w:rFonts w:cs="Arial"/>
                <w:bCs/>
                <w:snapToGrid/>
                <w:sz w:val="20"/>
                <w:szCs w:val="24"/>
              </w:rPr>
            </w:pPr>
            <w:proofErr w:type="spellStart"/>
            <w:r>
              <w:rPr>
                <w:rFonts w:cs="Arial"/>
                <w:bCs/>
                <w:snapToGrid/>
                <w:sz w:val="20"/>
                <w:szCs w:val="24"/>
              </w:rPr>
              <w:t>Gottschall</w:t>
            </w:r>
            <w:proofErr w:type="spellEnd"/>
            <w:r>
              <w:rPr>
                <w:rFonts w:cs="Arial"/>
                <w:bCs/>
                <w:snapToGrid/>
                <w:sz w:val="20"/>
                <w:szCs w:val="24"/>
              </w:rPr>
              <w:t>, Keith A</w:t>
            </w:r>
          </w:p>
        </w:tc>
        <w:tc>
          <w:tcPr>
            <w:tcW w:w="2952" w:type="dxa"/>
          </w:tcPr>
          <w:p w:rsidR="0053139C" w:rsidRDefault="0053139C" w:rsidP="005B6290">
            <w:pPr>
              <w:pStyle w:val="BodyText"/>
              <w:widowControl/>
              <w:tabs>
                <w:tab w:val="clear" w:pos="-1440"/>
                <w:tab w:val="clear" w:pos="-720"/>
                <w:tab w:val="clear" w:pos="0"/>
                <w:tab w:val="clear" w:pos="720"/>
                <w:tab w:val="clear" w:pos="1440"/>
                <w:tab w:val="clear" w:pos="6048"/>
                <w:tab w:val="clear" w:pos="7200"/>
              </w:tabs>
              <w:rPr>
                <w:rFonts w:cs="Arial"/>
                <w:bCs/>
                <w:snapToGrid/>
                <w:sz w:val="20"/>
                <w:szCs w:val="24"/>
              </w:rPr>
            </w:pPr>
            <w:proofErr w:type="spellStart"/>
            <w:r>
              <w:rPr>
                <w:rFonts w:cs="Arial"/>
                <w:bCs/>
                <w:snapToGrid/>
                <w:sz w:val="20"/>
                <w:szCs w:val="24"/>
              </w:rPr>
              <w:t>Seier</w:t>
            </w:r>
            <w:proofErr w:type="spellEnd"/>
            <w:r>
              <w:rPr>
                <w:rFonts w:cs="Arial"/>
                <w:bCs/>
                <w:snapToGrid/>
                <w:sz w:val="20"/>
                <w:szCs w:val="24"/>
              </w:rPr>
              <w:t>, Laverne W</w:t>
            </w:r>
          </w:p>
        </w:tc>
      </w:tr>
      <w:tr w:rsidR="0053139C" w:rsidTr="009F1EB5">
        <w:tc>
          <w:tcPr>
            <w:tcW w:w="2952" w:type="dxa"/>
          </w:tcPr>
          <w:p w:rsidR="0053139C" w:rsidRDefault="0053139C" w:rsidP="005B6290">
            <w:pPr>
              <w:pStyle w:val="BodyText"/>
              <w:widowControl/>
              <w:tabs>
                <w:tab w:val="clear" w:pos="-1440"/>
                <w:tab w:val="clear" w:pos="-720"/>
                <w:tab w:val="clear" w:pos="0"/>
                <w:tab w:val="clear" w:pos="720"/>
                <w:tab w:val="clear" w:pos="1440"/>
                <w:tab w:val="clear" w:pos="6048"/>
                <w:tab w:val="clear" w:pos="7200"/>
              </w:tabs>
              <w:rPr>
                <w:rFonts w:cs="Arial"/>
                <w:bCs/>
                <w:snapToGrid/>
                <w:sz w:val="20"/>
                <w:szCs w:val="24"/>
              </w:rPr>
            </w:pPr>
            <w:proofErr w:type="spellStart"/>
            <w:r>
              <w:rPr>
                <w:rFonts w:cs="Arial"/>
                <w:bCs/>
                <w:snapToGrid/>
                <w:sz w:val="20"/>
                <w:szCs w:val="24"/>
              </w:rPr>
              <w:t>Lassek</w:t>
            </w:r>
            <w:proofErr w:type="spellEnd"/>
            <w:r>
              <w:rPr>
                <w:rFonts w:cs="Arial"/>
                <w:bCs/>
                <w:snapToGrid/>
                <w:sz w:val="20"/>
                <w:szCs w:val="24"/>
              </w:rPr>
              <w:t>, Deborah L</w:t>
            </w:r>
          </w:p>
        </w:tc>
        <w:tc>
          <w:tcPr>
            <w:tcW w:w="2952" w:type="dxa"/>
          </w:tcPr>
          <w:p w:rsidR="0053139C" w:rsidRDefault="0053139C" w:rsidP="005B6290">
            <w:pPr>
              <w:pStyle w:val="BodyText"/>
              <w:widowControl/>
              <w:tabs>
                <w:tab w:val="clear" w:pos="-1440"/>
                <w:tab w:val="clear" w:pos="-720"/>
                <w:tab w:val="clear" w:pos="0"/>
                <w:tab w:val="clear" w:pos="720"/>
                <w:tab w:val="clear" w:pos="1440"/>
                <w:tab w:val="clear" w:pos="6048"/>
                <w:tab w:val="clear" w:pos="7200"/>
              </w:tabs>
              <w:rPr>
                <w:rFonts w:cs="Arial"/>
                <w:bCs/>
                <w:snapToGrid/>
                <w:sz w:val="20"/>
                <w:szCs w:val="24"/>
              </w:rPr>
            </w:pPr>
            <w:r>
              <w:rPr>
                <w:rFonts w:cs="Arial"/>
                <w:bCs/>
                <w:snapToGrid/>
                <w:sz w:val="20"/>
                <w:szCs w:val="24"/>
              </w:rPr>
              <w:t>Smith, Blasé P</w:t>
            </w:r>
          </w:p>
        </w:tc>
      </w:tr>
      <w:tr w:rsidR="0053139C" w:rsidTr="009F1EB5">
        <w:tc>
          <w:tcPr>
            <w:tcW w:w="2952" w:type="dxa"/>
          </w:tcPr>
          <w:p w:rsidR="0053139C" w:rsidRDefault="0053139C" w:rsidP="005B6290">
            <w:pPr>
              <w:pStyle w:val="BodyText"/>
              <w:widowControl/>
              <w:tabs>
                <w:tab w:val="clear" w:pos="-1440"/>
                <w:tab w:val="clear" w:pos="-720"/>
                <w:tab w:val="clear" w:pos="0"/>
                <w:tab w:val="clear" w:pos="720"/>
                <w:tab w:val="clear" w:pos="1440"/>
                <w:tab w:val="clear" w:pos="6048"/>
                <w:tab w:val="clear" w:pos="7200"/>
              </w:tabs>
              <w:rPr>
                <w:rFonts w:cs="Arial"/>
                <w:bCs/>
                <w:snapToGrid/>
                <w:sz w:val="20"/>
                <w:szCs w:val="24"/>
              </w:rPr>
            </w:pPr>
            <w:r>
              <w:rPr>
                <w:rFonts w:cs="Arial"/>
                <w:bCs/>
                <w:snapToGrid/>
                <w:sz w:val="20"/>
                <w:szCs w:val="24"/>
              </w:rPr>
              <w:t>Lindner, Robert E</w:t>
            </w:r>
          </w:p>
        </w:tc>
        <w:tc>
          <w:tcPr>
            <w:tcW w:w="2952" w:type="dxa"/>
          </w:tcPr>
          <w:p w:rsidR="0053139C" w:rsidRDefault="0053139C" w:rsidP="005B6290">
            <w:pPr>
              <w:pStyle w:val="BodyText"/>
              <w:widowControl/>
              <w:tabs>
                <w:tab w:val="clear" w:pos="-1440"/>
                <w:tab w:val="clear" w:pos="-720"/>
                <w:tab w:val="clear" w:pos="0"/>
                <w:tab w:val="clear" w:pos="720"/>
                <w:tab w:val="clear" w:pos="1440"/>
                <w:tab w:val="clear" w:pos="6048"/>
                <w:tab w:val="clear" w:pos="7200"/>
              </w:tabs>
              <w:rPr>
                <w:rFonts w:cs="Arial"/>
                <w:bCs/>
                <w:snapToGrid/>
                <w:sz w:val="20"/>
                <w:szCs w:val="24"/>
              </w:rPr>
            </w:pPr>
            <w:proofErr w:type="spellStart"/>
            <w:r>
              <w:rPr>
                <w:rFonts w:cs="Arial"/>
                <w:bCs/>
                <w:snapToGrid/>
                <w:sz w:val="20"/>
                <w:szCs w:val="24"/>
              </w:rPr>
              <w:t>Welliver</w:t>
            </w:r>
            <w:proofErr w:type="spellEnd"/>
            <w:r>
              <w:rPr>
                <w:rFonts w:cs="Arial"/>
                <w:bCs/>
                <w:snapToGrid/>
                <w:sz w:val="20"/>
                <w:szCs w:val="24"/>
              </w:rPr>
              <w:t>, Darren J</w:t>
            </w:r>
          </w:p>
        </w:tc>
      </w:tr>
    </w:tbl>
    <w:p w:rsidR="00EE1F7E" w:rsidRDefault="00EE1F7E">
      <w:pPr>
        <w:jc w:val="both"/>
        <w:outlineLvl w:val="0"/>
        <w:rPr>
          <w:rFonts w:ascii="Arial" w:hAnsi="Arial" w:cs="Arial"/>
        </w:rPr>
      </w:pPr>
    </w:p>
    <w:p w:rsidR="0073366C" w:rsidRPr="00113A15" w:rsidRDefault="00EE1F7E" w:rsidP="00825C01">
      <w:pPr>
        <w:ind w:left="540" w:hanging="540"/>
        <w:jc w:val="both"/>
        <w:outlineLvl w:val="0"/>
        <w:rPr>
          <w:rFonts w:ascii="Arial" w:hAnsi="Arial" w:cs="Arial"/>
          <w:szCs w:val="22"/>
        </w:rPr>
      </w:pPr>
      <w:r w:rsidRPr="00113A15">
        <w:rPr>
          <w:rFonts w:ascii="Arial" w:hAnsi="Arial" w:cs="Arial"/>
        </w:rPr>
        <w:t>24.2</w:t>
      </w:r>
      <w:r w:rsidR="00825C01">
        <w:rPr>
          <w:rFonts w:ascii="Arial" w:hAnsi="Arial" w:cs="Arial"/>
        </w:rPr>
        <w:t xml:space="preserve"> </w:t>
      </w:r>
      <w:r w:rsidR="0073366C" w:rsidRPr="00113A15">
        <w:rPr>
          <w:rFonts w:ascii="Arial" w:hAnsi="Arial" w:cs="Arial"/>
          <w:bCs/>
          <w:szCs w:val="22"/>
        </w:rPr>
        <w:t>Regular full-time and regular part-time e</w:t>
      </w:r>
      <w:r w:rsidR="0073366C" w:rsidRPr="00113A15">
        <w:rPr>
          <w:rFonts w:ascii="Arial" w:hAnsi="Arial" w:cs="Arial"/>
          <w:szCs w:val="22"/>
        </w:rPr>
        <w:t xml:space="preserve">mployees hired on or after June 1, 2011, </w:t>
      </w:r>
      <w:r w:rsidR="0073366C" w:rsidRPr="00113A15">
        <w:rPr>
          <w:rFonts w:ascii="Arial" w:hAnsi="Arial"/>
        </w:rPr>
        <w:t>and those employees who exercise</w:t>
      </w:r>
      <w:r w:rsidR="00825C01">
        <w:rPr>
          <w:rFonts w:ascii="Arial" w:hAnsi="Arial"/>
        </w:rPr>
        <w:t xml:space="preserve"> </w:t>
      </w:r>
      <w:r w:rsidR="0073366C" w:rsidRPr="00113A15">
        <w:rPr>
          <w:rFonts w:ascii="Arial" w:hAnsi="Arial"/>
        </w:rPr>
        <w:t>(d) the option described in Article 22, Section 22.5,</w:t>
      </w:r>
      <w:r w:rsidR="0073366C" w:rsidRPr="00113A15">
        <w:rPr>
          <w:rFonts w:ascii="Arial" w:hAnsi="Arial" w:cs="Arial"/>
          <w:szCs w:val="22"/>
        </w:rPr>
        <w:t xml:space="preserve"> shall be eligible to participate in the 401(k) Plan, </w:t>
      </w:r>
      <w:r w:rsidR="0073366C" w:rsidRPr="00113A15">
        <w:rPr>
          <w:rFonts w:ascii="Arial" w:hAnsi="Arial" w:cs="Arial"/>
          <w:i/>
          <w:szCs w:val="22"/>
        </w:rPr>
        <w:t>with</w:t>
      </w:r>
      <w:r w:rsidR="0073366C" w:rsidRPr="00113A15">
        <w:rPr>
          <w:rFonts w:ascii="Arial" w:hAnsi="Arial" w:cs="Arial"/>
          <w:szCs w:val="22"/>
        </w:rPr>
        <w:t xml:space="preserve"> a Company match, in accordance with the terms of the 401(k) Plan.</w:t>
      </w:r>
    </w:p>
    <w:p w:rsidR="0073366C" w:rsidRPr="00113A15" w:rsidRDefault="0073366C" w:rsidP="0073366C">
      <w:pPr>
        <w:ind w:left="720" w:hanging="720"/>
        <w:jc w:val="both"/>
        <w:outlineLvl w:val="0"/>
        <w:rPr>
          <w:rFonts w:ascii="Arial" w:hAnsi="Arial" w:cs="Arial"/>
          <w:szCs w:val="22"/>
        </w:rPr>
      </w:pPr>
    </w:p>
    <w:p w:rsidR="0073366C" w:rsidRPr="00113A15" w:rsidRDefault="0073366C" w:rsidP="0073366C">
      <w:pPr>
        <w:ind w:left="1440" w:hanging="720"/>
        <w:jc w:val="both"/>
        <w:outlineLvl w:val="0"/>
        <w:rPr>
          <w:rFonts w:ascii="Arial" w:hAnsi="Arial" w:cs="Arial"/>
          <w:szCs w:val="22"/>
        </w:rPr>
      </w:pPr>
      <w:r w:rsidRPr="00113A15">
        <w:rPr>
          <w:rFonts w:ascii="Arial" w:hAnsi="Arial" w:cs="Arial"/>
          <w:szCs w:val="22"/>
        </w:rPr>
        <w:t>24.2.1</w:t>
      </w:r>
      <w:r w:rsidRPr="00113A15">
        <w:rPr>
          <w:rFonts w:ascii="Arial" w:hAnsi="Arial" w:cs="Arial"/>
          <w:szCs w:val="22"/>
        </w:rPr>
        <w:tab/>
        <w:t>Each employee eligible to participate in the 401(k) Plan, with a Company match,</w:t>
      </w:r>
      <w:r w:rsidRPr="00113A15">
        <w:rPr>
          <w:rFonts w:ascii="Arial" w:hAnsi="Arial"/>
        </w:rPr>
        <w:t xml:space="preserve"> </w:t>
      </w:r>
      <w:r w:rsidRPr="00113A15">
        <w:rPr>
          <w:rFonts w:ascii="Arial" w:hAnsi="Arial" w:cs="Arial"/>
          <w:szCs w:val="22"/>
        </w:rPr>
        <w:t>who makes employee contributions to the 401(k) Plan shall be eligible for Company matching contributions equal to 50% of the first 8% of such employee’s contributions to the 401(k) Plan (subject to a maximum Company contribution of 4% per pay period and to a five-year graded vesting schedule in accordance with the terms of the 401k) Plan).</w:t>
      </w:r>
    </w:p>
    <w:p w:rsidR="0073366C" w:rsidRPr="00113A15" w:rsidRDefault="0073366C">
      <w:pPr>
        <w:jc w:val="both"/>
        <w:outlineLvl w:val="0"/>
        <w:rPr>
          <w:rFonts w:ascii="Arial" w:hAnsi="Arial" w:cs="Arial"/>
        </w:rPr>
      </w:pPr>
    </w:p>
    <w:p w:rsidR="0073366C" w:rsidRDefault="0073366C" w:rsidP="00825C01">
      <w:pPr>
        <w:ind w:left="540" w:hanging="540"/>
        <w:jc w:val="both"/>
        <w:outlineLvl w:val="0"/>
        <w:rPr>
          <w:rFonts w:ascii="Arial" w:hAnsi="Arial" w:cs="Arial"/>
        </w:rPr>
      </w:pPr>
      <w:r w:rsidRPr="00113A15">
        <w:rPr>
          <w:rFonts w:ascii="Arial" w:hAnsi="Arial" w:cs="Arial"/>
        </w:rPr>
        <w:t>24.3 The Company may make changes to said plan as regards administrators</w:t>
      </w:r>
      <w:r>
        <w:rPr>
          <w:rFonts w:ascii="Arial" w:hAnsi="Arial" w:cs="Arial"/>
        </w:rPr>
        <w:t xml:space="preserve"> and investment options provided any such changes are consistent with changes made for a majority of Company employees eligible for participation in said plan.</w:t>
      </w:r>
    </w:p>
    <w:p w:rsidR="00EE1F7E" w:rsidRDefault="00EE1F7E">
      <w:pPr>
        <w:ind w:left="720"/>
        <w:jc w:val="both"/>
        <w:rPr>
          <w:rFonts w:ascii="Arial" w:hAnsi="Arial"/>
          <w:b/>
          <w:bCs/>
        </w:rPr>
      </w:pPr>
    </w:p>
    <w:p w:rsidR="00EE1F7E" w:rsidRDefault="00EE1F7E">
      <w:pPr>
        <w:ind w:left="720" w:firstLine="720"/>
        <w:jc w:val="both"/>
        <w:rPr>
          <w:rFonts w:ascii="Arial" w:hAnsi="Arial"/>
          <w:b/>
        </w:rPr>
      </w:pPr>
    </w:p>
    <w:p w:rsidR="00EE1F7E" w:rsidRDefault="00EE1F7E">
      <w:pPr>
        <w:jc w:val="both"/>
        <w:outlineLvl w:val="0"/>
        <w:rPr>
          <w:rFonts w:ascii="Arial" w:hAnsi="Arial"/>
          <w:b/>
        </w:rPr>
      </w:pPr>
      <w:r>
        <w:rPr>
          <w:rFonts w:ascii="Arial" w:hAnsi="Arial"/>
          <w:b/>
        </w:rPr>
        <w:t xml:space="preserve">ARTICLE 25: </w:t>
      </w:r>
      <w:r>
        <w:rPr>
          <w:rFonts w:ascii="Arial" w:hAnsi="Arial"/>
          <w:b/>
          <w:u w:val="single"/>
        </w:rPr>
        <w:t>PREMIUMS AND DIFFERENTIALS</w:t>
      </w:r>
    </w:p>
    <w:p w:rsidR="00EE1F7E" w:rsidRDefault="00EE1F7E">
      <w:pPr>
        <w:jc w:val="both"/>
        <w:rPr>
          <w:rFonts w:ascii="Arial" w:hAnsi="Arial"/>
        </w:rPr>
      </w:pPr>
    </w:p>
    <w:p w:rsidR="00EE1F7E" w:rsidRDefault="00EE1F7E" w:rsidP="00825C01">
      <w:pPr>
        <w:ind w:left="540" w:hanging="540"/>
        <w:jc w:val="both"/>
        <w:rPr>
          <w:rFonts w:ascii="Arial" w:hAnsi="Arial"/>
        </w:rPr>
      </w:pPr>
      <w:r>
        <w:rPr>
          <w:rFonts w:ascii="Arial" w:hAnsi="Arial"/>
        </w:rPr>
        <w:t>25.1</w:t>
      </w:r>
      <w:r>
        <w:rPr>
          <w:rFonts w:ascii="Arial" w:hAnsi="Arial"/>
        </w:rPr>
        <w:tab/>
        <w:t xml:space="preserve">When an employee is assigned work in an in-charge capacity for one (1) hour or more, the Company shall pay a differential of $.75 per hour </w:t>
      </w:r>
      <w:r>
        <w:rPr>
          <w:rFonts w:ascii="Arial" w:hAnsi="Arial"/>
        </w:rPr>
        <w:lastRenderedPageBreak/>
        <w:t>whenever an employee is specifically appointed in-charge for supervisory purposes or as a temporary replacement of a management employee.  The decision to make or not make such appointment rests solely with management's discretion.</w:t>
      </w:r>
    </w:p>
    <w:p w:rsidR="00EE1F7E" w:rsidRDefault="00EE1F7E">
      <w:pPr>
        <w:jc w:val="both"/>
        <w:rPr>
          <w:rFonts w:ascii="Arial" w:hAnsi="Arial"/>
        </w:rPr>
      </w:pPr>
    </w:p>
    <w:p w:rsidR="00EE1F7E" w:rsidRDefault="00EE1F7E" w:rsidP="00825C01">
      <w:pPr>
        <w:ind w:left="540" w:hanging="540"/>
        <w:jc w:val="both"/>
        <w:rPr>
          <w:rFonts w:ascii="Arial" w:hAnsi="Arial"/>
        </w:rPr>
      </w:pPr>
      <w:r>
        <w:rPr>
          <w:rFonts w:ascii="Arial" w:hAnsi="Arial"/>
        </w:rPr>
        <w:t>25.2</w:t>
      </w:r>
      <w:r>
        <w:rPr>
          <w:rFonts w:ascii="Arial" w:hAnsi="Arial"/>
        </w:rPr>
        <w:tab/>
        <w:t>All regular scheduled hours worked between 9:00 p.m. and 6:00 a.m. shall carry a premium of $1.00 per hour.</w:t>
      </w:r>
    </w:p>
    <w:p w:rsidR="00EE1F7E" w:rsidRDefault="00EE1F7E" w:rsidP="00825C01">
      <w:pPr>
        <w:ind w:left="540" w:hanging="540"/>
        <w:jc w:val="both"/>
        <w:rPr>
          <w:rFonts w:ascii="Arial" w:hAnsi="Arial"/>
        </w:rPr>
      </w:pPr>
    </w:p>
    <w:p w:rsidR="00EE1F7E" w:rsidRDefault="00EE1F7E" w:rsidP="00825C01">
      <w:pPr>
        <w:pStyle w:val="BodyText"/>
        <w:widowControl/>
        <w:tabs>
          <w:tab w:val="clear" w:pos="-1440"/>
          <w:tab w:val="clear" w:pos="-720"/>
          <w:tab w:val="clear" w:pos="0"/>
          <w:tab w:val="clear" w:pos="720"/>
          <w:tab w:val="clear" w:pos="1440"/>
          <w:tab w:val="clear" w:pos="6048"/>
          <w:tab w:val="clear" w:pos="7200"/>
        </w:tabs>
        <w:ind w:left="540" w:hanging="540"/>
        <w:rPr>
          <w:snapToGrid/>
          <w:szCs w:val="24"/>
        </w:rPr>
      </w:pPr>
      <w:r>
        <w:rPr>
          <w:snapToGrid/>
          <w:szCs w:val="24"/>
        </w:rPr>
        <w:t>25.3</w:t>
      </w:r>
      <w:r>
        <w:rPr>
          <w:snapToGrid/>
          <w:szCs w:val="24"/>
        </w:rPr>
        <w:tab/>
        <w:t>The differentials and premiums provided for in this article shall not be included when computing overtime or premium time.</w:t>
      </w:r>
    </w:p>
    <w:p w:rsidR="00EE1F7E" w:rsidRDefault="00EE1F7E" w:rsidP="00825C01">
      <w:pPr>
        <w:ind w:left="540" w:hanging="540"/>
        <w:jc w:val="both"/>
        <w:rPr>
          <w:rFonts w:ascii="Arial" w:hAnsi="Arial"/>
        </w:rPr>
      </w:pPr>
    </w:p>
    <w:p w:rsidR="00EE1F7E" w:rsidRDefault="00EE1F7E">
      <w:pPr>
        <w:jc w:val="both"/>
        <w:rPr>
          <w:rFonts w:ascii="Arial" w:hAnsi="Arial"/>
        </w:rPr>
      </w:pPr>
    </w:p>
    <w:p w:rsidR="00EE1F7E" w:rsidRDefault="00EE1F7E">
      <w:pPr>
        <w:rPr>
          <w:rFonts w:ascii="Arial" w:hAnsi="Arial" w:cs="Arial"/>
        </w:rPr>
      </w:pPr>
      <w:r>
        <w:rPr>
          <w:rFonts w:ascii="Arial" w:hAnsi="Arial" w:cs="Arial"/>
          <w:b/>
          <w:bCs/>
        </w:rPr>
        <w:t xml:space="preserve">ARTICLE 26:  </w:t>
      </w:r>
      <w:r>
        <w:rPr>
          <w:rFonts w:ascii="Arial" w:hAnsi="Arial" w:cs="Arial"/>
          <w:b/>
          <w:bCs/>
          <w:u w:val="single"/>
        </w:rPr>
        <w:t>COMPENSATED AVAILABILITY (STAND-BY PAY)</w:t>
      </w:r>
      <w:r>
        <w:rPr>
          <w:rFonts w:ascii="Arial" w:hAnsi="Arial" w:cs="Arial"/>
        </w:rPr>
        <w:t xml:space="preserve">  </w:t>
      </w:r>
    </w:p>
    <w:p w:rsidR="00EE1F7E" w:rsidRDefault="00EE1F7E" w:rsidP="00825C01">
      <w:pPr>
        <w:ind w:left="540" w:hanging="540"/>
        <w:jc w:val="both"/>
        <w:rPr>
          <w:rFonts w:ascii="Arial" w:hAnsi="Arial"/>
        </w:rPr>
      </w:pPr>
      <w:r>
        <w:rPr>
          <w:rFonts w:ascii="Arial" w:hAnsi="Arial"/>
        </w:rPr>
        <w:t xml:space="preserve">26.1 </w:t>
      </w:r>
      <w:r w:rsidR="00825C01">
        <w:rPr>
          <w:rFonts w:ascii="Arial" w:hAnsi="Arial"/>
        </w:rPr>
        <w:t xml:space="preserve">In </w:t>
      </w:r>
      <w:r>
        <w:rPr>
          <w:rFonts w:ascii="Arial" w:hAnsi="Arial"/>
        </w:rPr>
        <w:t>selected classifications and locations where business needs exist, employees may be assigned for “Compensated Availability.”</w:t>
      </w:r>
    </w:p>
    <w:p w:rsidR="00EE1F7E" w:rsidRDefault="00EE1F7E">
      <w:pPr>
        <w:jc w:val="both"/>
        <w:rPr>
          <w:rFonts w:ascii="Arial" w:hAnsi="Arial"/>
        </w:rPr>
      </w:pPr>
    </w:p>
    <w:p w:rsidR="00EE1F7E" w:rsidRDefault="00EE1F7E" w:rsidP="00825C01">
      <w:pPr>
        <w:ind w:left="1620" w:hanging="990"/>
        <w:jc w:val="both"/>
        <w:rPr>
          <w:rFonts w:ascii="Arial" w:hAnsi="Arial"/>
        </w:rPr>
      </w:pPr>
      <w:r>
        <w:rPr>
          <w:rFonts w:ascii="Arial" w:hAnsi="Arial"/>
        </w:rPr>
        <w:t xml:space="preserve">26.1.1 </w:t>
      </w:r>
      <w:r w:rsidR="00825C01">
        <w:rPr>
          <w:rFonts w:ascii="Arial" w:hAnsi="Arial"/>
        </w:rPr>
        <w:tab/>
      </w:r>
      <w:r>
        <w:rPr>
          <w:rFonts w:ascii="Arial" w:hAnsi="Arial"/>
        </w:rPr>
        <w:t>"Compensated Availability" shall first be offered on a voluntary basis.  In the absence of qualified volunteers, management will rotate Compensated Availability among the qualified employees in inverse order of seniority.  If two or more qualified employees volunteer, such Compensated Availability shall be rotated among the qualified volunteers.  Except for unforeseen circumstances or service emergencies, the Company will provide such employees a two-week notice of the assignment.</w:t>
      </w:r>
    </w:p>
    <w:p w:rsidR="00EE1F7E" w:rsidRDefault="00EE1F7E" w:rsidP="00825C01">
      <w:pPr>
        <w:ind w:left="1620" w:hanging="990"/>
        <w:jc w:val="both"/>
        <w:rPr>
          <w:rFonts w:ascii="Arial" w:hAnsi="Arial"/>
        </w:rPr>
      </w:pPr>
    </w:p>
    <w:p w:rsidR="00EE1F7E" w:rsidRDefault="00EE1F7E" w:rsidP="00825C01">
      <w:pPr>
        <w:ind w:left="1620" w:hanging="990"/>
        <w:jc w:val="both"/>
        <w:rPr>
          <w:rFonts w:ascii="Arial" w:hAnsi="Arial"/>
        </w:rPr>
      </w:pPr>
      <w:r>
        <w:rPr>
          <w:rFonts w:ascii="Arial" w:hAnsi="Arial"/>
        </w:rPr>
        <w:t xml:space="preserve">26.1.2 </w:t>
      </w:r>
      <w:r w:rsidR="00825C01">
        <w:rPr>
          <w:rFonts w:ascii="Arial" w:hAnsi="Arial"/>
        </w:rPr>
        <w:tab/>
      </w:r>
      <w:r>
        <w:rPr>
          <w:rFonts w:ascii="Arial" w:hAnsi="Arial"/>
        </w:rPr>
        <w:t>A “Compensated Availability” schedule will be posted in each affected work group.</w:t>
      </w:r>
    </w:p>
    <w:p w:rsidR="00EE1F7E" w:rsidRDefault="00EE1F7E" w:rsidP="00825C01">
      <w:pPr>
        <w:ind w:left="1620" w:hanging="990"/>
        <w:jc w:val="both"/>
        <w:rPr>
          <w:rFonts w:ascii="Arial" w:hAnsi="Arial"/>
        </w:rPr>
      </w:pPr>
    </w:p>
    <w:p w:rsidR="00EE1F7E" w:rsidRDefault="00EE1F7E" w:rsidP="00825C01">
      <w:pPr>
        <w:ind w:left="1620" w:hanging="990"/>
        <w:jc w:val="both"/>
        <w:rPr>
          <w:rFonts w:ascii="Arial" w:hAnsi="Arial"/>
        </w:rPr>
      </w:pPr>
      <w:r>
        <w:rPr>
          <w:rFonts w:ascii="Arial" w:hAnsi="Arial"/>
        </w:rPr>
        <w:t xml:space="preserve">26.1.3 </w:t>
      </w:r>
      <w:r w:rsidR="00825C01">
        <w:rPr>
          <w:rFonts w:ascii="Arial" w:hAnsi="Arial"/>
        </w:rPr>
        <w:tab/>
      </w:r>
      <w:r>
        <w:rPr>
          <w:rFonts w:ascii="Arial" w:hAnsi="Arial"/>
        </w:rPr>
        <w:t xml:space="preserve">If "Compensated Availability" assignments conflict with the employee's personal calendar, he or she will be afforded the opportunity to trade days or weeks with another employee, subject to supervisory approval.  Solicitation of the trade will be the responsibility of the employee and is subject to supervisory review and approval.  </w:t>
      </w:r>
    </w:p>
    <w:p w:rsidR="00EE1F7E" w:rsidRDefault="00EE1F7E" w:rsidP="00825C01">
      <w:pPr>
        <w:ind w:left="1620" w:hanging="990"/>
        <w:jc w:val="both"/>
        <w:rPr>
          <w:rFonts w:ascii="Arial" w:hAnsi="Arial"/>
        </w:rPr>
      </w:pPr>
    </w:p>
    <w:p w:rsidR="00EE1F7E" w:rsidRDefault="00EE1F7E" w:rsidP="00825C01">
      <w:pPr>
        <w:ind w:left="1620" w:hanging="990"/>
        <w:jc w:val="both"/>
        <w:rPr>
          <w:rFonts w:ascii="Arial" w:hAnsi="Arial"/>
        </w:rPr>
      </w:pPr>
      <w:r>
        <w:rPr>
          <w:rFonts w:ascii="Arial" w:hAnsi="Arial"/>
        </w:rPr>
        <w:t xml:space="preserve">26.1.4 </w:t>
      </w:r>
      <w:r w:rsidR="00825C01">
        <w:rPr>
          <w:rFonts w:ascii="Arial" w:hAnsi="Arial"/>
        </w:rPr>
        <w:tab/>
      </w:r>
      <w:r>
        <w:rPr>
          <w:rFonts w:ascii="Arial" w:hAnsi="Arial"/>
        </w:rPr>
        <w:t>New employees who have completed their probationary period will be incorporated in the schedule at the end of the current rotation.</w:t>
      </w:r>
    </w:p>
    <w:p w:rsidR="00EE1F7E" w:rsidRDefault="00EE1F7E" w:rsidP="00825C01">
      <w:pPr>
        <w:ind w:left="1620" w:hanging="990"/>
        <w:jc w:val="both"/>
        <w:rPr>
          <w:rFonts w:ascii="Arial" w:hAnsi="Arial"/>
        </w:rPr>
      </w:pPr>
    </w:p>
    <w:p w:rsidR="00EE1F7E" w:rsidRDefault="00EE1F7E" w:rsidP="00825C01">
      <w:pPr>
        <w:ind w:left="1620" w:hanging="990"/>
        <w:jc w:val="both"/>
        <w:rPr>
          <w:rFonts w:ascii="Arial" w:hAnsi="Arial"/>
        </w:rPr>
      </w:pPr>
      <w:r>
        <w:rPr>
          <w:rFonts w:ascii="Arial" w:hAnsi="Arial"/>
        </w:rPr>
        <w:t xml:space="preserve">26.1.5  </w:t>
      </w:r>
      <w:r w:rsidR="00825C01">
        <w:rPr>
          <w:rFonts w:ascii="Arial" w:hAnsi="Arial"/>
        </w:rPr>
        <w:tab/>
      </w:r>
      <w:r>
        <w:rPr>
          <w:rFonts w:ascii="Arial" w:hAnsi="Arial"/>
        </w:rPr>
        <w:t>It is not the intent of this agreement to circumvent vacation or holiday scheduling, payment, premiums, or overtime provisions.</w:t>
      </w:r>
    </w:p>
    <w:p w:rsidR="00EE1F7E" w:rsidRDefault="00EE1F7E" w:rsidP="00825C01">
      <w:pPr>
        <w:ind w:left="1620" w:hanging="990"/>
        <w:jc w:val="both"/>
        <w:rPr>
          <w:rFonts w:ascii="Arial" w:hAnsi="Arial"/>
        </w:rPr>
      </w:pPr>
    </w:p>
    <w:p w:rsidR="00EE1F7E" w:rsidRPr="00113A15" w:rsidRDefault="00EE1F7E" w:rsidP="00825C01">
      <w:pPr>
        <w:ind w:left="1620" w:hanging="990"/>
        <w:jc w:val="both"/>
        <w:rPr>
          <w:rFonts w:ascii="Arial" w:hAnsi="Arial" w:cs="Arial"/>
        </w:rPr>
      </w:pPr>
      <w:proofErr w:type="gramStart"/>
      <w:r>
        <w:rPr>
          <w:rFonts w:ascii="Arial" w:hAnsi="Arial" w:cs="Arial"/>
        </w:rPr>
        <w:t>26.1.6  Compensation</w:t>
      </w:r>
      <w:proofErr w:type="gramEnd"/>
      <w:r>
        <w:rPr>
          <w:rFonts w:ascii="Arial" w:hAnsi="Arial" w:cs="Arial"/>
        </w:rPr>
        <w:t xml:space="preserve"> shall be at the rate of one (1) hour per day for scheduled work days.  For nonscheduled workdays, the compensation shall be at the rate of one and one-half (1 ½) hour per day, and for holidays (or days in lieu of holidays) the </w:t>
      </w:r>
      <w:r>
        <w:rPr>
          <w:rFonts w:ascii="Arial" w:hAnsi="Arial" w:cs="Arial"/>
        </w:rPr>
        <w:lastRenderedPageBreak/>
        <w:t>compensation shall be at the rate of two (2) hours per day.  A day for the purposes of application of this Section is defined as 12:00 midnight to 12:00 midnight.</w:t>
      </w:r>
      <w:r w:rsidR="00631823">
        <w:rPr>
          <w:rFonts w:ascii="Arial" w:hAnsi="Arial" w:cs="Arial"/>
        </w:rPr>
        <w:t xml:space="preserve">  </w:t>
      </w:r>
      <w:r w:rsidR="00631823" w:rsidRPr="00113A15">
        <w:rPr>
          <w:rFonts w:ascii="Arial" w:hAnsi="Arial" w:cs="Arial"/>
        </w:rPr>
        <w:t>The top base hourly wage rate (49</w:t>
      </w:r>
      <w:r w:rsidR="00631823" w:rsidRPr="00113A15">
        <w:rPr>
          <w:rFonts w:ascii="Arial" w:hAnsi="Arial" w:cs="Arial"/>
          <w:vertAlign w:val="superscript"/>
        </w:rPr>
        <w:t>th</w:t>
      </w:r>
      <w:r w:rsidR="00631823" w:rsidRPr="00113A15">
        <w:rPr>
          <w:rFonts w:ascii="Arial" w:hAnsi="Arial" w:cs="Arial"/>
        </w:rPr>
        <w:t xml:space="preserve"> Month step) of the employee’s wage schedule will be used for the purposes of calculating the appropriate compensation rate under this Section 26.1.6.</w:t>
      </w:r>
    </w:p>
    <w:p w:rsidR="00EE1F7E" w:rsidRDefault="00EE1F7E">
      <w:pPr>
        <w:jc w:val="both"/>
        <w:rPr>
          <w:rFonts w:ascii="Arial" w:hAnsi="Arial"/>
        </w:rPr>
      </w:pPr>
    </w:p>
    <w:p w:rsidR="00EE1F7E" w:rsidRDefault="00EE1F7E" w:rsidP="00FF0646">
      <w:pPr>
        <w:ind w:left="1620" w:hanging="900"/>
        <w:jc w:val="both"/>
        <w:rPr>
          <w:rFonts w:ascii="Arial" w:hAnsi="Arial"/>
        </w:rPr>
      </w:pPr>
      <w:r>
        <w:rPr>
          <w:rFonts w:ascii="Arial" w:hAnsi="Arial"/>
        </w:rPr>
        <w:t>26.1.7</w:t>
      </w:r>
      <w:r w:rsidR="00FF0646">
        <w:rPr>
          <w:rFonts w:ascii="Arial" w:hAnsi="Arial"/>
        </w:rPr>
        <w:tab/>
      </w:r>
      <w:r>
        <w:rPr>
          <w:rFonts w:ascii="Arial" w:hAnsi="Arial"/>
        </w:rPr>
        <w:t>Contact with the employee will be by telephone and/or pagers as determined by the Company.  Employees will be required to respond immediately when they are contacted.  Employees on “Compensated Availability” must remain “fit-to-work” while they are assigned to “Compensated Availability.”</w:t>
      </w:r>
    </w:p>
    <w:p w:rsidR="00EE1F7E" w:rsidRDefault="00EE1F7E" w:rsidP="00FF0646">
      <w:pPr>
        <w:ind w:left="1620" w:hanging="900"/>
        <w:jc w:val="both"/>
        <w:rPr>
          <w:rFonts w:ascii="Arial" w:hAnsi="Arial"/>
        </w:rPr>
      </w:pPr>
    </w:p>
    <w:p w:rsidR="00EE1F7E" w:rsidRDefault="00EE1F7E" w:rsidP="00FF0646">
      <w:pPr>
        <w:ind w:left="1620" w:hanging="900"/>
        <w:jc w:val="both"/>
        <w:rPr>
          <w:rFonts w:ascii="Arial" w:hAnsi="Arial"/>
        </w:rPr>
      </w:pPr>
      <w:r>
        <w:rPr>
          <w:rFonts w:ascii="Arial" w:hAnsi="Arial"/>
        </w:rPr>
        <w:t xml:space="preserve">26.1.8 </w:t>
      </w:r>
      <w:r w:rsidR="00FF0646">
        <w:rPr>
          <w:rFonts w:ascii="Arial" w:hAnsi="Arial"/>
        </w:rPr>
        <w:tab/>
      </w:r>
      <w:r>
        <w:rPr>
          <w:rFonts w:ascii="Arial" w:hAnsi="Arial"/>
        </w:rPr>
        <w:t>If work is performed, the employee shall receive the applicable minimum overtime payment for the first "call-out" each day, in addition to the "Compensated Availability" for the daily and/or weekly assignments.  Compensation beyond the first "call-out" each day will be for actual hours worked.</w:t>
      </w:r>
    </w:p>
    <w:p w:rsidR="00977CCA" w:rsidRDefault="00977CCA" w:rsidP="00FF0646">
      <w:pPr>
        <w:ind w:left="1620" w:hanging="900"/>
        <w:jc w:val="both"/>
        <w:rPr>
          <w:rFonts w:ascii="Arial" w:hAnsi="Arial"/>
        </w:rPr>
      </w:pPr>
    </w:p>
    <w:p w:rsidR="00EE1F7E" w:rsidRDefault="00EE1F7E" w:rsidP="00FF0646">
      <w:pPr>
        <w:ind w:left="1620" w:hanging="900"/>
        <w:jc w:val="both"/>
        <w:rPr>
          <w:rFonts w:ascii="Arial" w:hAnsi="Arial"/>
        </w:rPr>
      </w:pPr>
      <w:r>
        <w:rPr>
          <w:rFonts w:ascii="Arial" w:hAnsi="Arial"/>
        </w:rPr>
        <w:t xml:space="preserve">26.1.9 </w:t>
      </w:r>
      <w:r w:rsidR="00FF0646">
        <w:rPr>
          <w:rFonts w:ascii="Arial" w:hAnsi="Arial"/>
        </w:rPr>
        <w:tab/>
      </w:r>
      <w:r>
        <w:rPr>
          <w:rFonts w:ascii="Arial" w:hAnsi="Arial"/>
        </w:rPr>
        <w:t xml:space="preserve">This practice does not supersede normal call-out procedures if additional employees are required to work.  </w:t>
      </w:r>
    </w:p>
    <w:p w:rsidR="00EE1F7E" w:rsidRDefault="00EE1F7E" w:rsidP="00FF0646">
      <w:pPr>
        <w:ind w:left="1620" w:hanging="900"/>
        <w:jc w:val="both"/>
        <w:rPr>
          <w:rFonts w:ascii="Arial" w:hAnsi="Arial"/>
        </w:rPr>
      </w:pPr>
    </w:p>
    <w:p w:rsidR="00EE1F7E" w:rsidRDefault="00EE1F7E" w:rsidP="00FF0646">
      <w:pPr>
        <w:tabs>
          <w:tab w:val="left" w:pos="1620"/>
        </w:tabs>
        <w:ind w:left="1620" w:hanging="900"/>
        <w:jc w:val="both"/>
        <w:rPr>
          <w:rFonts w:ascii="Arial" w:hAnsi="Arial"/>
        </w:rPr>
      </w:pPr>
      <w:r>
        <w:rPr>
          <w:rFonts w:ascii="Arial" w:hAnsi="Arial"/>
        </w:rPr>
        <w:t xml:space="preserve">26.1.10 </w:t>
      </w:r>
      <w:r w:rsidR="00FF0646">
        <w:rPr>
          <w:rFonts w:ascii="Arial" w:hAnsi="Arial"/>
        </w:rPr>
        <w:tab/>
      </w:r>
      <w:r>
        <w:rPr>
          <w:rFonts w:ascii="Arial" w:hAnsi="Arial"/>
        </w:rPr>
        <w:t>Employees assigned to such duty must be available and accessible during the term of assignment in order to receive</w:t>
      </w:r>
      <w:r w:rsidR="00FF0646">
        <w:rPr>
          <w:rFonts w:ascii="Arial" w:hAnsi="Arial"/>
        </w:rPr>
        <w:t xml:space="preserve"> </w:t>
      </w:r>
      <w:r>
        <w:rPr>
          <w:rFonts w:ascii="Arial" w:hAnsi="Arial"/>
        </w:rPr>
        <w:t>compensation.</w:t>
      </w:r>
    </w:p>
    <w:p w:rsidR="00EE1F7E" w:rsidRDefault="00EE1F7E">
      <w:pPr>
        <w:tabs>
          <w:tab w:val="left" w:pos="1080"/>
          <w:tab w:val="left" w:pos="4410"/>
        </w:tabs>
        <w:ind w:left="644"/>
        <w:jc w:val="both"/>
        <w:rPr>
          <w:rFonts w:ascii="Arial" w:hAnsi="Arial"/>
        </w:rPr>
      </w:pPr>
    </w:p>
    <w:p w:rsidR="00FF0646" w:rsidRDefault="00EE1F7E" w:rsidP="00FF0646">
      <w:pPr>
        <w:tabs>
          <w:tab w:val="left" w:pos="1080"/>
          <w:tab w:val="left" w:pos="1620"/>
          <w:tab w:val="left" w:pos="4410"/>
        </w:tabs>
        <w:ind w:left="1620" w:hanging="976"/>
        <w:jc w:val="both"/>
        <w:rPr>
          <w:rFonts w:ascii="Arial" w:hAnsi="Arial"/>
        </w:rPr>
      </w:pPr>
      <w:r>
        <w:rPr>
          <w:rFonts w:ascii="Arial" w:hAnsi="Arial"/>
        </w:rPr>
        <w:t xml:space="preserve"> </w:t>
      </w:r>
      <w:proofErr w:type="gramStart"/>
      <w:r>
        <w:rPr>
          <w:rFonts w:ascii="Arial" w:hAnsi="Arial"/>
        </w:rPr>
        <w:t>26.1.11  When</w:t>
      </w:r>
      <w:proofErr w:type="gramEnd"/>
      <w:r>
        <w:rPr>
          <w:rFonts w:ascii="Arial" w:hAnsi="Arial"/>
        </w:rPr>
        <w:t xml:space="preserve"> assigned "Compensated Availability" the employee may be </w:t>
      </w:r>
    </w:p>
    <w:p w:rsidR="00EE1F7E" w:rsidRDefault="00FF0646" w:rsidP="00FF0646">
      <w:pPr>
        <w:tabs>
          <w:tab w:val="left" w:pos="1620"/>
          <w:tab w:val="left" w:pos="4410"/>
        </w:tabs>
        <w:ind w:left="1620" w:hanging="976"/>
        <w:jc w:val="both"/>
        <w:rPr>
          <w:rFonts w:ascii="Arial" w:hAnsi="Arial"/>
        </w:rPr>
      </w:pPr>
      <w:r>
        <w:rPr>
          <w:rFonts w:ascii="Arial" w:hAnsi="Arial"/>
        </w:rPr>
        <w:tab/>
      </w:r>
      <w:proofErr w:type="gramStart"/>
      <w:r w:rsidR="00EE1F7E">
        <w:rPr>
          <w:rFonts w:ascii="Arial" w:hAnsi="Arial"/>
        </w:rPr>
        <w:t>granted</w:t>
      </w:r>
      <w:proofErr w:type="gramEnd"/>
      <w:r w:rsidR="00EE1F7E">
        <w:rPr>
          <w:rFonts w:ascii="Arial" w:hAnsi="Arial"/>
        </w:rPr>
        <w:t xml:space="preserve"> permission, where practical, to take a Company vehicle home if</w:t>
      </w:r>
      <w:r>
        <w:rPr>
          <w:rFonts w:ascii="Arial" w:hAnsi="Arial"/>
        </w:rPr>
        <w:t xml:space="preserve"> n</w:t>
      </w:r>
      <w:r w:rsidR="00EE1F7E">
        <w:rPr>
          <w:rFonts w:ascii="Arial" w:hAnsi="Arial"/>
        </w:rPr>
        <w:t>ot already participating in Home Dispatch.  The employee shall exercise reasonable care for the security and safety of the vehicle and tools. It is</w:t>
      </w:r>
      <w:r>
        <w:rPr>
          <w:rFonts w:ascii="Arial" w:hAnsi="Arial"/>
        </w:rPr>
        <w:t xml:space="preserve"> </w:t>
      </w:r>
      <w:r w:rsidR="00EE1F7E">
        <w:rPr>
          <w:rFonts w:ascii="Arial" w:hAnsi="Arial"/>
        </w:rPr>
        <w:t>understood that the vehicle and tools are not available for personal use.</w:t>
      </w:r>
    </w:p>
    <w:p w:rsidR="00EE1F7E" w:rsidRDefault="00EE1F7E" w:rsidP="00FF0646">
      <w:pPr>
        <w:tabs>
          <w:tab w:val="left" w:pos="600"/>
          <w:tab w:val="left" w:pos="1080"/>
          <w:tab w:val="left" w:pos="4410"/>
        </w:tabs>
        <w:ind w:left="1620" w:hanging="976"/>
        <w:jc w:val="both"/>
        <w:rPr>
          <w:rFonts w:ascii="Arial" w:hAnsi="Arial"/>
        </w:rPr>
      </w:pPr>
    </w:p>
    <w:p w:rsidR="00EE1F7E" w:rsidRDefault="00EE1F7E" w:rsidP="00FF0646">
      <w:pPr>
        <w:ind w:left="1620" w:hanging="976"/>
        <w:jc w:val="both"/>
        <w:rPr>
          <w:rFonts w:ascii="Arial" w:hAnsi="Arial"/>
        </w:rPr>
      </w:pPr>
      <w:r>
        <w:rPr>
          <w:rFonts w:ascii="Arial" w:hAnsi="Arial"/>
        </w:rPr>
        <w:t xml:space="preserve">  26.1.12 </w:t>
      </w:r>
      <w:proofErr w:type="gramStart"/>
      <w:r>
        <w:rPr>
          <w:rFonts w:ascii="Arial" w:hAnsi="Arial"/>
        </w:rPr>
        <w:t>For</w:t>
      </w:r>
      <w:proofErr w:type="gramEnd"/>
      <w:r>
        <w:rPr>
          <w:rFonts w:ascii="Arial" w:hAnsi="Arial"/>
        </w:rPr>
        <w:t xml:space="preserve"> employees who are permitted to take the vehicle home and </w:t>
      </w:r>
    </w:p>
    <w:p w:rsidR="00EE1F7E" w:rsidRDefault="00FF0646" w:rsidP="00FF0646">
      <w:pPr>
        <w:ind w:left="1620" w:hanging="976"/>
        <w:jc w:val="both"/>
        <w:rPr>
          <w:rFonts w:ascii="Arial" w:hAnsi="Arial"/>
        </w:rPr>
      </w:pPr>
      <w:r>
        <w:rPr>
          <w:rFonts w:ascii="Arial" w:hAnsi="Arial"/>
        </w:rPr>
        <w:tab/>
      </w:r>
      <w:proofErr w:type="gramStart"/>
      <w:r w:rsidR="00EE1F7E">
        <w:rPr>
          <w:rFonts w:ascii="Arial" w:hAnsi="Arial"/>
        </w:rPr>
        <w:t>who</w:t>
      </w:r>
      <w:proofErr w:type="gramEnd"/>
      <w:r w:rsidR="00EE1F7E">
        <w:rPr>
          <w:rFonts w:ascii="Arial" w:hAnsi="Arial"/>
        </w:rPr>
        <w:t xml:space="preserve"> report directly to the job site, travel time to the first assignment and from the last assignment is not paid time and employee travel time will not exceed thirty (30) minutes.</w:t>
      </w:r>
    </w:p>
    <w:p w:rsidR="00EE1F7E" w:rsidRDefault="00EE1F7E">
      <w:pPr>
        <w:tabs>
          <w:tab w:val="left" w:pos="600"/>
          <w:tab w:val="left" w:pos="1080"/>
          <w:tab w:val="left" w:pos="4410"/>
        </w:tabs>
        <w:jc w:val="both"/>
        <w:rPr>
          <w:rFonts w:ascii="Arial" w:hAnsi="Arial"/>
        </w:rPr>
      </w:pPr>
    </w:p>
    <w:p w:rsidR="00EE1F7E" w:rsidRDefault="00EE1F7E">
      <w:pPr>
        <w:tabs>
          <w:tab w:val="left" w:pos="600"/>
          <w:tab w:val="left" w:pos="1080"/>
          <w:tab w:val="left" w:pos="4410"/>
        </w:tabs>
        <w:jc w:val="both"/>
        <w:rPr>
          <w:rFonts w:ascii="Arial" w:hAnsi="Arial"/>
          <w:b/>
        </w:rPr>
      </w:pPr>
      <w:r>
        <w:rPr>
          <w:rFonts w:ascii="Arial" w:hAnsi="Arial"/>
        </w:rPr>
        <w:t xml:space="preserve"> </w:t>
      </w:r>
    </w:p>
    <w:p w:rsidR="00EE1F7E" w:rsidRDefault="00EE1F7E">
      <w:pPr>
        <w:jc w:val="both"/>
        <w:outlineLvl w:val="0"/>
        <w:rPr>
          <w:rFonts w:ascii="Arial" w:hAnsi="Arial"/>
          <w:b/>
        </w:rPr>
      </w:pPr>
      <w:r>
        <w:rPr>
          <w:rFonts w:ascii="Arial" w:hAnsi="Arial"/>
          <w:b/>
        </w:rPr>
        <w:t xml:space="preserve">ARTICLE 27: </w:t>
      </w:r>
      <w:r>
        <w:rPr>
          <w:rFonts w:ascii="Arial" w:hAnsi="Arial"/>
          <w:b/>
          <w:u w:val="single"/>
        </w:rPr>
        <w:t>CONCESSION RATE SERVICE</w:t>
      </w:r>
    </w:p>
    <w:p w:rsidR="00EE1F7E" w:rsidRDefault="00EE1F7E">
      <w:pPr>
        <w:jc w:val="both"/>
        <w:rPr>
          <w:rFonts w:ascii="Arial" w:hAnsi="Arial"/>
        </w:rPr>
      </w:pPr>
    </w:p>
    <w:p w:rsidR="00EE1F7E" w:rsidRDefault="00EE1F7E">
      <w:pPr>
        <w:jc w:val="both"/>
        <w:outlineLvl w:val="0"/>
        <w:rPr>
          <w:rFonts w:ascii="Arial" w:hAnsi="Arial"/>
        </w:rPr>
      </w:pPr>
      <w:r>
        <w:rPr>
          <w:rFonts w:ascii="Arial" w:hAnsi="Arial"/>
        </w:rPr>
        <w:t>Concession rate telephone service shall be provided employees as set forth in the Corporate Concession Policy in effect.</w:t>
      </w:r>
    </w:p>
    <w:p w:rsidR="00EE1F7E" w:rsidRDefault="00EE1F7E">
      <w:pPr>
        <w:jc w:val="both"/>
        <w:rPr>
          <w:rFonts w:ascii="Arial" w:hAnsi="Arial"/>
        </w:rPr>
      </w:pPr>
    </w:p>
    <w:p w:rsidR="005C7FB2" w:rsidRDefault="005C7FB2">
      <w:pPr>
        <w:jc w:val="both"/>
        <w:outlineLvl w:val="0"/>
        <w:rPr>
          <w:rFonts w:ascii="Arial" w:hAnsi="Arial"/>
          <w:b/>
        </w:rPr>
      </w:pPr>
    </w:p>
    <w:p w:rsidR="00077732" w:rsidRDefault="00077732">
      <w:pPr>
        <w:jc w:val="both"/>
        <w:outlineLvl w:val="0"/>
        <w:rPr>
          <w:rFonts w:ascii="Arial" w:hAnsi="Arial"/>
          <w:b/>
        </w:rPr>
      </w:pPr>
    </w:p>
    <w:p w:rsidR="00077732" w:rsidRDefault="00077732">
      <w:pPr>
        <w:jc w:val="both"/>
        <w:outlineLvl w:val="0"/>
        <w:rPr>
          <w:rFonts w:ascii="Arial" w:hAnsi="Arial"/>
          <w:b/>
        </w:rPr>
      </w:pPr>
    </w:p>
    <w:p w:rsidR="00EE1F7E" w:rsidRDefault="00EE1F7E">
      <w:pPr>
        <w:jc w:val="both"/>
        <w:outlineLvl w:val="0"/>
        <w:rPr>
          <w:rFonts w:ascii="Arial" w:hAnsi="Arial"/>
          <w:b/>
          <w:u w:val="single"/>
        </w:rPr>
      </w:pPr>
      <w:r>
        <w:rPr>
          <w:rFonts w:ascii="Arial" w:hAnsi="Arial"/>
          <w:b/>
        </w:rPr>
        <w:t xml:space="preserve">ARTICLE 28: </w:t>
      </w:r>
      <w:r>
        <w:rPr>
          <w:rFonts w:ascii="Arial" w:hAnsi="Arial"/>
          <w:b/>
          <w:u w:val="single"/>
        </w:rPr>
        <w:t>INCENTIVE / COMMISSION / AWARD PLANS</w:t>
      </w:r>
    </w:p>
    <w:p w:rsidR="00EE1F7E" w:rsidRDefault="00EE1F7E">
      <w:pPr>
        <w:jc w:val="both"/>
        <w:rPr>
          <w:rFonts w:ascii="Arial" w:hAnsi="Arial"/>
          <w:b/>
          <w:u w:val="single"/>
        </w:rPr>
      </w:pPr>
    </w:p>
    <w:p w:rsidR="00EE1F7E" w:rsidRDefault="00FF0646" w:rsidP="00FF0646">
      <w:pPr>
        <w:pStyle w:val="BodyText"/>
        <w:widowControl/>
        <w:tabs>
          <w:tab w:val="clear" w:pos="-1440"/>
          <w:tab w:val="clear" w:pos="-720"/>
          <w:tab w:val="clear" w:pos="0"/>
          <w:tab w:val="clear" w:pos="720"/>
          <w:tab w:val="clear" w:pos="1440"/>
          <w:tab w:val="clear" w:pos="6048"/>
          <w:tab w:val="clear" w:pos="7200"/>
        </w:tabs>
        <w:ind w:left="540" w:hanging="540"/>
        <w:rPr>
          <w:bCs/>
          <w:snapToGrid/>
          <w:szCs w:val="24"/>
        </w:rPr>
      </w:pPr>
      <w:r>
        <w:rPr>
          <w:bCs/>
          <w:snapToGrid/>
          <w:szCs w:val="24"/>
        </w:rPr>
        <w:t xml:space="preserve">28.1 </w:t>
      </w:r>
      <w:r w:rsidR="00EE1F7E">
        <w:rPr>
          <w:bCs/>
          <w:snapToGrid/>
          <w:szCs w:val="24"/>
        </w:rPr>
        <w:t>The Citizens Retail Sales Incentive Plan in effect as of 11 May 2002 shall continue in effect during the term of this Agreement.  From time to time, the Company may change the plan to meet its sales and Company goals and the Company may implement new incentive, commission, prize or award programs or plans.  The Union shall be informed of any changes to existing plans and any new programs or plans.</w:t>
      </w:r>
    </w:p>
    <w:p w:rsidR="00EE1F7E" w:rsidRDefault="00EE1F7E">
      <w:pPr>
        <w:jc w:val="both"/>
        <w:rPr>
          <w:rFonts w:ascii="Arial" w:hAnsi="Arial"/>
          <w:bCs/>
        </w:rPr>
      </w:pPr>
    </w:p>
    <w:p w:rsidR="00EE1F7E" w:rsidRDefault="00EE1F7E" w:rsidP="00FF0646">
      <w:pPr>
        <w:pStyle w:val="BodyText"/>
        <w:widowControl/>
        <w:numPr>
          <w:ilvl w:val="1"/>
          <w:numId w:val="12"/>
        </w:numPr>
        <w:tabs>
          <w:tab w:val="clear" w:pos="-1440"/>
          <w:tab w:val="clear" w:pos="-720"/>
          <w:tab w:val="clear" w:pos="0"/>
          <w:tab w:val="clear" w:pos="675"/>
          <w:tab w:val="clear" w:pos="720"/>
          <w:tab w:val="clear" w:pos="1440"/>
          <w:tab w:val="clear" w:pos="6048"/>
          <w:tab w:val="clear" w:pos="7200"/>
          <w:tab w:val="num" w:pos="1260"/>
        </w:tabs>
        <w:ind w:left="540" w:hanging="540"/>
        <w:outlineLvl w:val="0"/>
        <w:rPr>
          <w:rFonts w:cs="Arial"/>
          <w:bCs/>
          <w:snapToGrid/>
          <w:szCs w:val="24"/>
        </w:rPr>
      </w:pPr>
      <w:r>
        <w:rPr>
          <w:rFonts w:cs="Arial"/>
          <w:bCs/>
          <w:snapToGrid/>
          <w:szCs w:val="24"/>
        </w:rPr>
        <w:t>All employees within the bargaining unit, in addition to progression-step\</w:t>
      </w:r>
    </w:p>
    <w:p w:rsidR="00EE1F7E" w:rsidRDefault="00FF0646" w:rsidP="00FF0646">
      <w:pPr>
        <w:pStyle w:val="BodyText"/>
        <w:widowControl/>
        <w:tabs>
          <w:tab w:val="clear" w:pos="-1440"/>
          <w:tab w:val="clear" w:pos="-720"/>
          <w:tab w:val="clear" w:pos="0"/>
          <w:tab w:val="clear" w:pos="720"/>
          <w:tab w:val="clear" w:pos="1440"/>
          <w:tab w:val="clear" w:pos="6048"/>
          <w:tab w:val="clear" w:pos="7200"/>
          <w:tab w:val="num" w:pos="1260"/>
        </w:tabs>
        <w:ind w:left="540" w:hanging="540"/>
        <w:outlineLvl w:val="0"/>
        <w:rPr>
          <w:rFonts w:cs="Arial"/>
          <w:bCs/>
          <w:snapToGrid/>
          <w:szCs w:val="24"/>
        </w:rPr>
      </w:pPr>
      <w:r>
        <w:rPr>
          <w:rFonts w:cs="Arial"/>
          <w:bCs/>
          <w:snapToGrid/>
          <w:szCs w:val="24"/>
        </w:rPr>
        <w:tab/>
      </w:r>
      <w:proofErr w:type="gramStart"/>
      <w:r w:rsidR="00EE1F7E">
        <w:rPr>
          <w:rFonts w:cs="Arial"/>
          <w:bCs/>
          <w:snapToGrid/>
          <w:szCs w:val="24"/>
        </w:rPr>
        <w:t>wage</w:t>
      </w:r>
      <w:proofErr w:type="gramEnd"/>
      <w:r w:rsidR="00EE1F7E">
        <w:rPr>
          <w:rFonts w:cs="Arial"/>
          <w:bCs/>
          <w:snapToGrid/>
          <w:szCs w:val="24"/>
        </w:rPr>
        <w:t xml:space="preserve"> increases and annual wage adjustments, shall receive upon qualification all merit, bonus and incentive payments or prizes when, as a group or as individuals, they are permitted or directed by management to participate in Company sponsored programs and projects.</w:t>
      </w:r>
    </w:p>
    <w:p w:rsidR="00C72E8B" w:rsidRDefault="00C72E8B">
      <w:pPr>
        <w:pStyle w:val="BodyText"/>
        <w:widowControl/>
        <w:tabs>
          <w:tab w:val="clear" w:pos="-1440"/>
          <w:tab w:val="clear" w:pos="-720"/>
          <w:tab w:val="clear" w:pos="0"/>
          <w:tab w:val="clear" w:pos="720"/>
          <w:tab w:val="clear" w:pos="1440"/>
          <w:tab w:val="clear" w:pos="6048"/>
          <w:tab w:val="clear" w:pos="7200"/>
        </w:tabs>
        <w:outlineLvl w:val="0"/>
        <w:rPr>
          <w:rFonts w:cs="Arial"/>
          <w:bCs/>
          <w:snapToGrid/>
          <w:szCs w:val="24"/>
        </w:rPr>
      </w:pPr>
    </w:p>
    <w:p w:rsidR="00C72E8B" w:rsidRPr="00113A15" w:rsidRDefault="00C72E8B" w:rsidP="004A3981">
      <w:pPr>
        <w:pStyle w:val="BodyText"/>
        <w:widowControl/>
        <w:numPr>
          <w:ilvl w:val="1"/>
          <w:numId w:val="12"/>
        </w:numPr>
        <w:tabs>
          <w:tab w:val="clear" w:pos="-1440"/>
          <w:tab w:val="clear" w:pos="-720"/>
          <w:tab w:val="clear" w:pos="0"/>
          <w:tab w:val="clear" w:pos="675"/>
          <w:tab w:val="clear" w:pos="720"/>
          <w:tab w:val="clear" w:pos="1440"/>
          <w:tab w:val="clear" w:pos="6048"/>
          <w:tab w:val="clear" w:pos="7200"/>
          <w:tab w:val="num" w:pos="540"/>
        </w:tabs>
        <w:ind w:left="540" w:hanging="540"/>
        <w:jc w:val="left"/>
        <w:rPr>
          <w:rFonts w:cs="Arial"/>
          <w:bCs/>
          <w:szCs w:val="24"/>
        </w:rPr>
      </w:pPr>
      <w:r w:rsidRPr="00113A15">
        <w:rPr>
          <w:rFonts w:cs="Arial"/>
          <w:szCs w:val="24"/>
        </w:rPr>
        <w:t>The development, design, size, frequency, and/or administration of plans and programs implemented pursuant to this Article, including the amount of merchandise, cash or other awards earned by employees, are wholly within the discretion of the Company.</w:t>
      </w:r>
    </w:p>
    <w:p w:rsidR="00C72E8B" w:rsidRPr="00113A15" w:rsidRDefault="00C72E8B" w:rsidP="00C72E8B">
      <w:pPr>
        <w:pStyle w:val="BodyText"/>
        <w:widowControl/>
        <w:tabs>
          <w:tab w:val="clear" w:pos="-1440"/>
          <w:tab w:val="clear" w:pos="-720"/>
          <w:tab w:val="clear" w:pos="720"/>
          <w:tab w:val="clear" w:pos="1440"/>
          <w:tab w:val="clear" w:pos="6048"/>
          <w:tab w:val="clear" w:pos="7200"/>
        </w:tabs>
        <w:jc w:val="left"/>
        <w:rPr>
          <w:rFonts w:cs="Arial"/>
          <w:bCs/>
          <w:szCs w:val="24"/>
        </w:rPr>
      </w:pPr>
    </w:p>
    <w:p w:rsidR="00C72E8B" w:rsidRPr="00C72E8B" w:rsidRDefault="00C72E8B" w:rsidP="004A3981">
      <w:pPr>
        <w:pStyle w:val="BodyText"/>
        <w:widowControl/>
        <w:numPr>
          <w:ilvl w:val="1"/>
          <w:numId w:val="12"/>
        </w:numPr>
        <w:tabs>
          <w:tab w:val="clear" w:pos="-1440"/>
          <w:tab w:val="clear" w:pos="-720"/>
          <w:tab w:val="clear" w:pos="0"/>
          <w:tab w:val="clear" w:pos="675"/>
          <w:tab w:val="clear" w:pos="720"/>
          <w:tab w:val="clear" w:pos="1440"/>
          <w:tab w:val="clear" w:pos="6048"/>
          <w:tab w:val="clear" w:pos="7200"/>
          <w:tab w:val="num" w:pos="540"/>
        </w:tabs>
        <w:ind w:left="540" w:hanging="540"/>
        <w:outlineLvl w:val="0"/>
        <w:rPr>
          <w:rFonts w:cs="Arial"/>
          <w:b/>
          <w:bCs/>
          <w:snapToGrid/>
          <w:szCs w:val="24"/>
        </w:rPr>
      </w:pPr>
      <w:r w:rsidRPr="00113A15">
        <w:rPr>
          <w:rFonts w:cs="Arial"/>
          <w:bCs/>
          <w:snapToGrid/>
          <w:szCs w:val="24"/>
        </w:rPr>
        <w:t xml:space="preserve">All </w:t>
      </w:r>
      <w:r w:rsidRPr="00113A15">
        <w:rPr>
          <w:rFonts w:cs="Arial"/>
          <w:szCs w:val="24"/>
        </w:rPr>
        <w:t>employees are responsible for selling the Company’s products and services.  In addition, all employees are expected to participate in the Company’s sales and sales referral plans and programs, and may be required to do so.  The Company will not discipline non-commissioned employees solely on the basis of their sales results</w:t>
      </w:r>
      <w:r w:rsidRPr="00C72E8B">
        <w:rPr>
          <w:rFonts w:cs="Arial"/>
          <w:b/>
          <w:szCs w:val="24"/>
        </w:rPr>
        <w:t>.</w:t>
      </w:r>
    </w:p>
    <w:p w:rsidR="00EE1F7E" w:rsidRDefault="00EE1F7E">
      <w:pPr>
        <w:pStyle w:val="BodyText"/>
        <w:widowControl/>
        <w:tabs>
          <w:tab w:val="clear" w:pos="-1440"/>
          <w:tab w:val="clear" w:pos="-720"/>
          <w:tab w:val="clear" w:pos="0"/>
          <w:tab w:val="clear" w:pos="720"/>
          <w:tab w:val="clear" w:pos="1440"/>
          <w:tab w:val="clear" w:pos="6048"/>
          <w:tab w:val="clear" w:pos="7200"/>
        </w:tabs>
        <w:outlineLvl w:val="0"/>
        <w:rPr>
          <w:rFonts w:cs="Arial"/>
          <w:bCs/>
          <w:snapToGrid/>
          <w:szCs w:val="24"/>
        </w:rPr>
      </w:pPr>
    </w:p>
    <w:p w:rsidR="00EE1F7E" w:rsidRPr="00C72E8B" w:rsidRDefault="00EE1F7E">
      <w:pPr>
        <w:pStyle w:val="BodyText"/>
        <w:widowControl/>
        <w:tabs>
          <w:tab w:val="clear" w:pos="-1440"/>
          <w:tab w:val="clear" w:pos="-720"/>
          <w:tab w:val="clear" w:pos="0"/>
          <w:tab w:val="clear" w:pos="720"/>
          <w:tab w:val="clear" w:pos="1440"/>
          <w:tab w:val="clear" w:pos="6048"/>
          <w:tab w:val="clear" w:pos="7200"/>
        </w:tabs>
        <w:outlineLvl w:val="0"/>
        <w:rPr>
          <w:rFonts w:cs="Arial"/>
          <w:snapToGrid/>
          <w:szCs w:val="24"/>
          <w:u w:val="single"/>
        </w:rPr>
      </w:pPr>
      <w:r w:rsidRPr="00C72E8B">
        <w:rPr>
          <w:rFonts w:cs="Arial"/>
          <w:snapToGrid/>
          <w:szCs w:val="24"/>
          <w:u w:val="single"/>
        </w:rPr>
        <w:t>TEAM PERFORMANCE BONUS</w:t>
      </w:r>
      <w:r w:rsidRPr="00C72E8B">
        <w:rPr>
          <w:rFonts w:cs="Arial"/>
          <w:snapToGrid/>
          <w:szCs w:val="24"/>
        </w:rPr>
        <w:t xml:space="preserve"> (Employees in Wage Schedules C1 &amp; C2)</w:t>
      </w:r>
    </w:p>
    <w:p w:rsidR="00EE1F7E" w:rsidRPr="00C72E8B" w:rsidRDefault="00EE1F7E">
      <w:pPr>
        <w:pStyle w:val="BodyText"/>
        <w:widowControl/>
        <w:tabs>
          <w:tab w:val="clear" w:pos="-1440"/>
          <w:tab w:val="clear" w:pos="-720"/>
          <w:tab w:val="clear" w:pos="0"/>
          <w:tab w:val="clear" w:pos="720"/>
          <w:tab w:val="clear" w:pos="1440"/>
          <w:tab w:val="clear" w:pos="6048"/>
          <w:tab w:val="clear" w:pos="7200"/>
        </w:tabs>
        <w:outlineLvl w:val="0"/>
        <w:rPr>
          <w:rFonts w:cs="Arial"/>
          <w:snapToGrid/>
          <w:szCs w:val="24"/>
          <w:u w:val="single"/>
        </w:rPr>
      </w:pPr>
    </w:p>
    <w:p w:rsidR="00EE1F7E" w:rsidRPr="00113A15" w:rsidRDefault="00EE1F7E">
      <w:pPr>
        <w:pStyle w:val="BodyText"/>
        <w:widowControl/>
        <w:numPr>
          <w:ilvl w:val="1"/>
          <w:numId w:val="12"/>
        </w:numPr>
        <w:tabs>
          <w:tab w:val="clear" w:pos="-1440"/>
          <w:tab w:val="clear" w:pos="-720"/>
          <w:tab w:val="clear" w:pos="0"/>
          <w:tab w:val="clear" w:pos="720"/>
          <w:tab w:val="clear" w:pos="1440"/>
          <w:tab w:val="clear" w:pos="6048"/>
          <w:tab w:val="clear" w:pos="7200"/>
        </w:tabs>
        <w:outlineLvl w:val="0"/>
        <w:rPr>
          <w:rFonts w:cs="Arial"/>
          <w:snapToGrid/>
          <w:szCs w:val="24"/>
        </w:rPr>
      </w:pPr>
      <w:r w:rsidRPr="00C72E8B">
        <w:rPr>
          <w:rFonts w:cs="Arial"/>
          <w:snapToGrid/>
          <w:szCs w:val="24"/>
        </w:rPr>
        <w:t>The Team Performance Bonus is designed to encourage and</w:t>
      </w:r>
      <w:r w:rsidR="00762D4E">
        <w:rPr>
          <w:rFonts w:cs="Arial"/>
          <w:snapToGrid/>
          <w:szCs w:val="24"/>
        </w:rPr>
        <w:t xml:space="preserve"> </w:t>
      </w:r>
      <w:r w:rsidRPr="00C72E8B">
        <w:rPr>
          <w:rFonts w:cs="Arial"/>
          <w:snapToGrid/>
          <w:szCs w:val="24"/>
        </w:rPr>
        <w:t xml:space="preserve">recognize </w:t>
      </w:r>
      <w:r w:rsidRPr="00113A15">
        <w:rPr>
          <w:rFonts w:cs="Arial"/>
          <w:snapToGrid/>
          <w:szCs w:val="24"/>
        </w:rPr>
        <w:t xml:space="preserve">teamwork </w:t>
      </w:r>
      <w:r w:rsidR="003D7416" w:rsidRPr="00113A15">
        <w:rPr>
          <w:rFonts w:cs="Arial"/>
          <w:szCs w:val="24"/>
        </w:rPr>
        <w:t>and exceptional employee performance</w:t>
      </w:r>
      <w:r w:rsidR="003D7416" w:rsidRPr="00113A15">
        <w:rPr>
          <w:rFonts w:cs="Arial"/>
          <w:snapToGrid/>
          <w:szCs w:val="24"/>
        </w:rPr>
        <w:t xml:space="preserve"> </w:t>
      </w:r>
      <w:r w:rsidRPr="00113A15">
        <w:rPr>
          <w:rFonts w:cs="Arial"/>
          <w:snapToGrid/>
          <w:szCs w:val="24"/>
        </w:rPr>
        <w:t xml:space="preserve">through incentive compensation.  </w:t>
      </w:r>
      <w:r w:rsidR="003D7416" w:rsidRPr="00113A15">
        <w:rPr>
          <w:rFonts w:cs="Arial"/>
          <w:szCs w:val="24"/>
        </w:rPr>
        <w:t xml:space="preserve">The Team Performance Bonus Plan (the “Plan”) </w:t>
      </w:r>
      <w:r w:rsidRPr="00113A15">
        <w:rPr>
          <w:rFonts w:cs="Arial"/>
          <w:snapToGrid/>
          <w:szCs w:val="24"/>
        </w:rPr>
        <w:t>afford</w:t>
      </w:r>
      <w:r w:rsidR="003D7416" w:rsidRPr="00113A15">
        <w:rPr>
          <w:rFonts w:cs="Arial"/>
          <w:snapToGrid/>
          <w:szCs w:val="24"/>
        </w:rPr>
        <w:t>s eligible</w:t>
      </w:r>
      <w:r w:rsidRPr="00113A15">
        <w:rPr>
          <w:rFonts w:cs="Arial"/>
          <w:snapToGrid/>
          <w:szCs w:val="24"/>
        </w:rPr>
        <w:t xml:space="preserve"> employees a greater role in the growth and success of the Company by encouraging and rewarding improved </w:t>
      </w:r>
      <w:r w:rsidR="003D7416" w:rsidRPr="00113A15">
        <w:rPr>
          <w:rFonts w:cs="Arial"/>
          <w:snapToGrid/>
          <w:szCs w:val="24"/>
        </w:rPr>
        <w:t xml:space="preserve">customer service, </w:t>
      </w:r>
      <w:r w:rsidRPr="00113A15">
        <w:rPr>
          <w:rFonts w:cs="Arial"/>
          <w:snapToGrid/>
          <w:szCs w:val="24"/>
        </w:rPr>
        <w:t>productivity and</w:t>
      </w:r>
      <w:r w:rsidR="003D7416" w:rsidRPr="00113A15">
        <w:rPr>
          <w:rFonts w:cs="Arial"/>
          <w:snapToGrid/>
          <w:szCs w:val="24"/>
        </w:rPr>
        <w:t xml:space="preserve"> operating</w:t>
      </w:r>
      <w:r w:rsidRPr="00113A15">
        <w:rPr>
          <w:rFonts w:cs="Arial"/>
          <w:snapToGrid/>
          <w:szCs w:val="24"/>
        </w:rPr>
        <w:t xml:space="preserve"> competitiveness.</w:t>
      </w:r>
    </w:p>
    <w:p w:rsidR="003D7416" w:rsidRPr="00113A15" w:rsidRDefault="003D7416">
      <w:pPr>
        <w:pStyle w:val="BodyText"/>
        <w:widowControl/>
        <w:tabs>
          <w:tab w:val="clear" w:pos="-1440"/>
          <w:tab w:val="clear" w:pos="-720"/>
          <w:tab w:val="clear" w:pos="0"/>
          <w:tab w:val="clear" w:pos="720"/>
          <w:tab w:val="clear" w:pos="1440"/>
          <w:tab w:val="clear" w:pos="6048"/>
          <w:tab w:val="clear" w:pos="7200"/>
        </w:tabs>
        <w:outlineLvl w:val="0"/>
        <w:rPr>
          <w:rFonts w:cs="Arial"/>
          <w:snapToGrid/>
          <w:szCs w:val="24"/>
        </w:rPr>
      </w:pPr>
    </w:p>
    <w:p w:rsidR="003D7416" w:rsidRPr="00113A15" w:rsidRDefault="003D7416" w:rsidP="003D7416">
      <w:pPr>
        <w:pStyle w:val="BodyText"/>
        <w:widowControl/>
        <w:tabs>
          <w:tab w:val="clear" w:pos="-1440"/>
          <w:tab w:val="clear" w:pos="-720"/>
          <w:tab w:val="clear" w:pos="0"/>
          <w:tab w:val="clear" w:pos="720"/>
          <w:tab w:val="clear" w:pos="1440"/>
          <w:tab w:val="clear" w:pos="6048"/>
          <w:tab w:val="clear" w:pos="7200"/>
        </w:tabs>
        <w:ind w:left="1620" w:hanging="900"/>
        <w:outlineLvl w:val="0"/>
        <w:rPr>
          <w:rFonts w:cs="Arial"/>
          <w:szCs w:val="24"/>
        </w:rPr>
      </w:pPr>
      <w:proofErr w:type="gramStart"/>
      <w:r w:rsidRPr="00113A15">
        <w:rPr>
          <w:rFonts w:cs="Arial"/>
          <w:snapToGrid/>
          <w:szCs w:val="24"/>
        </w:rPr>
        <w:t xml:space="preserve">28.5.1  </w:t>
      </w:r>
      <w:r w:rsidRPr="00113A15">
        <w:rPr>
          <w:rFonts w:cs="Arial"/>
          <w:szCs w:val="24"/>
        </w:rPr>
        <w:t>The</w:t>
      </w:r>
      <w:proofErr w:type="gramEnd"/>
      <w:r w:rsidRPr="00113A15">
        <w:rPr>
          <w:rFonts w:cs="Arial"/>
          <w:szCs w:val="24"/>
        </w:rPr>
        <w:t xml:space="preserve"> Team Performance Bonus Plan will be in effect during 2011, 2012, 2013 and 2014 (the “Plan Years” or, individually, “Plan Year”).  For the 2011 Plan Year, all eligible employees have been assigned to a single team and are covered by the Plan.  For each Plan Year after 2011, all eligible non-commissioned employees will be assigned by job classification to teams and covered by the Plan.</w:t>
      </w:r>
    </w:p>
    <w:p w:rsidR="003D7416" w:rsidRPr="00113A15" w:rsidRDefault="003D7416" w:rsidP="003D7416">
      <w:pPr>
        <w:pStyle w:val="BodyText"/>
        <w:widowControl/>
        <w:tabs>
          <w:tab w:val="clear" w:pos="-1440"/>
          <w:tab w:val="clear" w:pos="-720"/>
          <w:tab w:val="clear" w:pos="0"/>
          <w:tab w:val="clear" w:pos="720"/>
          <w:tab w:val="clear" w:pos="1440"/>
          <w:tab w:val="clear" w:pos="6048"/>
          <w:tab w:val="clear" w:pos="7200"/>
        </w:tabs>
        <w:ind w:left="1620" w:hanging="900"/>
        <w:outlineLvl w:val="0"/>
        <w:rPr>
          <w:rFonts w:cs="Arial"/>
          <w:snapToGrid/>
          <w:szCs w:val="24"/>
        </w:rPr>
      </w:pPr>
    </w:p>
    <w:p w:rsidR="003D7416" w:rsidRPr="00113A15" w:rsidRDefault="003D7416" w:rsidP="003D7416">
      <w:pPr>
        <w:pStyle w:val="BodyText"/>
        <w:widowControl/>
        <w:tabs>
          <w:tab w:val="clear" w:pos="-1440"/>
          <w:tab w:val="clear" w:pos="-720"/>
          <w:tab w:val="clear" w:pos="0"/>
          <w:tab w:val="clear" w:pos="720"/>
          <w:tab w:val="clear" w:pos="1440"/>
          <w:tab w:val="clear" w:pos="6048"/>
          <w:tab w:val="clear" w:pos="7200"/>
        </w:tabs>
        <w:ind w:left="1620" w:hanging="900"/>
        <w:jc w:val="left"/>
        <w:outlineLvl w:val="0"/>
        <w:rPr>
          <w:rFonts w:cs="Arial"/>
          <w:szCs w:val="24"/>
        </w:rPr>
      </w:pPr>
      <w:r w:rsidRPr="00113A15">
        <w:rPr>
          <w:rFonts w:cs="Arial"/>
          <w:snapToGrid/>
          <w:szCs w:val="24"/>
        </w:rPr>
        <w:t xml:space="preserve">28.5.2   </w:t>
      </w:r>
      <w:r w:rsidR="00EE1F7E" w:rsidRPr="00113A15">
        <w:rPr>
          <w:rFonts w:cs="Arial"/>
          <w:snapToGrid/>
          <w:szCs w:val="24"/>
        </w:rPr>
        <w:t>The Team Performance Bonus Plan shall</w:t>
      </w:r>
      <w:r w:rsidRPr="00113A15">
        <w:rPr>
          <w:rFonts w:cs="Arial"/>
          <w:snapToGrid/>
          <w:szCs w:val="24"/>
        </w:rPr>
        <w:t xml:space="preserve"> </w:t>
      </w:r>
      <w:r w:rsidR="00EE1F7E" w:rsidRPr="00113A15">
        <w:rPr>
          <w:rFonts w:cs="Arial"/>
          <w:snapToGrid/>
          <w:szCs w:val="24"/>
        </w:rPr>
        <w:t>include</w:t>
      </w:r>
      <w:r w:rsidRPr="00113A15">
        <w:rPr>
          <w:rFonts w:cs="Arial"/>
          <w:snapToGrid/>
          <w:szCs w:val="24"/>
        </w:rPr>
        <w:t xml:space="preserve"> </w:t>
      </w:r>
      <w:r w:rsidRPr="00113A15">
        <w:rPr>
          <w:rFonts w:cs="Arial"/>
          <w:szCs w:val="24"/>
        </w:rPr>
        <w:t>a variety of business-related bonus</w:t>
      </w:r>
      <w:r w:rsidR="00EE1F7E" w:rsidRPr="00113A15">
        <w:rPr>
          <w:rFonts w:cs="Arial"/>
          <w:snapToGrid/>
          <w:szCs w:val="24"/>
        </w:rPr>
        <w:t xml:space="preserve"> components, with </w:t>
      </w:r>
      <w:r w:rsidRPr="00113A15">
        <w:rPr>
          <w:rFonts w:cs="Arial"/>
          <w:snapToGrid/>
          <w:szCs w:val="24"/>
        </w:rPr>
        <w:t xml:space="preserve">relative </w:t>
      </w:r>
      <w:r w:rsidR="00EE1F7E" w:rsidRPr="00113A15">
        <w:rPr>
          <w:rFonts w:cs="Arial"/>
          <w:snapToGrid/>
          <w:szCs w:val="24"/>
        </w:rPr>
        <w:t>weighting</w:t>
      </w:r>
      <w:r w:rsidRPr="00113A15">
        <w:rPr>
          <w:rFonts w:cs="Arial"/>
          <w:snapToGrid/>
          <w:szCs w:val="24"/>
        </w:rPr>
        <w:t xml:space="preserve">s and </w:t>
      </w:r>
      <w:r w:rsidRPr="00113A15">
        <w:rPr>
          <w:rFonts w:cs="Arial"/>
          <w:snapToGrid/>
          <w:szCs w:val="24"/>
        </w:rPr>
        <w:lastRenderedPageBreak/>
        <w:t>objectives,</w:t>
      </w:r>
      <w:r w:rsidR="00EE1F7E" w:rsidRPr="00113A15">
        <w:rPr>
          <w:rFonts w:cs="Arial"/>
          <w:snapToGrid/>
          <w:szCs w:val="24"/>
        </w:rPr>
        <w:t xml:space="preserve"> as</w:t>
      </w:r>
      <w:r w:rsidRPr="00113A15">
        <w:rPr>
          <w:rFonts w:cs="Arial"/>
          <w:sz w:val="22"/>
          <w:szCs w:val="22"/>
        </w:rPr>
        <w:t xml:space="preserve"> </w:t>
      </w:r>
      <w:r w:rsidRPr="00113A15">
        <w:rPr>
          <w:rFonts w:cs="Arial"/>
          <w:szCs w:val="24"/>
        </w:rPr>
        <w:t>assigned by the Company.  The Company will establish and communicate the Plan features (components, weightings, objectives, etc.) no later than March 31 of the Plan Year for which they apply.  Following are examples of bonus components:</w:t>
      </w:r>
    </w:p>
    <w:p w:rsidR="003D7416" w:rsidRPr="00113A15" w:rsidRDefault="003D7416" w:rsidP="003D7416">
      <w:pPr>
        <w:pStyle w:val="ListParagraph"/>
        <w:rPr>
          <w:rFonts w:ascii="Arial" w:hAnsi="Arial" w:cs="Arial"/>
          <w:sz w:val="24"/>
          <w:szCs w:val="24"/>
        </w:rPr>
      </w:pPr>
    </w:p>
    <w:p w:rsidR="003D7416" w:rsidRPr="00113A15" w:rsidRDefault="003D7416" w:rsidP="00397E84">
      <w:pPr>
        <w:pStyle w:val="BodyText"/>
        <w:widowControl/>
        <w:numPr>
          <w:ilvl w:val="0"/>
          <w:numId w:val="35"/>
        </w:numPr>
        <w:tabs>
          <w:tab w:val="clear" w:pos="-1440"/>
          <w:tab w:val="clear" w:pos="-720"/>
          <w:tab w:val="clear" w:pos="0"/>
          <w:tab w:val="clear" w:pos="720"/>
          <w:tab w:val="clear" w:pos="1440"/>
          <w:tab w:val="clear" w:pos="6048"/>
          <w:tab w:val="clear" w:pos="7200"/>
        </w:tabs>
        <w:jc w:val="left"/>
        <w:outlineLvl w:val="0"/>
        <w:rPr>
          <w:rFonts w:cs="Arial"/>
          <w:szCs w:val="24"/>
        </w:rPr>
      </w:pPr>
      <w:r w:rsidRPr="00113A15">
        <w:rPr>
          <w:rFonts w:cs="Arial"/>
          <w:szCs w:val="24"/>
        </w:rPr>
        <w:t>Commitments Met on Trouble</w:t>
      </w:r>
    </w:p>
    <w:p w:rsidR="003D7416" w:rsidRPr="00113A15" w:rsidRDefault="003D7416" w:rsidP="00397E84">
      <w:pPr>
        <w:pStyle w:val="BodyText"/>
        <w:widowControl/>
        <w:numPr>
          <w:ilvl w:val="0"/>
          <w:numId w:val="35"/>
        </w:numPr>
        <w:tabs>
          <w:tab w:val="clear" w:pos="-1440"/>
          <w:tab w:val="clear" w:pos="-720"/>
          <w:tab w:val="clear" w:pos="0"/>
          <w:tab w:val="clear" w:pos="720"/>
          <w:tab w:val="clear" w:pos="1440"/>
          <w:tab w:val="clear" w:pos="6048"/>
          <w:tab w:val="clear" w:pos="7200"/>
        </w:tabs>
        <w:jc w:val="left"/>
        <w:outlineLvl w:val="0"/>
        <w:rPr>
          <w:rFonts w:cs="Arial"/>
          <w:szCs w:val="24"/>
        </w:rPr>
      </w:pPr>
      <w:r w:rsidRPr="00113A15">
        <w:rPr>
          <w:rFonts w:cs="Arial"/>
          <w:szCs w:val="24"/>
        </w:rPr>
        <w:t>Commitments Met on Service Orders</w:t>
      </w:r>
    </w:p>
    <w:p w:rsidR="003D7416" w:rsidRPr="00113A15" w:rsidRDefault="003D7416" w:rsidP="00397E84">
      <w:pPr>
        <w:pStyle w:val="BodyText"/>
        <w:widowControl/>
        <w:numPr>
          <w:ilvl w:val="0"/>
          <w:numId w:val="35"/>
        </w:numPr>
        <w:tabs>
          <w:tab w:val="clear" w:pos="-1440"/>
          <w:tab w:val="clear" w:pos="-720"/>
          <w:tab w:val="clear" w:pos="0"/>
          <w:tab w:val="clear" w:pos="720"/>
          <w:tab w:val="clear" w:pos="1440"/>
          <w:tab w:val="clear" w:pos="6048"/>
          <w:tab w:val="clear" w:pos="7200"/>
        </w:tabs>
        <w:jc w:val="left"/>
        <w:outlineLvl w:val="0"/>
        <w:rPr>
          <w:rFonts w:cs="Arial"/>
          <w:szCs w:val="24"/>
        </w:rPr>
      </w:pPr>
      <w:r w:rsidRPr="00113A15">
        <w:rPr>
          <w:rFonts w:cs="Arial"/>
          <w:szCs w:val="24"/>
        </w:rPr>
        <w:t>Repeat Trouble Calls</w:t>
      </w:r>
    </w:p>
    <w:p w:rsidR="003D7416" w:rsidRPr="00113A15" w:rsidRDefault="003D7416" w:rsidP="00397E84">
      <w:pPr>
        <w:pStyle w:val="BodyText"/>
        <w:widowControl/>
        <w:numPr>
          <w:ilvl w:val="0"/>
          <w:numId w:val="35"/>
        </w:numPr>
        <w:tabs>
          <w:tab w:val="clear" w:pos="-1440"/>
          <w:tab w:val="clear" w:pos="-720"/>
          <w:tab w:val="clear" w:pos="0"/>
          <w:tab w:val="clear" w:pos="720"/>
          <w:tab w:val="clear" w:pos="1440"/>
          <w:tab w:val="clear" w:pos="6048"/>
          <w:tab w:val="clear" w:pos="7200"/>
        </w:tabs>
        <w:jc w:val="left"/>
        <w:outlineLvl w:val="0"/>
        <w:rPr>
          <w:rFonts w:cs="Arial"/>
          <w:szCs w:val="24"/>
        </w:rPr>
      </w:pPr>
      <w:r w:rsidRPr="00113A15">
        <w:rPr>
          <w:rFonts w:cs="Arial"/>
          <w:szCs w:val="24"/>
        </w:rPr>
        <w:t>Repeat Service Order Calls</w:t>
      </w:r>
    </w:p>
    <w:p w:rsidR="003D7416" w:rsidRPr="00113A15" w:rsidRDefault="003D7416" w:rsidP="00397E84">
      <w:pPr>
        <w:pStyle w:val="BodyText"/>
        <w:widowControl/>
        <w:numPr>
          <w:ilvl w:val="0"/>
          <w:numId w:val="35"/>
        </w:numPr>
        <w:tabs>
          <w:tab w:val="clear" w:pos="-1440"/>
          <w:tab w:val="clear" w:pos="-720"/>
          <w:tab w:val="clear" w:pos="0"/>
          <w:tab w:val="clear" w:pos="720"/>
          <w:tab w:val="clear" w:pos="1440"/>
          <w:tab w:val="clear" w:pos="6048"/>
          <w:tab w:val="clear" w:pos="7200"/>
        </w:tabs>
        <w:jc w:val="left"/>
        <w:outlineLvl w:val="0"/>
        <w:rPr>
          <w:rFonts w:cs="Arial"/>
          <w:szCs w:val="24"/>
        </w:rPr>
      </w:pPr>
      <w:r w:rsidRPr="00113A15">
        <w:rPr>
          <w:rFonts w:cs="Arial"/>
          <w:szCs w:val="24"/>
        </w:rPr>
        <w:t>Mean Time to Repair (MTTR)</w:t>
      </w:r>
    </w:p>
    <w:p w:rsidR="003D7416" w:rsidRPr="00113A15" w:rsidRDefault="003D7416" w:rsidP="00397E84">
      <w:pPr>
        <w:pStyle w:val="BodyText"/>
        <w:widowControl/>
        <w:numPr>
          <w:ilvl w:val="0"/>
          <w:numId w:val="35"/>
        </w:numPr>
        <w:tabs>
          <w:tab w:val="clear" w:pos="-1440"/>
          <w:tab w:val="clear" w:pos="-720"/>
          <w:tab w:val="clear" w:pos="0"/>
          <w:tab w:val="clear" w:pos="720"/>
          <w:tab w:val="clear" w:pos="1440"/>
          <w:tab w:val="clear" w:pos="6048"/>
          <w:tab w:val="clear" w:pos="7200"/>
        </w:tabs>
        <w:jc w:val="left"/>
        <w:outlineLvl w:val="0"/>
        <w:rPr>
          <w:rFonts w:cs="Arial"/>
          <w:szCs w:val="24"/>
        </w:rPr>
      </w:pPr>
      <w:r w:rsidRPr="00113A15">
        <w:rPr>
          <w:rFonts w:cs="Arial"/>
          <w:szCs w:val="24"/>
        </w:rPr>
        <w:t>Preventative Maintenance Plan (PMP)</w:t>
      </w:r>
    </w:p>
    <w:p w:rsidR="003D7416" w:rsidRPr="00113A15" w:rsidRDefault="003D7416" w:rsidP="00397E84">
      <w:pPr>
        <w:pStyle w:val="BodyText"/>
        <w:widowControl/>
        <w:numPr>
          <w:ilvl w:val="0"/>
          <w:numId w:val="35"/>
        </w:numPr>
        <w:tabs>
          <w:tab w:val="clear" w:pos="-1440"/>
          <w:tab w:val="clear" w:pos="-720"/>
          <w:tab w:val="clear" w:pos="0"/>
          <w:tab w:val="clear" w:pos="720"/>
          <w:tab w:val="clear" w:pos="1440"/>
          <w:tab w:val="clear" w:pos="6048"/>
          <w:tab w:val="clear" w:pos="7200"/>
        </w:tabs>
        <w:jc w:val="left"/>
        <w:outlineLvl w:val="0"/>
        <w:rPr>
          <w:rFonts w:cs="Arial"/>
          <w:szCs w:val="24"/>
        </w:rPr>
      </w:pPr>
      <w:r w:rsidRPr="00113A15">
        <w:rPr>
          <w:rFonts w:cs="Arial"/>
          <w:szCs w:val="24"/>
        </w:rPr>
        <w:t>Access Line Net Activations</w:t>
      </w:r>
    </w:p>
    <w:p w:rsidR="003D7416" w:rsidRPr="00113A15" w:rsidRDefault="003D7416" w:rsidP="00397E84">
      <w:pPr>
        <w:pStyle w:val="BodyText"/>
        <w:widowControl/>
        <w:numPr>
          <w:ilvl w:val="0"/>
          <w:numId w:val="35"/>
        </w:numPr>
        <w:tabs>
          <w:tab w:val="clear" w:pos="-1440"/>
          <w:tab w:val="clear" w:pos="-720"/>
          <w:tab w:val="clear" w:pos="0"/>
          <w:tab w:val="clear" w:pos="720"/>
          <w:tab w:val="clear" w:pos="1440"/>
          <w:tab w:val="clear" w:pos="6048"/>
          <w:tab w:val="clear" w:pos="7200"/>
        </w:tabs>
        <w:jc w:val="left"/>
        <w:outlineLvl w:val="0"/>
        <w:rPr>
          <w:rFonts w:cs="Arial"/>
          <w:szCs w:val="24"/>
        </w:rPr>
      </w:pPr>
      <w:r w:rsidRPr="00113A15">
        <w:rPr>
          <w:rFonts w:cs="Arial"/>
          <w:szCs w:val="24"/>
        </w:rPr>
        <w:t>High Speed Internet Net Activations</w:t>
      </w:r>
    </w:p>
    <w:p w:rsidR="003D7416" w:rsidRPr="00113A15" w:rsidRDefault="003D7416" w:rsidP="00397E84">
      <w:pPr>
        <w:pStyle w:val="BodyText"/>
        <w:widowControl/>
        <w:numPr>
          <w:ilvl w:val="0"/>
          <w:numId w:val="35"/>
        </w:numPr>
        <w:tabs>
          <w:tab w:val="clear" w:pos="-1440"/>
          <w:tab w:val="clear" w:pos="-720"/>
          <w:tab w:val="clear" w:pos="0"/>
          <w:tab w:val="clear" w:pos="720"/>
          <w:tab w:val="clear" w:pos="1440"/>
          <w:tab w:val="clear" w:pos="6048"/>
          <w:tab w:val="clear" w:pos="7200"/>
        </w:tabs>
        <w:jc w:val="left"/>
        <w:outlineLvl w:val="0"/>
        <w:rPr>
          <w:rFonts w:cs="Arial"/>
          <w:szCs w:val="24"/>
        </w:rPr>
      </w:pPr>
      <w:r w:rsidRPr="00113A15">
        <w:rPr>
          <w:rFonts w:cs="Arial"/>
          <w:szCs w:val="24"/>
        </w:rPr>
        <w:t>Revenue/Sales Goal(s)</w:t>
      </w:r>
    </w:p>
    <w:p w:rsidR="003D7416" w:rsidRPr="00113A15" w:rsidRDefault="003D7416" w:rsidP="00397E84">
      <w:pPr>
        <w:pStyle w:val="BodyText"/>
        <w:widowControl/>
        <w:numPr>
          <w:ilvl w:val="0"/>
          <w:numId w:val="35"/>
        </w:numPr>
        <w:tabs>
          <w:tab w:val="clear" w:pos="-1440"/>
          <w:tab w:val="clear" w:pos="-720"/>
          <w:tab w:val="clear" w:pos="0"/>
          <w:tab w:val="clear" w:pos="720"/>
          <w:tab w:val="clear" w:pos="1440"/>
          <w:tab w:val="clear" w:pos="6048"/>
          <w:tab w:val="clear" w:pos="7200"/>
        </w:tabs>
        <w:jc w:val="left"/>
        <w:outlineLvl w:val="0"/>
        <w:rPr>
          <w:rFonts w:cs="Arial"/>
          <w:szCs w:val="24"/>
        </w:rPr>
      </w:pPr>
      <w:r w:rsidRPr="00113A15">
        <w:rPr>
          <w:rFonts w:cs="Arial"/>
          <w:szCs w:val="24"/>
        </w:rPr>
        <w:t>Other Business-Related Components As Determined Necessary</w:t>
      </w:r>
    </w:p>
    <w:p w:rsidR="00EE1F7E" w:rsidRPr="00113A15" w:rsidRDefault="00EE1F7E">
      <w:pPr>
        <w:jc w:val="both"/>
        <w:outlineLvl w:val="0"/>
        <w:rPr>
          <w:rFonts w:ascii="Arial" w:hAnsi="Arial" w:cs="Arial"/>
          <w:sz w:val="20"/>
        </w:rPr>
      </w:pPr>
    </w:p>
    <w:p w:rsidR="00750565" w:rsidRPr="00113A15" w:rsidRDefault="00CB398D" w:rsidP="00750565">
      <w:pPr>
        <w:pStyle w:val="BodyText"/>
        <w:tabs>
          <w:tab w:val="clear" w:pos="0"/>
        </w:tabs>
        <w:ind w:left="1440" w:hanging="720"/>
        <w:rPr>
          <w:bCs/>
        </w:rPr>
      </w:pPr>
      <w:r w:rsidRPr="00113A15">
        <w:rPr>
          <w:bCs/>
        </w:rPr>
        <w:t xml:space="preserve">28.5.3 </w:t>
      </w:r>
      <w:r w:rsidRPr="00113A15">
        <w:rPr>
          <w:rFonts w:cs="Arial"/>
          <w:bCs/>
          <w:szCs w:val="24"/>
        </w:rPr>
        <w:t xml:space="preserve">For each Plan Year, the Company shall provide an available bonus pool for each employee of one percent (1%) of the gross annual base pay at the top rate for the employee’s classification. </w:t>
      </w:r>
      <w:r w:rsidRPr="00113A15">
        <w:rPr>
          <w:rFonts w:cs="Arial"/>
          <w:bCs/>
          <w:sz w:val="22"/>
          <w:szCs w:val="22"/>
        </w:rPr>
        <w:t xml:space="preserve"> </w:t>
      </w:r>
      <w:r w:rsidR="00EE1F7E" w:rsidRPr="00113A15">
        <w:rPr>
          <w:bCs/>
        </w:rPr>
        <w:t>The payout</w:t>
      </w:r>
      <w:r w:rsidR="00750565" w:rsidRPr="00113A15">
        <w:rPr>
          <w:bCs/>
          <w:szCs w:val="24"/>
        </w:rPr>
        <w:t xml:space="preserve"> </w:t>
      </w:r>
      <w:r w:rsidR="00750565" w:rsidRPr="00113A15">
        <w:rPr>
          <w:rFonts w:cs="Arial"/>
          <w:bCs/>
          <w:szCs w:val="24"/>
        </w:rPr>
        <w:t>percentage for each Plan Year will</w:t>
      </w:r>
      <w:r w:rsidR="00EE1F7E" w:rsidRPr="00113A15">
        <w:rPr>
          <w:bCs/>
        </w:rPr>
        <w:t xml:space="preserve"> range from a minimum of </w:t>
      </w:r>
      <w:r w:rsidR="00750565" w:rsidRPr="00113A15">
        <w:rPr>
          <w:bCs/>
        </w:rPr>
        <w:t>50</w:t>
      </w:r>
      <w:r w:rsidR="00EE1F7E" w:rsidRPr="00113A15">
        <w:rPr>
          <w:bCs/>
        </w:rPr>
        <w:t>% to a maximum of 1</w:t>
      </w:r>
      <w:r w:rsidR="00750565" w:rsidRPr="00113A15">
        <w:rPr>
          <w:bCs/>
        </w:rPr>
        <w:t>50</w:t>
      </w:r>
      <w:r w:rsidR="00EE1F7E" w:rsidRPr="00113A15">
        <w:rPr>
          <w:bCs/>
        </w:rPr>
        <w:t xml:space="preserve">% </w:t>
      </w:r>
      <w:r w:rsidR="00750565" w:rsidRPr="00113A15">
        <w:rPr>
          <w:bCs/>
        </w:rPr>
        <w:t>of the available bonus pool.</w:t>
      </w:r>
    </w:p>
    <w:p w:rsidR="00EE1F7E" w:rsidRPr="00113A15" w:rsidRDefault="00750565">
      <w:pPr>
        <w:pStyle w:val="BodyText"/>
        <w:rPr>
          <w:bCs/>
        </w:rPr>
      </w:pPr>
      <w:r w:rsidRPr="00113A15">
        <w:rPr>
          <w:bCs/>
        </w:rPr>
        <w:t xml:space="preserve"> </w:t>
      </w:r>
    </w:p>
    <w:p w:rsidR="00750565" w:rsidRPr="00113A15" w:rsidRDefault="00750565" w:rsidP="00750565">
      <w:pPr>
        <w:pStyle w:val="BodyText"/>
        <w:tabs>
          <w:tab w:val="clear" w:pos="0"/>
        </w:tabs>
        <w:ind w:left="1440" w:hanging="720"/>
        <w:rPr>
          <w:bCs/>
        </w:rPr>
      </w:pPr>
      <w:r w:rsidRPr="00113A15">
        <w:rPr>
          <w:bCs/>
        </w:rPr>
        <w:t>28.5.4</w:t>
      </w:r>
      <w:r w:rsidR="00236254" w:rsidRPr="00113A15">
        <w:rPr>
          <w:bCs/>
        </w:rPr>
        <w:t xml:space="preserve"> </w:t>
      </w:r>
      <w:r w:rsidR="00EE1F7E" w:rsidRPr="00113A15">
        <w:rPr>
          <w:bCs/>
        </w:rPr>
        <w:t xml:space="preserve">The </w:t>
      </w:r>
      <w:r w:rsidRPr="00113A15">
        <w:rPr>
          <w:bCs/>
        </w:rPr>
        <w:t>Team P</w:t>
      </w:r>
      <w:r w:rsidR="00EE1F7E" w:rsidRPr="00113A15">
        <w:rPr>
          <w:bCs/>
        </w:rPr>
        <w:t xml:space="preserve">erformance </w:t>
      </w:r>
      <w:r w:rsidRPr="00113A15">
        <w:rPr>
          <w:bCs/>
        </w:rPr>
        <w:t>B</w:t>
      </w:r>
      <w:r w:rsidR="00EE1F7E" w:rsidRPr="00113A15">
        <w:rPr>
          <w:bCs/>
        </w:rPr>
        <w:t xml:space="preserve">onus </w:t>
      </w:r>
      <w:r w:rsidRPr="00113A15">
        <w:rPr>
          <w:bCs/>
        </w:rPr>
        <w:t xml:space="preserve">Awards </w:t>
      </w:r>
      <w:r w:rsidR="00EE1F7E" w:rsidRPr="00113A15">
        <w:rPr>
          <w:bCs/>
        </w:rPr>
        <w:t xml:space="preserve">will be paid to all eligible employees no later than March 31 of the following </w:t>
      </w:r>
      <w:r w:rsidRPr="00113A15">
        <w:rPr>
          <w:bCs/>
        </w:rPr>
        <w:t>Calendar Y</w:t>
      </w:r>
      <w:r w:rsidR="00EE1F7E" w:rsidRPr="00113A15">
        <w:rPr>
          <w:bCs/>
        </w:rPr>
        <w:t xml:space="preserve">ear. </w:t>
      </w:r>
    </w:p>
    <w:p w:rsidR="00750565" w:rsidRPr="00113A15" w:rsidRDefault="00750565" w:rsidP="00750565">
      <w:pPr>
        <w:pStyle w:val="BodyText"/>
        <w:tabs>
          <w:tab w:val="clear" w:pos="0"/>
        </w:tabs>
        <w:ind w:left="1440" w:hanging="720"/>
        <w:rPr>
          <w:bCs/>
        </w:rPr>
      </w:pPr>
    </w:p>
    <w:p w:rsidR="00236254" w:rsidRPr="00113A15" w:rsidRDefault="00236254" w:rsidP="00236254">
      <w:pPr>
        <w:pStyle w:val="BodyText"/>
        <w:widowControl/>
        <w:tabs>
          <w:tab w:val="clear" w:pos="-1440"/>
          <w:tab w:val="clear" w:pos="-720"/>
          <w:tab w:val="clear" w:pos="0"/>
          <w:tab w:val="clear" w:pos="720"/>
          <w:tab w:val="clear" w:pos="1440"/>
          <w:tab w:val="clear" w:pos="6048"/>
          <w:tab w:val="clear" w:pos="7200"/>
        </w:tabs>
        <w:ind w:left="1440" w:hanging="720"/>
        <w:jc w:val="left"/>
        <w:rPr>
          <w:rFonts w:cs="Arial"/>
          <w:bCs/>
          <w:szCs w:val="24"/>
        </w:rPr>
      </w:pPr>
      <w:r w:rsidRPr="00113A15">
        <w:rPr>
          <w:bCs/>
          <w:szCs w:val="24"/>
        </w:rPr>
        <w:t xml:space="preserve">28.5.5 </w:t>
      </w:r>
      <w:r w:rsidRPr="00113A15">
        <w:rPr>
          <w:rFonts w:cs="Arial"/>
          <w:bCs/>
          <w:szCs w:val="24"/>
        </w:rPr>
        <w:t xml:space="preserve">In order to be eligible for a Team Performance Bonus Award payout, employees must be on payroll, in a classification on either </w:t>
      </w:r>
      <w:r w:rsidRPr="00113A15">
        <w:rPr>
          <w:rFonts w:cs="Arial"/>
          <w:bCs/>
          <w:i/>
          <w:szCs w:val="24"/>
        </w:rPr>
        <w:t>Wage Schedule C1</w:t>
      </w:r>
      <w:r w:rsidRPr="00113A15">
        <w:rPr>
          <w:rFonts w:cs="Arial"/>
          <w:bCs/>
          <w:szCs w:val="24"/>
        </w:rPr>
        <w:t xml:space="preserve"> or </w:t>
      </w:r>
      <w:r w:rsidRPr="00113A15">
        <w:rPr>
          <w:rFonts w:cs="Arial"/>
          <w:bCs/>
          <w:i/>
          <w:szCs w:val="24"/>
        </w:rPr>
        <w:t>C2</w:t>
      </w:r>
      <w:r w:rsidRPr="00113A15">
        <w:rPr>
          <w:rFonts w:cs="Arial"/>
          <w:bCs/>
          <w:szCs w:val="24"/>
        </w:rPr>
        <w:t xml:space="preserve">, as of December 1 of the Plan Year (e.g., December 1, 2012 for the bonus paid in 2013).  </w:t>
      </w:r>
    </w:p>
    <w:p w:rsidR="00236254" w:rsidRPr="00236254" w:rsidRDefault="00236254" w:rsidP="00236254">
      <w:pPr>
        <w:pStyle w:val="ListParagraph"/>
        <w:rPr>
          <w:rFonts w:ascii="Arial" w:hAnsi="Arial" w:cs="Arial"/>
          <w:b/>
          <w:bCs/>
          <w:sz w:val="24"/>
          <w:szCs w:val="24"/>
        </w:rPr>
      </w:pPr>
    </w:p>
    <w:p w:rsidR="00236254" w:rsidRPr="00113A15" w:rsidRDefault="00236254" w:rsidP="00397E84">
      <w:pPr>
        <w:pStyle w:val="BodyText"/>
        <w:widowControl/>
        <w:numPr>
          <w:ilvl w:val="0"/>
          <w:numId w:val="36"/>
        </w:numPr>
        <w:tabs>
          <w:tab w:val="clear" w:pos="-1440"/>
          <w:tab w:val="clear" w:pos="-720"/>
          <w:tab w:val="clear" w:pos="0"/>
          <w:tab w:val="clear" w:pos="720"/>
          <w:tab w:val="clear" w:pos="1440"/>
          <w:tab w:val="clear" w:pos="6048"/>
          <w:tab w:val="clear" w:pos="7200"/>
        </w:tabs>
        <w:ind w:left="1800" w:hanging="270"/>
        <w:jc w:val="left"/>
        <w:rPr>
          <w:rFonts w:cs="Arial"/>
          <w:bCs/>
          <w:szCs w:val="24"/>
        </w:rPr>
      </w:pPr>
      <w:r w:rsidRPr="00113A15">
        <w:rPr>
          <w:rFonts w:cs="Arial"/>
          <w:bCs/>
          <w:szCs w:val="24"/>
        </w:rPr>
        <w:t xml:space="preserve">For employees who are laid off or who retire during the Plan Year, the December 1 eligibility date does not apply; the bonus will instead be prorated based on the number of full months worked by the employee during the Plan </w:t>
      </w:r>
      <w:r w:rsidRPr="00113A15">
        <w:rPr>
          <w:rFonts w:cs="Arial"/>
          <w:bCs/>
          <w:i/>
          <w:szCs w:val="24"/>
        </w:rPr>
        <w:t>Year</w:t>
      </w:r>
      <w:r w:rsidRPr="00113A15">
        <w:rPr>
          <w:rFonts w:cs="Arial"/>
          <w:bCs/>
          <w:szCs w:val="24"/>
        </w:rPr>
        <w:t xml:space="preserve">. </w:t>
      </w:r>
    </w:p>
    <w:p w:rsidR="00236254" w:rsidRPr="00113A15" w:rsidRDefault="00236254" w:rsidP="00236254">
      <w:pPr>
        <w:pStyle w:val="BodyText"/>
        <w:ind w:left="1800"/>
        <w:rPr>
          <w:rFonts w:cs="Arial"/>
          <w:bCs/>
          <w:szCs w:val="24"/>
        </w:rPr>
      </w:pPr>
    </w:p>
    <w:p w:rsidR="00EE1F7E" w:rsidRPr="00113A15" w:rsidRDefault="00236254" w:rsidP="00236254">
      <w:pPr>
        <w:pStyle w:val="BodyText"/>
        <w:tabs>
          <w:tab w:val="clear" w:pos="0"/>
          <w:tab w:val="clear" w:pos="1440"/>
          <w:tab w:val="left" w:pos="1800"/>
        </w:tabs>
        <w:ind w:left="1800" w:hanging="360"/>
        <w:rPr>
          <w:bCs/>
        </w:rPr>
      </w:pPr>
      <w:r w:rsidRPr="00113A15">
        <w:rPr>
          <w:rFonts w:cs="Arial"/>
          <w:bCs/>
          <w:szCs w:val="24"/>
        </w:rPr>
        <w:t xml:space="preserve"> ii. For new hires and for employees who are not actively at work for 30 or more consecutive days during the Plan Year,</w:t>
      </w:r>
      <w:r w:rsidRPr="00113A15">
        <w:rPr>
          <w:rFonts w:cs="Arial"/>
          <w:bCs/>
          <w:sz w:val="22"/>
          <w:szCs w:val="22"/>
        </w:rPr>
        <w:t xml:space="preserve"> </w:t>
      </w:r>
      <w:r w:rsidRPr="00113A15">
        <w:rPr>
          <w:rFonts w:cs="Arial"/>
          <w:bCs/>
          <w:szCs w:val="24"/>
        </w:rPr>
        <w:t>t</w:t>
      </w:r>
      <w:r w:rsidR="00EE1F7E" w:rsidRPr="00113A15">
        <w:rPr>
          <w:bCs/>
        </w:rPr>
        <w:t xml:space="preserve">he bonus will be prorated </w:t>
      </w:r>
      <w:r w:rsidRPr="00113A15">
        <w:rPr>
          <w:bCs/>
        </w:rPr>
        <w:t xml:space="preserve">based on </w:t>
      </w:r>
      <w:r w:rsidR="00EE1F7E" w:rsidRPr="00113A15">
        <w:rPr>
          <w:bCs/>
        </w:rPr>
        <w:t xml:space="preserve">the number of </w:t>
      </w:r>
      <w:r w:rsidRPr="00113A15">
        <w:rPr>
          <w:bCs/>
        </w:rPr>
        <w:t xml:space="preserve">full </w:t>
      </w:r>
      <w:r w:rsidR="00EE1F7E" w:rsidRPr="00113A15">
        <w:rPr>
          <w:bCs/>
        </w:rPr>
        <w:t>months</w:t>
      </w:r>
      <w:r w:rsidR="003E1680" w:rsidRPr="00113A15">
        <w:rPr>
          <w:rFonts w:cs="Arial"/>
          <w:bCs/>
          <w:sz w:val="22"/>
          <w:szCs w:val="22"/>
        </w:rPr>
        <w:t xml:space="preserve"> </w:t>
      </w:r>
      <w:r w:rsidR="003E1680" w:rsidRPr="00113A15">
        <w:rPr>
          <w:rFonts w:cs="Arial"/>
          <w:bCs/>
          <w:szCs w:val="24"/>
        </w:rPr>
        <w:t>worked by the employee during the Plan Year.</w:t>
      </w:r>
    </w:p>
    <w:p w:rsidR="00EE1F7E" w:rsidRPr="00113A15" w:rsidRDefault="00EE1F7E">
      <w:pPr>
        <w:jc w:val="both"/>
        <w:outlineLvl w:val="0"/>
        <w:rPr>
          <w:rFonts w:ascii="Arial" w:hAnsi="Arial" w:cs="Arial"/>
        </w:rPr>
      </w:pPr>
    </w:p>
    <w:p w:rsidR="003E1680" w:rsidRPr="00113A15" w:rsidRDefault="003E1680" w:rsidP="003E1680">
      <w:pPr>
        <w:ind w:left="1800" w:hanging="360"/>
        <w:jc w:val="both"/>
        <w:outlineLvl w:val="0"/>
        <w:rPr>
          <w:rFonts w:ascii="Arial" w:hAnsi="Arial" w:cs="Arial"/>
          <w:bCs/>
        </w:rPr>
      </w:pPr>
      <w:r w:rsidRPr="00113A15">
        <w:rPr>
          <w:rFonts w:ascii="Arial" w:hAnsi="Arial" w:cs="Arial"/>
        </w:rPr>
        <w:t xml:space="preserve">iii. Employees </w:t>
      </w:r>
      <w:r w:rsidRPr="00113A15">
        <w:rPr>
          <w:rFonts w:ascii="Arial" w:hAnsi="Arial" w:cs="Arial"/>
          <w:bCs/>
        </w:rPr>
        <w:t xml:space="preserve">transferring or changing bonus teams for any reason during the Plan Year will receive a bonus based upon the bonus team in which the employee resides at the end of the Plan Year </w:t>
      </w:r>
      <w:r w:rsidRPr="00113A15">
        <w:rPr>
          <w:rFonts w:ascii="Arial" w:hAnsi="Arial" w:cs="Arial"/>
          <w:bCs/>
        </w:rPr>
        <w:lastRenderedPageBreak/>
        <w:t>(December 31).  Awards will not be prorated based on time spent on each team.</w:t>
      </w:r>
    </w:p>
    <w:p w:rsidR="003E1680" w:rsidRPr="00113A15" w:rsidRDefault="003E1680" w:rsidP="003E1680">
      <w:pPr>
        <w:ind w:left="1800" w:hanging="360"/>
        <w:jc w:val="both"/>
        <w:outlineLvl w:val="0"/>
        <w:rPr>
          <w:rFonts w:ascii="Arial" w:hAnsi="Arial" w:cs="Arial"/>
          <w:bCs/>
        </w:rPr>
      </w:pPr>
    </w:p>
    <w:p w:rsidR="003E1680" w:rsidRPr="00113A15" w:rsidRDefault="003E1680" w:rsidP="003E1680">
      <w:pPr>
        <w:ind w:left="1800" w:hanging="360"/>
        <w:jc w:val="both"/>
        <w:outlineLvl w:val="0"/>
        <w:rPr>
          <w:rFonts w:ascii="Arial" w:hAnsi="Arial" w:cs="Arial"/>
        </w:rPr>
      </w:pPr>
      <w:r w:rsidRPr="00113A15">
        <w:rPr>
          <w:rFonts w:ascii="Arial" w:hAnsi="Arial" w:cs="Arial"/>
          <w:bCs/>
        </w:rPr>
        <w:t>iv. Employees who are discharged for cause or who resign before the payout date are ineligible for any bonus payout.</w:t>
      </w:r>
    </w:p>
    <w:p w:rsidR="00EE1F7E" w:rsidRDefault="00EE1F7E">
      <w:pPr>
        <w:jc w:val="both"/>
        <w:outlineLvl w:val="0"/>
        <w:rPr>
          <w:rFonts w:ascii="Arial" w:hAnsi="Arial" w:cs="Arial"/>
          <w:b/>
        </w:rPr>
      </w:pPr>
    </w:p>
    <w:p w:rsidR="003E1680" w:rsidRDefault="003E1680">
      <w:pPr>
        <w:pStyle w:val="Heading7"/>
      </w:pPr>
    </w:p>
    <w:p w:rsidR="00EE1F7E" w:rsidRDefault="00EE1F7E">
      <w:pPr>
        <w:pStyle w:val="Heading7"/>
      </w:pPr>
      <w:r>
        <w:t xml:space="preserve">ARTICLE 29:  </w:t>
      </w:r>
      <w:r>
        <w:rPr>
          <w:u w:val="single"/>
        </w:rPr>
        <w:t>UNIFORMS AND SAFETY EQUIPMENT</w:t>
      </w:r>
    </w:p>
    <w:p w:rsidR="00EE1F7E" w:rsidRDefault="00EE1F7E">
      <w:pPr>
        <w:rPr>
          <w:rFonts w:ascii="Arial" w:hAnsi="Arial" w:cs="Arial"/>
        </w:rPr>
      </w:pPr>
    </w:p>
    <w:p w:rsidR="00D06B0B" w:rsidRPr="00117F41" w:rsidRDefault="00EE1F7E" w:rsidP="004A3981">
      <w:pPr>
        <w:pStyle w:val="BodyText"/>
        <w:tabs>
          <w:tab w:val="clear" w:pos="0"/>
          <w:tab w:val="left" w:pos="540"/>
        </w:tabs>
        <w:ind w:left="540" w:hanging="540"/>
        <w:rPr>
          <w:rFonts w:cs="Arial"/>
          <w:bCs/>
        </w:rPr>
      </w:pPr>
      <w:r w:rsidRPr="00AF5E8F">
        <w:rPr>
          <w:bCs/>
        </w:rPr>
        <w:t xml:space="preserve">29.1 </w:t>
      </w:r>
      <w:r w:rsidR="00D06B0B" w:rsidRPr="00117F41">
        <w:rPr>
          <w:rFonts w:cs="Arial"/>
          <w:bCs/>
        </w:rPr>
        <w:t xml:space="preserve">At Frontier, presenting a professional, competent and caring image to our Customers continues to be critical in driving a competitive advantage.  We must ensure that every customer is delighted by our service, our professional approach and our willingness to do whatever it takes to meet their needs.  This is achieved by continuing to focus on one of our most important core values   “Putting the Customer First.”   This value means that we demonstrate a strong customer service orientation, exemplify the highest quality standards, and protect the cleanliness of the customer environment.  Therefore, we have established, in accordance with our Peace of Mind Service Delivery Initiative, the following Employee Image Policy and Standards to help support this improved customer experience.  </w:t>
      </w:r>
      <w:r w:rsidR="00D06B0B" w:rsidRPr="00117F41">
        <w:rPr>
          <w:rFonts w:cs="Arial"/>
          <w:bCs/>
        </w:rPr>
        <w:br/>
        <w:t xml:space="preserve"> </w:t>
      </w:r>
    </w:p>
    <w:p w:rsidR="00D06B0B" w:rsidRPr="00117F41" w:rsidRDefault="00D06B0B" w:rsidP="00D06B0B">
      <w:pPr>
        <w:pStyle w:val="BodyText"/>
        <w:rPr>
          <w:rFonts w:cs="Arial"/>
          <w:bCs/>
        </w:rPr>
      </w:pPr>
      <w:r w:rsidRPr="00117F41">
        <w:rPr>
          <w:rFonts w:cs="Arial"/>
          <w:bCs/>
          <w:u w:val="single"/>
        </w:rPr>
        <w:t>Note</w:t>
      </w:r>
      <w:r w:rsidRPr="00117F41">
        <w:rPr>
          <w:rFonts w:cs="Arial"/>
          <w:bCs/>
        </w:rPr>
        <w:t>: The Policy and Standards set forth in this document apply to customer-facing employees as that term is defined below.  For all other employees, existing policies, standards, guidelines, and practices relating to dress and appearance continue to apply.  If you have questions about appropriate business attire, please consult with your local Human Resources Department.</w:t>
      </w:r>
    </w:p>
    <w:p w:rsidR="00EE1F7E" w:rsidRPr="00AF5E8F" w:rsidRDefault="00EE1F7E" w:rsidP="00D06B0B">
      <w:pPr>
        <w:pStyle w:val="BodyText"/>
        <w:rPr>
          <w:bCs/>
        </w:rPr>
      </w:pPr>
    </w:p>
    <w:p w:rsidR="00EE1F7E" w:rsidRPr="00AF5E8F" w:rsidRDefault="00EE1F7E">
      <w:pPr>
        <w:jc w:val="center"/>
        <w:rPr>
          <w:rFonts w:ascii="Arial" w:hAnsi="Arial" w:cs="Arial"/>
          <w:bCs/>
        </w:rPr>
      </w:pPr>
    </w:p>
    <w:p w:rsidR="00EE1F7E" w:rsidRPr="00AF5E8F" w:rsidRDefault="00EE1F7E">
      <w:pPr>
        <w:pStyle w:val="BodyText"/>
        <w:jc w:val="center"/>
        <w:rPr>
          <w:bCs/>
        </w:rPr>
      </w:pPr>
      <w:r w:rsidRPr="00AF5E8F">
        <w:rPr>
          <w:bCs/>
        </w:rPr>
        <w:t>Section I</w:t>
      </w:r>
    </w:p>
    <w:p w:rsidR="00EE1F7E" w:rsidRPr="00AF5E8F" w:rsidRDefault="00EE1F7E">
      <w:pPr>
        <w:pStyle w:val="BodyText"/>
        <w:jc w:val="center"/>
        <w:rPr>
          <w:rFonts w:cs="Arial"/>
        </w:rPr>
      </w:pPr>
    </w:p>
    <w:p w:rsidR="00EE1F7E" w:rsidRPr="00AF5E8F" w:rsidRDefault="00EE1F7E">
      <w:pPr>
        <w:pStyle w:val="BodyText"/>
        <w:jc w:val="center"/>
        <w:rPr>
          <w:rFonts w:cs="Arial"/>
          <w:u w:val="single"/>
        </w:rPr>
      </w:pPr>
      <w:r w:rsidRPr="00AF5E8F">
        <w:rPr>
          <w:rFonts w:cs="Arial"/>
          <w:u w:val="single"/>
        </w:rPr>
        <w:t>BUSINESS ATTIRE/UNIFORM POLICY</w:t>
      </w:r>
    </w:p>
    <w:p w:rsidR="00EE1F7E" w:rsidRPr="00AF5E8F" w:rsidRDefault="00EE1F7E">
      <w:pPr>
        <w:pStyle w:val="BodyText"/>
        <w:rPr>
          <w:rFonts w:cs="Arial"/>
        </w:rPr>
      </w:pPr>
    </w:p>
    <w:p w:rsidR="00EE1F7E" w:rsidRPr="00AF5E8F" w:rsidRDefault="00EE1F7E">
      <w:pPr>
        <w:pStyle w:val="BodyText"/>
        <w:rPr>
          <w:rFonts w:cs="Arial"/>
        </w:rPr>
      </w:pPr>
      <w:r w:rsidRPr="00AF5E8F">
        <w:rPr>
          <w:rFonts w:cs="Arial"/>
        </w:rPr>
        <w:t xml:space="preserve">Uniforms will be provided for, and must be worn by, all customer-facing employees. “Customer–facing” employees are those who have direct contact with customers at their residences, businesses, and at Company locations that serve the public.  </w:t>
      </w:r>
    </w:p>
    <w:p w:rsidR="00EE1F7E" w:rsidRPr="00AF5E8F" w:rsidRDefault="00EE1F7E">
      <w:pPr>
        <w:pStyle w:val="BodyText"/>
        <w:rPr>
          <w:rFonts w:cs="Arial"/>
        </w:rPr>
      </w:pPr>
    </w:p>
    <w:p w:rsidR="00EE1F7E" w:rsidRPr="00AF5E8F" w:rsidRDefault="00EE1F7E">
      <w:pPr>
        <w:pStyle w:val="BodyText"/>
        <w:rPr>
          <w:bCs/>
          <w:u w:val="double"/>
        </w:rPr>
      </w:pPr>
      <w:r w:rsidRPr="00AF5E8F">
        <w:rPr>
          <w:bCs/>
          <w:u w:val="single"/>
        </w:rPr>
        <w:t>Note on Community Events</w:t>
      </w:r>
      <w:r w:rsidRPr="00AF5E8F">
        <w:rPr>
          <w:bCs/>
        </w:rPr>
        <w:t>: Employees with uniforms are expected to wear their uniforms when representing the Company at community events.   The Company recognizes that for some community events, business or business casual attire may be the more appropriate attire (and may be specified on the invitation or announcement).</w:t>
      </w:r>
    </w:p>
    <w:p w:rsidR="00EE1F7E" w:rsidRPr="00AF5E8F" w:rsidRDefault="00EE1F7E">
      <w:pPr>
        <w:pStyle w:val="BodyText"/>
        <w:rPr>
          <w:bCs/>
        </w:rPr>
      </w:pPr>
    </w:p>
    <w:p w:rsidR="00EE1F7E" w:rsidRPr="00AF5E8F" w:rsidRDefault="00EE1F7E">
      <w:pPr>
        <w:pStyle w:val="BodyText"/>
        <w:rPr>
          <w:bCs/>
        </w:rPr>
      </w:pPr>
      <w:r w:rsidRPr="00AF5E8F">
        <w:rPr>
          <w:bCs/>
        </w:rPr>
        <w:t xml:space="preserve">The Company may furnish any or all of the following uniform items:  </w:t>
      </w:r>
    </w:p>
    <w:p w:rsidR="00EE1F7E" w:rsidRPr="00AF5E8F" w:rsidRDefault="00EE1F7E">
      <w:pPr>
        <w:pStyle w:val="BodyText"/>
        <w:rPr>
          <w:bCs/>
        </w:rPr>
      </w:pPr>
    </w:p>
    <w:p w:rsidR="00EE1F7E" w:rsidRPr="00AF5E8F" w:rsidRDefault="00EE1F7E">
      <w:pPr>
        <w:pStyle w:val="BodyText"/>
        <w:rPr>
          <w:bCs/>
        </w:rPr>
      </w:pPr>
      <w:r w:rsidRPr="00AF5E8F">
        <w:rPr>
          <w:bCs/>
        </w:rPr>
        <w:tab/>
        <w:t>1.  Shirts with CWA Identification</w:t>
      </w:r>
    </w:p>
    <w:p w:rsidR="00EE1F7E" w:rsidRPr="00AF5E8F" w:rsidRDefault="00EE1F7E">
      <w:pPr>
        <w:pStyle w:val="BodyText"/>
        <w:rPr>
          <w:bCs/>
        </w:rPr>
      </w:pPr>
      <w:r w:rsidRPr="00AF5E8F">
        <w:rPr>
          <w:bCs/>
        </w:rPr>
        <w:lastRenderedPageBreak/>
        <w:tab/>
        <w:t>2.  Long Pants</w:t>
      </w:r>
    </w:p>
    <w:p w:rsidR="00EE1F7E" w:rsidRPr="00AF5E8F" w:rsidRDefault="00EE1F7E">
      <w:pPr>
        <w:pStyle w:val="BodyText"/>
        <w:rPr>
          <w:bCs/>
        </w:rPr>
      </w:pPr>
      <w:r w:rsidRPr="00AF5E8F">
        <w:rPr>
          <w:bCs/>
        </w:rPr>
        <w:tab/>
        <w:t>3.  Jacket(s)</w:t>
      </w:r>
    </w:p>
    <w:p w:rsidR="00EE1F7E" w:rsidRDefault="00EE1F7E">
      <w:pPr>
        <w:pStyle w:val="BodyText"/>
        <w:rPr>
          <w:bCs/>
        </w:rPr>
      </w:pPr>
      <w:r w:rsidRPr="00AF5E8F">
        <w:rPr>
          <w:bCs/>
        </w:rPr>
        <w:tab/>
        <w:t>4.  Hat(s)</w:t>
      </w:r>
    </w:p>
    <w:p w:rsidR="00D06B0B" w:rsidRPr="004A3981" w:rsidRDefault="00D06B0B">
      <w:pPr>
        <w:pStyle w:val="BodyText"/>
        <w:rPr>
          <w:bCs/>
        </w:rPr>
      </w:pPr>
      <w:r>
        <w:rPr>
          <w:bCs/>
        </w:rPr>
        <w:tab/>
      </w:r>
      <w:r w:rsidRPr="004A3981">
        <w:rPr>
          <w:bCs/>
        </w:rPr>
        <w:t xml:space="preserve">5. 1 pair coveralls – to be replaced when unserviceable when agreed to between employee and supervisor. </w:t>
      </w:r>
    </w:p>
    <w:p w:rsidR="00EE1F7E" w:rsidRPr="00AF5E8F" w:rsidRDefault="00EE1F7E">
      <w:pPr>
        <w:pStyle w:val="BodyText"/>
        <w:rPr>
          <w:bCs/>
        </w:rPr>
      </w:pPr>
    </w:p>
    <w:p w:rsidR="00EE1F7E" w:rsidRPr="00AF5E8F" w:rsidRDefault="00EE1F7E">
      <w:pPr>
        <w:pStyle w:val="BodyText"/>
        <w:rPr>
          <w:bCs/>
        </w:rPr>
      </w:pPr>
      <w:r w:rsidRPr="00AF5E8F">
        <w:rPr>
          <w:bCs/>
        </w:rPr>
        <w:t>Other uniform items (such as promotional items) may be available from time to time.</w:t>
      </w:r>
    </w:p>
    <w:p w:rsidR="00EE1F7E" w:rsidRPr="00AF5E8F" w:rsidRDefault="00EE1F7E">
      <w:pPr>
        <w:rPr>
          <w:rFonts w:ascii="Arial" w:hAnsi="Arial" w:cs="Arial"/>
          <w:bCs/>
        </w:rPr>
      </w:pPr>
    </w:p>
    <w:p w:rsidR="00EE1F7E" w:rsidRPr="00AF5E8F" w:rsidRDefault="00EE1F7E">
      <w:pPr>
        <w:pStyle w:val="BodyText"/>
        <w:rPr>
          <w:bCs/>
        </w:rPr>
      </w:pPr>
      <w:r w:rsidRPr="00AF5E8F">
        <w:rPr>
          <w:bCs/>
        </w:rPr>
        <w:t>The Company will be responsible for the cleaning, maintenance and repair of issued garments.  In the alternative, the Company may, at its option, provide a periodic laundry allowance</w:t>
      </w:r>
      <w:r w:rsidR="00AF5E8F">
        <w:rPr>
          <w:bCs/>
        </w:rPr>
        <w:t xml:space="preserve"> </w:t>
      </w:r>
      <w:r w:rsidR="00AF5E8F" w:rsidRPr="00113A15">
        <w:rPr>
          <w:bCs/>
        </w:rPr>
        <w:t>of $20 per calendar month</w:t>
      </w:r>
      <w:r w:rsidRPr="00AF5E8F">
        <w:rPr>
          <w:bCs/>
        </w:rPr>
        <w:t xml:space="preserve">. </w:t>
      </w:r>
    </w:p>
    <w:p w:rsidR="00EE1F7E" w:rsidRPr="00AF5E8F" w:rsidRDefault="00EE1F7E">
      <w:pPr>
        <w:pStyle w:val="BodyText"/>
        <w:rPr>
          <w:bCs/>
        </w:rPr>
      </w:pPr>
    </w:p>
    <w:p w:rsidR="00EE1F7E" w:rsidRPr="00AF5E8F" w:rsidRDefault="00EE1F7E">
      <w:pPr>
        <w:pStyle w:val="BodyText"/>
        <w:rPr>
          <w:bCs/>
        </w:rPr>
      </w:pPr>
      <w:r w:rsidRPr="00AF5E8F">
        <w:rPr>
          <w:bCs/>
        </w:rPr>
        <w:t xml:space="preserve">The following items of work equipment may be provided by the Company to further the objectives of this Employee Image Policy &amp; Standards, and worn as outlined below:  </w:t>
      </w:r>
    </w:p>
    <w:p w:rsidR="00EE1F7E" w:rsidRPr="00AF5E8F" w:rsidRDefault="00EE1F7E">
      <w:pPr>
        <w:pStyle w:val="BodyText"/>
        <w:rPr>
          <w:bCs/>
        </w:rPr>
      </w:pPr>
    </w:p>
    <w:p w:rsidR="00EE1F7E" w:rsidRPr="00AF5E8F" w:rsidRDefault="00EE1F7E">
      <w:pPr>
        <w:pStyle w:val="BodyText"/>
        <w:numPr>
          <w:ilvl w:val="0"/>
          <w:numId w:val="19"/>
        </w:numPr>
        <w:rPr>
          <w:bCs/>
        </w:rPr>
      </w:pPr>
      <w:r w:rsidRPr="00AF5E8F">
        <w:rPr>
          <w:bCs/>
        </w:rPr>
        <w:t>SHOE/BOOT COVERINGS – When entering a customer’s premises, these coverings must be worn to avoid soiling the customer’s premises.</w:t>
      </w:r>
    </w:p>
    <w:p w:rsidR="00EE1F7E" w:rsidRPr="00AF5E8F" w:rsidRDefault="00EE1F7E">
      <w:pPr>
        <w:pStyle w:val="BodyText"/>
        <w:rPr>
          <w:bCs/>
          <w:u w:val="single"/>
        </w:rPr>
      </w:pPr>
    </w:p>
    <w:p w:rsidR="00EE1F7E" w:rsidRPr="00AF5E8F" w:rsidRDefault="00EE1F7E">
      <w:pPr>
        <w:pStyle w:val="BodyText"/>
        <w:numPr>
          <w:ilvl w:val="0"/>
          <w:numId w:val="19"/>
        </w:numPr>
        <w:rPr>
          <w:bCs/>
        </w:rPr>
      </w:pPr>
      <w:r w:rsidRPr="00AF5E8F">
        <w:rPr>
          <w:bCs/>
        </w:rPr>
        <w:t>UNIFORM COVERALLS - When needed to prevent their uniforms from becoming soiled or damaged, or when required for safety purposes, employees should utilize coveralls over their uniform clothing.   Keeping uniforms clean by the use of coveralls serves the goals of keeping uniforms clean and neat and of not soiling customers’ premises.</w:t>
      </w:r>
    </w:p>
    <w:p w:rsidR="00EE1F7E" w:rsidRPr="00AF5E8F" w:rsidRDefault="00EE1F7E">
      <w:pPr>
        <w:rPr>
          <w:rFonts w:ascii="Arial" w:hAnsi="Arial" w:cs="Arial"/>
          <w:bCs/>
          <w:u w:val="single"/>
        </w:rPr>
      </w:pPr>
    </w:p>
    <w:p w:rsidR="00EE1F7E" w:rsidRPr="00AF5E8F" w:rsidRDefault="00EE1F7E">
      <w:pPr>
        <w:pStyle w:val="BodyText"/>
        <w:jc w:val="center"/>
        <w:rPr>
          <w:bCs/>
        </w:rPr>
      </w:pPr>
      <w:r w:rsidRPr="00AF5E8F">
        <w:rPr>
          <w:bCs/>
        </w:rPr>
        <w:t>Section II</w:t>
      </w:r>
    </w:p>
    <w:p w:rsidR="00EE1F7E" w:rsidRPr="00AF5E8F" w:rsidRDefault="00EE1F7E">
      <w:pPr>
        <w:pStyle w:val="BodyText"/>
        <w:jc w:val="center"/>
        <w:rPr>
          <w:bCs/>
        </w:rPr>
      </w:pPr>
    </w:p>
    <w:p w:rsidR="00EE1F7E" w:rsidRPr="00AF5E8F" w:rsidRDefault="00EE1F7E">
      <w:pPr>
        <w:pStyle w:val="BodyText"/>
        <w:jc w:val="center"/>
        <w:rPr>
          <w:bCs/>
          <w:snapToGrid/>
          <w:szCs w:val="24"/>
          <w:u w:val="single"/>
        </w:rPr>
      </w:pPr>
      <w:r w:rsidRPr="00AF5E8F">
        <w:rPr>
          <w:bCs/>
          <w:snapToGrid/>
          <w:szCs w:val="24"/>
          <w:u w:val="single"/>
        </w:rPr>
        <w:t>UNIFORM WEAR AND CARE STANDARDS</w:t>
      </w:r>
    </w:p>
    <w:p w:rsidR="00EE1F7E" w:rsidRPr="00AF5E8F" w:rsidRDefault="00EE1F7E">
      <w:pPr>
        <w:pStyle w:val="BodyText"/>
        <w:rPr>
          <w:bCs/>
        </w:rPr>
      </w:pPr>
    </w:p>
    <w:p w:rsidR="00EE1F7E" w:rsidRPr="00AF5E8F" w:rsidRDefault="00EE1F7E">
      <w:pPr>
        <w:pStyle w:val="BodyText"/>
        <w:rPr>
          <w:bCs/>
        </w:rPr>
      </w:pPr>
      <w:r w:rsidRPr="00AF5E8F">
        <w:rPr>
          <w:bCs/>
        </w:rPr>
        <w:t>The following standards will help define acceptable uniform wear and care:</w:t>
      </w:r>
    </w:p>
    <w:p w:rsidR="00EE1F7E" w:rsidRPr="00AF5E8F" w:rsidRDefault="00EE1F7E">
      <w:pPr>
        <w:pStyle w:val="BodyText"/>
        <w:rPr>
          <w:bCs/>
        </w:rPr>
      </w:pPr>
    </w:p>
    <w:p w:rsidR="00EE1F7E" w:rsidRPr="00AF5E8F" w:rsidRDefault="00EE1F7E" w:rsidP="004A3981">
      <w:pPr>
        <w:pStyle w:val="BodyText"/>
        <w:tabs>
          <w:tab w:val="clear" w:pos="1440"/>
          <w:tab w:val="left" w:pos="1080"/>
        </w:tabs>
        <w:rPr>
          <w:bCs/>
        </w:rPr>
      </w:pPr>
      <w:r w:rsidRPr="00AF5E8F">
        <w:rPr>
          <w:bCs/>
        </w:rPr>
        <w:tab/>
        <w:t>1.</w:t>
      </w:r>
      <w:r w:rsidRPr="00AF5E8F">
        <w:rPr>
          <w:bCs/>
        </w:rPr>
        <w:tab/>
        <w:t>Safety: the first and most important consideration in wearing</w:t>
      </w:r>
    </w:p>
    <w:p w:rsidR="00EE1F7E" w:rsidRPr="00AF5E8F" w:rsidRDefault="004A3981" w:rsidP="004A3981">
      <w:pPr>
        <w:pStyle w:val="BodyText"/>
        <w:tabs>
          <w:tab w:val="clear" w:pos="720"/>
          <w:tab w:val="left" w:pos="1080"/>
        </w:tabs>
        <w:ind w:left="1080" w:hanging="360"/>
        <w:rPr>
          <w:bCs/>
        </w:rPr>
      </w:pPr>
      <w:r>
        <w:rPr>
          <w:bCs/>
        </w:rPr>
        <w:tab/>
      </w:r>
      <w:proofErr w:type="gramStart"/>
      <w:r w:rsidR="00EE1F7E" w:rsidRPr="00AF5E8F">
        <w:rPr>
          <w:bCs/>
        </w:rPr>
        <w:t>uniform</w:t>
      </w:r>
      <w:proofErr w:type="gramEnd"/>
      <w:r w:rsidR="00EE1F7E" w:rsidRPr="00AF5E8F">
        <w:rPr>
          <w:bCs/>
        </w:rPr>
        <w:t xml:space="preserve"> items and accessories is safety. All safety rules and guidelines must be followed.  Appropriate Personal Protective Equipment (PPE) must be worn at all times as required by Company Safety Policies, including Safety Footwear. Only Company authorized PPE may be used in accordance with Corporate Safety Standards, and may never be altered in any manner.</w:t>
      </w:r>
    </w:p>
    <w:p w:rsidR="00EE1F7E" w:rsidRPr="00AF5E8F" w:rsidRDefault="00EE1F7E">
      <w:pPr>
        <w:pStyle w:val="BodyText"/>
        <w:rPr>
          <w:bCs/>
        </w:rPr>
      </w:pPr>
    </w:p>
    <w:p w:rsidR="004A3981" w:rsidRDefault="00EE1F7E" w:rsidP="004A3981">
      <w:pPr>
        <w:pStyle w:val="BodyText"/>
        <w:tabs>
          <w:tab w:val="clear" w:pos="720"/>
          <w:tab w:val="left" w:pos="1080"/>
        </w:tabs>
        <w:ind w:left="720" w:hanging="720"/>
        <w:rPr>
          <w:bCs/>
        </w:rPr>
      </w:pPr>
      <w:r w:rsidRPr="00AF5E8F">
        <w:rPr>
          <w:bCs/>
        </w:rPr>
        <w:tab/>
        <w:t>2.</w:t>
      </w:r>
      <w:r w:rsidRPr="00AF5E8F">
        <w:rPr>
          <w:bCs/>
        </w:rPr>
        <w:tab/>
        <w:t xml:space="preserve">Uniforms are not to be altered in any manner and must be worn during </w:t>
      </w:r>
    </w:p>
    <w:p w:rsidR="00EE1F7E" w:rsidRPr="00AF5E8F" w:rsidRDefault="004A3981" w:rsidP="004A3981">
      <w:pPr>
        <w:pStyle w:val="BodyText"/>
        <w:tabs>
          <w:tab w:val="clear" w:pos="720"/>
          <w:tab w:val="left" w:pos="1080"/>
        </w:tabs>
        <w:ind w:left="720" w:hanging="720"/>
        <w:rPr>
          <w:bCs/>
        </w:rPr>
      </w:pPr>
      <w:r>
        <w:rPr>
          <w:bCs/>
        </w:rPr>
        <w:tab/>
      </w:r>
      <w:r>
        <w:rPr>
          <w:bCs/>
        </w:rPr>
        <w:tab/>
      </w:r>
      <w:proofErr w:type="gramStart"/>
      <w:r w:rsidR="00EE1F7E" w:rsidRPr="00AF5E8F">
        <w:rPr>
          <w:bCs/>
        </w:rPr>
        <w:t>all</w:t>
      </w:r>
      <w:proofErr w:type="gramEnd"/>
      <w:r w:rsidR="00EE1F7E" w:rsidRPr="00AF5E8F">
        <w:rPr>
          <w:bCs/>
        </w:rPr>
        <w:t xml:space="preserve"> working hours.</w:t>
      </w:r>
    </w:p>
    <w:p w:rsidR="00EE1F7E" w:rsidRPr="00AF5E8F" w:rsidRDefault="00EE1F7E" w:rsidP="004A3981">
      <w:pPr>
        <w:pStyle w:val="BodyText"/>
        <w:tabs>
          <w:tab w:val="clear" w:pos="720"/>
          <w:tab w:val="left" w:pos="1080"/>
        </w:tabs>
        <w:rPr>
          <w:bCs/>
        </w:rPr>
      </w:pPr>
    </w:p>
    <w:p w:rsidR="00EE1F7E" w:rsidRPr="00AF5E8F" w:rsidRDefault="004A3981" w:rsidP="004A3981">
      <w:pPr>
        <w:pStyle w:val="BodyText"/>
        <w:tabs>
          <w:tab w:val="left" w:pos="810"/>
          <w:tab w:val="left" w:pos="1080"/>
        </w:tabs>
        <w:rPr>
          <w:bCs/>
        </w:rPr>
      </w:pPr>
      <w:r>
        <w:rPr>
          <w:bCs/>
        </w:rPr>
        <w:tab/>
        <w:t>3.</w:t>
      </w:r>
      <w:r>
        <w:rPr>
          <w:bCs/>
        </w:rPr>
        <w:tab/>
      </w:r>
      <w:r w:rsidR="00EE1F7E" w:rsidRPr="00AF5E8F">
        <w:rPr>
          <w:bCs/>
        </w:rPr>
        <w:t>Uniform items must be clean and neat in appearance (for</w:t>
      </w:r>
    </w:p>
    <w:p w:rsidR="00EE1F7E" w:rsidRPr="00AF5E8F" w:rsidRDefault="00EE1F7E" w:rsidP="004A3981">
      <w:pPr>
        <w:pStyle w:val="BodyText"/>
        <w:tabs>
          <w:tab w:val="clear" w:pos="720"/>
          <w:tab w:val="left" w:pos="1080"/>
        </w:tabs>
        <w:rPr>
          <w:bCs/>
        </w:rPr>
      </w:pPr>
      <w:r w:rsidRPr="00AF5E8F">
        <w:rPr>
          <w:bCs/>
        </w:rPr>
        <w:tab/>
      </w:r>
      <w:proofErr w:type="gramStart"/>
      <w:r w:rsidRPr="00AF5E8F">
        <w:rPr>
          <w:bCs/>
        </w:rPr>
        <w:t>example</w:t>
      </w:r>
      <w:proofErr w:type="gramEnd"/>
      <w:r w:rsidRPr="00AF5E8F">
        <w:rPr>
          <w:bCs/>
        </w:rPr>
        <w:t xml:space="preserve">, not wrinkled, torn, etc.). </w:t>
      </w:r>
    </w:p>
    <w:p w:rsidR="00EE1F7E" w:rsidRPr="00AF5E8F" w:rsidRDefault="00EE1F7E" w:rsidP="004A3981">
      <w:pPr>
        <w:pStyle w:val="BodyText"/>
        <w:tabs>
          <w:tab w:val="clear" w:pos="720"/>
          <w:tab w:val="left" w:pos="1080"/>
        </w:tabs>
        <w:rPr>
          <w:bCs/>
        </w:rPr>
      </w:pPr>
    </w:p>
    <w:p w:rsidR="004A3981" w:rsidRDefault="00EE1F7E" w:rsidP="004A3981">
      <w:pPr>
        <w:pStyle w:val="BodyText"/>
        <w:tabs>
          <w:tab w:val="clear" w:pos="720"/>
          <w:tab w:val="clear" w:pos="1440"/>
          <w:tab w:val="left" w:pos="1080"/>
        </w:tabs>
        <w:ind w:left="720" w:hanging="720"/>
        <w:rPr>
          <w:bCs/>
        </w:rPr>
      </w:pPr>
      <w:r w:rsidRPr="00AF5E8F">
        <w:lastRenderedPageBreak/>
        <w:tab/>
      </w:r>
      <w:r w:rsidR="004A3981">
        <w:rPr>
          <w:bCs/>
        </w:rPr>
        <w:t xml:space="preserve">4.  </w:t>
      </w:r>
      <w:r w:rsidRPr="00AF5E8F">
        <w:rPr>
          <w:bCs/>
        </w:rPr>
        <w:t>Only Company-approved or issued hats/caps may be worn.  Hats/caps</w:t>
      </w:r>
    </w:p>
    <w:p w:rsidR="004A3981" w:rsidRDefault="004A3981" w:rsidP="004A3981">
      <w:pPr>
        <w:pStyle w:val="BodyText"/>
        <w:tabs>
          <w:tab w:val="clear" w:pos="720"/>
          <w:tab w:val="clear" w:pos="1440"/>
          <w:tab w:val="left" w:pos="1080"/>
        </w:tabs>
        <w:ind w:left="720" w:hanging="720"/>
        <w:rPr>
          <w:bCs/>
        </w:rPr>
      </w:pPr>
      <w:r>
        <w:rPr>
          <w:bCs/>
        </w:rPr>
        <w:tab/>
      </w:r>
      <w:r>
        <w:rPr>
          <w:bCs/>
        </w:rPr>
        <w:tab/>
      </w:r>
      <w:proofErr w:type="gramStart"/>
      <w:r w:rsidR="00EE1F7E" w:rsidRPr="00AF5E8F">
        <w:rPr>
          <w:bCs/>
        </w:rPr>
        <w:t>must</w:t>
      </w:r>
      <w:proofErr w:type="gramEnd"/>
      <w:r w:rsidR="00EE1F7E" w:rsidRPr="00AF5E8F">
        <w:rPr>
          <w:bCs/>
        </w:rPr>
        <w:t xml:space="preserve"> be worn with the front/rim facing forward.  If you have special</w:t>
      </w:r>
    </w:p>
    <w:p w:rsidR="00EE1F7E" w:rsidRPr="00AF5E8F" w:rsidRDefault="004A3981" w:rsidP="004A3981">
      <w:pPr>
        <w:pStyle w:val="BodyText"/>
        <w:tabs>
          <w:tab w:val="clear" w:pos="720"/>
          <w:tab w:val="clear" w:pos="1440"/>
          <w:tab w:val="left" w:pos="1080"/>
        </w:tabs>
        <w:ind w:left="720" w:hanging="720"/>
        <w:rPr>
          <w:bCs/>
        </w:rPr>
      </w:pPr>
      <w:r>
        <w:rPr>
          <w:bCs/>
        </w:rPr>
        <w:tab/>
      </w:r>
      <w:r>
        <w:rPr>
          <w:bCs/>
        </w:rPr>
        <w:tab/>
      </w:r>
      <w:proofErr w:type="gramStart"/>
      <w:r w:rsidR="00EE1F7E" w:rsidRPr="00AF5E8F">
        <w:rPr>
          <w:bCs/>
        </w:rPr>
        <w:t>needs</w:t>
      </w:r>
      <w:proofErr w:type="gramEnd"/>
      <w:r w:rsidR="00EE1F7E" w:rsidRPr="00AF5E8F">
        <w:rPr>
          <w:bCs/>
        </w:rPr>
        <w:t xml:space="preserve">, please communicate those needs directly to your supervisor. </w:t>
      </w:r>
    </w:p>
    <w:p w:rsidR="00EE1F7E" w:rsidRPr="00AF5E8F" w:rsidRDefault="00EE1F7E">
      <w:pPr>
        <w:pStyle w:val="BodyText"/>
        <w:rPr>
          <w:rFonts w:cs="Arial"/>
          <w:bCs/>
        </w:rPr>
      </w:pPr>
    </w:p>
    <w:p w:rsidR="00767201" w:rsidRDefault="00767201" w:rsidP="004A3981">
      <w:pPr>
        <w:pStyle w:val="BodyText"/>
        <w:tabs>
          <w:tab w:val="clear" w:pos="720"/>
          <w:tab w:val="left" w:pos="1080"/>
        </w:tabs>
        <w:ind w:left="720"/>
        <w:rPr>
          <w:bCs/>
        </w:rPr>
      </w:pPr>
      <w:r>
        <w:rPr>
          <w:bCs/>
        </w:rPr>
        <w:t xml:space="preserve">5.  </w:t>
      </w:r>
      <w:r w:rsidR="00EE1F7E" w:rsidRPr="00AF5E8F">
        <w:rPr>
          <w:bCs/>
        </w:rPr>
        <w:t xml:space="preserve">Shirts are to be tucked in and all buttons, except the collar button, must </w:t>
      </w:r>
    </w:p>
    <w:p w:rsidR="00767201" w:rsidRDefault="00767201" w:rsidP="004A3981">
      <w:pPr>
        <w:pStyle w:val="BodyText"/>
        <w:tabs>
          <w:tab w:val="clear" w:pos="720"/>
          <w:tab w:val="left" w:pos="1080"/>
        </w:tabs>
        <w:ind w:left="720"/>
        <w:rPr>
          <w:bCs/>
        </w:rPr>
      </w:pPr>
      <w:r>
        <w:rPr>
          <w:bCs/>
        </w:rPr>
        <w:tab/>
      </w:r>
      <w:proofErr w:type="gramStart"/>
      <w:r w:rsidR="00EE1F7E" w:rsidRPr="00AF5E8F">
        <w:rPr>
          <w:bCs/>
        </w:rPr>
        <w:t>be</w:t>
      </w:r>
      <w:proofErr w:type="gramEnd"/>
      <w:r w:rsidR="00EE1F7E" w:rsidRPr="00AF5E8F">
        <w:rPr>
          <w:bCs/>
        </w:rPr>
        <w:t xml:space="preserve"> fastened at all times (this includes cuff buttons on long sleeve shirts</w:t>
      </w:r>
    </w:p>
    <w:p w:rsidR="00EE1F7E" w:rsidRDefault="00767201" w:rsidP="004A3981">
      <w:pPr>
        <w:pStyle w:val="BodyText"/>
        <w:tabs>
          <w:tab w:val="clear" w:pos="720"/>
          <w:tab w:val="left" w:pos="1080"/>
        </w:tabs>
        <w:ind w:left="720"/>
        <w:rPr>
          <w:bCs/>
        </w:rPr>
      </w:pPr>
      <w:r>
        <w:rPr>
          <w:bCs/>
        </w:rPr>
        <w:tab/>
      </w:r>
      <w:proofErr w:type="gramStart"/>
      <w:r w:rsidR="00EE1F7E" w:rsidRPr="00AF5E8F">
        <w:rPr>
          <w:bCs/>
        </w:rPr>
        <w:t>when</w:t>
      </w:r>
      <w:proofErr w:type="gramEnd"/>
      <w:r w:rsidR="00EE1F7E" w:rsidRPr="00AF5E8F">
        <w:rPr>
          <w:bCs/>
        </w:rPr>
        <w:t xml:space="preserve"> the sleeve is worn around the wrist). </w:t>
      </w:r>
    </w:p>
    <w:p w:rsidR="00762D4E" w:rsidRPr="00AF5E8F" w:rsidRDefault="00762D4E">
      <w:pPr>
        <w:pStyle w:val="BodyText"/>
        <w:ind w:left="720"/>
        <w:rPr>
          <w:bCs/>
        </w:rPr>
      </w:pPr>
    </w:p>
    <w:p w:rsidR="00EE1F7E" w:rsidRPr="00AF5E8F" w:rsidRDefault="00EE1F7E">
      <w:pPr>
        <w:pStyle w:val="BodyText"/>
        <w:rPr>
          <w:bCs/>
        </w:rPr>
      </w:pPr>
      <w:r w:rsidRPr="00AF5E8F">
        <w:rPr>
          <w:bCs/>
        </w:rPr>
        <w:tab/>
        <w:t xml:space="preserve">6.   Undershirts are permissible if they meet the following criteria: </w:t>
      </w:r>
    </w:p>
    <w:p w:rsidR="00EE1F7E" w:rsidRPr="00AF5E8F" w:rsidRDefault="00EE1F7E">
      <w:pPr>
        <w:pStyle w:val="BodyText"/>
        <w:rPr>
          <w:bCs/>
        </w:rPr>
      </w:pPr>
    </w:p>
    <w:p w:rsidR="00EE1F7E" w:rsidRPr="00AF5E8F" w:rsidRDefault="00EE1F7E">
      <w:pPr>
        <w:pStyle w:val="BodyText"/>
        <w:numPr>
          <w:ilvl w:val="0"/>
          <w:numId w:val="20"/>
        </w:numPr>
        <w:rPr>
          <w:bCs/>
        </w:rPr>
      </w:pPr>
      <w:r w:rsidRPr="00AF5E8F">
        <w:rPr>
          <w:bCs/>
        </w:rPr>
        <w:t xml:space="preserve">No visible graphics or writing,  </w:t>
      </w:r>
    </w:p>
    <w:p w:rsidR="00EE1F7E" w:rsidRPr="00AF5E8F" w:rsidRDefault="00EE1F7E">
      <w:pPr>
        <w:pStyle w:val="BodyText"/>
        <w:numPr>
          <w:ilvl w:val="0"/>
          <w:numId w:val="20"/>
        </w:numPr>
        <w:rPr>
          <w:bCs/>
        </w:rPr>
      </w:pPr>
      <w:r w:rsidRPr="00AF5E8F">
        <w:rPr>
          <w:bCs/>
        </w:rPr>
        <w:t xml:space="preserve">Color of undershirt is a complementary color to the outer uniform shirt (black, red, or white are preferable), </w:t>
      </w:r>
    </w:p>
    <w:p w:rsidR="00EE1F7E" w:rsidRPr="00AF5E8F" w:rsidRDefault="00EE1F7E">
      <w:pPr>
        <w:pStyle w:val="BodyText"/>
        <w:numPr>
          <w:ilvl w:val="0"/>
          <w:numId w:val="20"/>
        </w:numPr>
        <w:rPr>
          <w:bCs/>
        </w:rPr>
      </w:pPr>
      <w:r w:rsidRPr="00AF5E8F">
        <w:rPr>
          <w:bCs/>
        </w:rPr>
        <w:t xml:space="preserve">For long sleeve undershirts worn under a short sleeve uniform shirt, the visible portion of the undershirt is in good repair. </w:t>
      </w:r>
    </w:p>
    <w:p w:rsidR="00EE1F7E" w:rsidRPr="00AF5E8F" w:rsidRDefault="00EE1F7E">
      <w:pPr>
        <w:pStyle w:val="BodyText"/>
        <w:rPr>
          <w:bCs/>
        </w:rPr>
      </w:pPr>
    </w:p>
    <w:p w:rsidR="00767201" w:rsidRDefault="00EE1F7E" w:rsidP="00767201">
      <w:pPr>
        <w:pStyle w:val="BodyText"/>
        <w:tabs>
          <w:tab w:val="clear" w:pos="1440"/>
          <w:tab w:val="left" w:pos="1080"/>
        </w:tabs>
        <w:ind w:left="720" w:hanging="720"/>
        <w:rPr>
          <w:bCs/>
        </w:rPr>
      </w:pPr>
      <w:r w:rsidRPr="00AF5E8F">
        <w:rPr>
          <w:bCs/>
        </w:rPr>
        <w:tab/>
      </w:r>
      <w:r w:rsidR="00767201">
        <w:rPr>
          <w:bCs/>
        </w:rPr>
        <w:t>7.</w:t>
      </w:r>
      <w:r w:rsidR="00767201">
        <w:rPr>
          <w:bCs/>
        </w:rPr>
        <w:tab/>
      </w:r>
      <w:r w:rsidRPr="00AF5E8F">
        <w:rPr>
          <w:bCs/>
        </w:rPr>
        <w:t>Employees are expected to exercise reasonable care to prevent</w:t>
      </w:r>
    </w:p>
    <w:p w:rsidR="00767201" w:rsidRDefault="00767201" w:rsidP="00767201">
      <w:pPr>
        <w:pStyle w:val="BodyText"/>
        <w:tabs>
          <w:tab w:val="clear" w:pos="1440"/>
          <w:tab w:val="left" w:pos="1080"/>
        </w:tabs>
        <w:ind w:left="720" w:hanging="720"/>
        <w:rPr>
          <w:bCs/>
        </w:rPr>
      </w:pPr>
      <w:r>
        <w:rPr>
          <w:bCs/>
        </w:rPr>
        <w:tab/>
      </w:r>
      <w:r>
        <w:rPr>
          <w:bCs/>
        </w:rPr>
        <w:tab/>
      </w:r>
      <w:proofErr w:type="gramStart"/>
      <w:r w:rsidR="00EE1F7E" w:rsidRPr="00AF5E8F">
        <w:rPr>
          <w:bCs/>
        </w:rPr>
        <w:t>damage</w:t>
      </w:r>
      <w:proofErr w:type="gramEnd"/>
      <w:r w:rsidR="00EE1F7E" w:rsidRPr="00AF5E8F">
        <w:rPr>
          <w:bCs/>
        </w:rPr>
        <w:t xml:space="preserve"> to uniforms.  Worn, damaged or otherwise unsightly uniform </w:t>
      </w:r>
    </w:p>
    <w:p w:rsidR="00EE1F7E" w:rsidRPr="00AF5E8F" w:rsidRDefault="00767201" w:rsidP="00767201">
      <w:pPr>
        <w:pStyle w:val="BodyText"/>
        <w:tabs>
          <w:tab w:val="clear" w:pos="1440"/>
          <w:tab w:val="left" w:pos="1080"/>
        </w:tabs>
        <w:ind w:left="720" w:hanging="720"/>
        <w:rPr>
          <w:bCs/>
        </w:rPr>
      </w:pPr>
      <w:r>
        <w:rPr>
          <w:bCs/>
        </w:rPr>
        <w:tab/>
      </w:r>
      <w:r>
        <w:rPr>
          <w:bCs/>
        </w:rPr>
        <w:tab/>
      </w:r>
      <w:proofErr w:type="gramStart"/>
      <w:r w:rsidR="00EE1F7E" w:rsidRPr="00AF5E8F">
        <w:rPr>
          <w:bCs/>
        </w:rPr>
        <w:t>components</w:t>
      </w:r>
      <w:proofErr w:type="gramEnd"/>
      <w:r w:rsidR="00EE1F7E" w:rsidRPr="00AF5E8F">
        <w:rPr>
          <w:bCs/>
        </w:rPr>
        <w:t xml:space="preserve"> will be replaced with Company approval. </w:t>
      </w:r>
    </w:p>
    <w:p w:rsidR="00EE1F7E" w:rsidRPr="00AF5E8F" w:rsidRDefault="00EE1F7E">
      <w:pPr>
        <w:pStyle w:val="BodyText"/>
        <w:rPr>
          <w:bCs/>
        </w:rPr>
      </w:pPr>
    </w:p>
    <w:p w:rsidR="00767201" w:rsidRDefault="00EE1F7E" w:rsidP="00767201">
      <w:pPr>
        <w:pStyle w:val="BodyText"/>
        <w:tabs>
          <w:tab w:val="clear" w:pos="1440"/>
          <w:tab w:val="left" w:pos="1080"/>
        </w:tabs>
        <w:ind w:left="720" w:hanging="720"/>
        <w:rPr>
          <w:bCs/>
        </w:rPr>
      </w:pPr>
      <w:r w:rsidRPr="00AF5E8F">
        <w:rPr>
          <w:bCs/>
        </w:rPr>
        <w:tab/>
      </w:r>
      <w:r w:rsidR="00767201">
        <w:rPr>
          <w:bCs/>
        </w:rPr>
        <w:t>8.</w:t>
      </w:r>
      <w:r w:rsidR="00767201">
        <w:rPr>
          <w:bCs/>
        </w:rPr>
        <w:tab/>
      </w:r>
      <w:r w:rsidRPr="00AF5E8F">
        <w:rPr>
          <w:bCs/>
        </w:rPr>
        <w:t>Uniforms (shirts, hats, coats, etc.) are Company property and as such</w:t>
      </w:r>
    </w:p>
    <w:p w:rsidR="00767201" w:rsidRDefault="00767201" w:rsidP="00767201">
      <w:pPr>
        <w:pStyle w:val="BodyText"/>
        <w:tabs>
          <w:tab w:val="clear" w:pos="1440"/>
          <w:tab w:val="left" w:pos="1080"/>
        </w:tabs>
        <w:ind w:left="720" w:hanging="720"/>
        <w:rPr>
          <w:bCs/>
        </w:rPr>
      </w:pPr>
      <w:r>
        <w:rPr>
          <w:bCs/>
        </w:rPr>
        <w:tab/>
      </w:r>
      <w:r>
        <w:rPr>
          <w:bCs/>
        </w:rPr>
        <w:tab/>
      </w:r>
      <w:proofErr w:type="gramStart"/>
      <w:r w:rsidR="00EE1F7E" w:rsidRPr="00AF5E8F">
        <w:rPr>
          <w:bCs/>
        </w:rPr>
        <w:t>must</w:t>
      </w:r>
      <w:proofErr w:type="gramEnd"/>
      <w:r w:rsidR="00EE1F7E" w:rsidRPr="00AF5E8F">
        <w:rPr>
          <w:bCs/>
        </w:rPr>
        <w:t xml:space="preserve"> be returned should you leave the Company or transfer into a </w:t>
      </w:r>
    </w:p>
    <w:p w:rsidR="00EE1F7E" w:rsidRPr="00AF5E8F" w:rsidRDefault="00767201" w:rsidP="00767201">
      <w:pPr>
        <w:pStyle w:val="BodyText"/>
        <w:tabs>
          <w:tab w:val="clear" w:pos="1440"/>
          <w:tab w:val="left" w:pos="1080"/>
        </w:tabs>
        <w:ind w:left="720" w:hanging="720"/>
        <w:rPr>
          <w:bCs/>
        </w:rPr>
      </w:pPr>
      <w:r>
        <w:rPr>
          <w:bCs/>
        </w:rPr>
        <w:tab/>
      </w:r>
      <w:r>
        <w:rPr>
          <w:bCs/>
        </w:rPr>
        <w:tab/>
      </w:r>
      <w:proofErr w:type="gramStart"/>
      <w:r w:rsidR="00EE1F7E" w:rsidRPr="00AF5E8F">
        <w:rPr>
          <w:bCs/>
        </w:rPr>
        <w:t>position</w:t>
      </w:r>
      <w:proofErr w:type="gramEnd"/>
      <w:r w:rsidR="00EE1F7E" w:rsidRPr="00AF5E8F">
        <w:rPr>
          <w:bCs/>
        </w:rPr>
        <w:t xml:space="preserve"> where the uniform is not required. </w:t>
      </w:r>
    </w:p>
    <w:p w:rsidR="00EE1F7E" w:rsidRPr="00AF5E8F" w:rsidRDefault="00EE1F7E">
      <w:pPr>
        <w:pStyle w:val="BodyText"/>
        <w:ind w:left="720" w:hanging="720"/>
        <w:rPr>
          <w:bCs/>
        </w:rPr>
      </w:pPr>
    </w:p>
    <w:p w:rsidR="00EE1F7E" w:rsidRPr="00AF5E8F" w:rsidRDefault="00767201" w:rsidP="00767201">
      <w:pPr>
        <w:pStyle w:val="BodyText"/>
        <w:tabs>
          <w:tab w:val="clear" w:pos="720"/>
          <w:tab w:val="left" w:pos="540"/>
        </w:tabs>
        <w:rPr>
          <w:rFonts w:eastAsia="Arial Unicode MS"/>
          <w:bCs/>
          <w:strike/>
        </w:rPr>
      </w:pPr>
      <w:r>
        <w:rPr>
          <w:bCs/>
        </w:rPr>
        <w:tab/>
      </w:r>
      <w:r w:rsidR="00EE1F7E" w:rsidRPr="00AF5E8F">
        <w:rPr>
          <w:bCs/>
        </w:rPr>
        <w:t>The Company may issue grooming and accessory standards.</w:t>
      </w:r>
    </w:p>
    <w:p w:rsidR="00EE1F7E" w:rsidRPr="00AF5E8F" w:rsidRDefault="00EE1F7E">
      <w:pPr>
        <w:rPr>
          <w:rFonts w:ascii="Arial" w:hAnsi="Arial" w:cs="Arial"/>
        </w:rPr>
      </w:pPr>
    </w:p>
    <w:p w:rsidR="00EE1F7E" w:rsidRPr="00767201" w:rsidRDefault="00EE1F7E" w:rsidP="00767201">
      <w:pPr>
        <w:pStyle w:val="BodyText"/>
        <w:tabs>
          <w:tab w:val="clear" w:pos="0"/>
          <w:tab w:val="left" w:pos="540"/>
        </w:tabs>
        <w:ind w:left="540" w:hanging="540"/>
      </w:pPr>
      <w:r w:rsidRPr="00AF5E8F">
        <w:t>29.2</w:t>
      </w:r>
      <w:r w:rsidRPr="00AF5E8F">
        <w:tab/>
        <w:t>The Company agrees to provide safety shoes for all applicable employees.</w:t>
      </w:r>
      <w:r w:rsidR="00D06B0B">
        <w:t xml:space="preserve"> The Company will pay up to </w:t>
      </w:r>
      <w:r w:rsidR="00D06B0B" w:rsidRPr="00767201">
        <w:t>$200</w:t>
      </w:r>
      <w:r w:rsidRPr="00767201">
        <w:t xml:space="preserve">.00 towards the purchase of Company approved new or rebuilt safety shoes or lineman boots once every two (2) years for those employees in jobs that require such equipment.  </w:t>
      </w:r>
      <w:r w:rsidRPr="00767201">
        <w:rPr>
          <w:bCs/>
        </w:rPr>
        <w:t>The Company may authorize repair o</w:t>
      </w:r>
      <w:r w:rsidR="00D06B0B" w:rsidRPr="00767201">
        <w:rPr>
          <w:bCs/>
        </w:rPr>
        <w:t>r replacement, not to exceed $20</w:t>
      </w:r>
      <w:r w:rsidRPr="00767201">
        <w:rPr>
          <w:bCs/>
        </w:rPr>
        <w:t xml:space="preserve">0.00, of excessively worn boots.  This would restart the two-year period. </w:t>
      </w:r>
      <w:r w:rsidRPr="00767201">
        <w:t xml:space="preserve"> With supervisory approval, employees may use the Company procurement card to pay for boots or repairs.</w:t>
      </w:r>
    </w:p>
    <w:p w:rsidR="00EE1F7E" w:rsidRPr="00767201" w:rsidRDefault="00EE1F7E">
      <w:pPr>
        <w:pStyle w:val="BodyText"/>
        <w:rPr>
          <w:snapToGrid/>
          <w:szCs w:val="24"/>
        </w:rPr>
      </w:pPr>
    </w:p>
    <w:p w:rsidR="00EE1F7E" w:rsidRPr="00AF5E8F" w:rsidRDefault="00767201" w:rsidP="00767201">
      <w:pPr>
        <w:pStyle w:val="BodyText"/>
        <w:tabs>
          <w:tab w:val="clear" w:pos="0"/>
          <w:tab w:val="left" w:pos="540"/>
        </w:tabs>
        <w:ind w:left="540" w:hanging="540"/>
        <w:rPr>
          <w:snapToGrid/>
          <w:szCs w:val="24"/>
        </w:rPr>
      </w:pPr>
      <w:r w:rsidRPr="00767201">
        <w:rPr>
          <w:snapToGrid/>
          <w:szCs w:val="24"/>
        </w:rPr>
        <w:t xml:space="preserve">29.3 </w:t>
      </w:r>
      <w:r w:rsidR="00EE1F7E" w:rsidRPr="00767201">
        <w:rPr>
          <w:snapToGrid/>
          <w:szCs w:val="24"/>
        </w:rPr>
        <w:t xml:space="preserve">The Company agrees to provide one (1) pair of prescription safety glasses every two (2) years for those employees who require such eyeglasses.  </w:t>
      </w:r>
      <w:r w:rsidR="00D06B0B" w:rsidRPr="00767201">
        <w:rPr>
          <w:snapToGrid/>
          <w:szCs w:val="24"/>
        </w:rPr>
        <w:t>The Company will pay up to $20</w:t>
      </w:r>
      <w:r w:rsidR="00EE1F7E" w:rsidRPr="00767201">
        <w:rPr>
          <w:snapToGrid/>
          <w:szCs w:val="24"/>
        </w:rPr>
        <w:t>0.00 for each pair of glasses.  With supervisory approval, the employee may use the Company</w:t>
      </w:r>
      <w:r w:rsidR="00EE1F7E" w:rsidRPr="00AF5E8F">
        <w:rPr>
          <w:snapToGrid/>
          <w:szCs w:val="24"/>
        </w:rPr>
        <w:t xml:space="preserve"> procurement card to pay for the glasses.</w:t>
      </w:r>
    </w:p>
    <w:p w:rsidR="00EE1F7E" w:rsidRDefault="00EE1F7E">
      <w:pPr>
        <w:rPr>
          <w:rFonts w:ascii="Arial" w:hAnsi="Arial" w:cs="Arial"/>
        </w:rPr>
      </w:pPr>
    </w:p>
    <w:p w:rsidR="00EE1F7E" w:rsidRDefault="00EE1F7E">
      <w:pPr>
        <w:rPr>
          <w:rFonts w:ascii="Arial" w:hAnsi="Arial" w:cs="Arial"/>
        </w:rPr>
      </w:pPr>
    </w:p>
    <w:p w:rsidR="00EE1F7E" w:rsidRDefault="00EE1F7E">
      <w:pPr>
        <w:pStyle w:val="Heading7"/>
      </w:pPr>
      <w:r>
        <w:t xml:space="preserve">ARTICLE 30:  </w:t>
      </w:r>
      <w:r>
        <w:rPr>
          <w:u w:val="single"/>
        </w:rPr>
        <w:t>TRAINING SELECTION &amp; EDUCATIONAL AID</w:t>
      </w:r>
    </w:p>
    <w:p w:rsidR="00EE1F7E" w:rsidRDefault="00EE1F7E">
      <w:pPr>
        <w:pStyle w:val="Header"/>
        <w:widowControl/>
        <w:tabs>
          <w:tab w:val="clear" w:pos="4320"/>
          <w:tab w:val="clear" w:pos="8640"/>
        </w:tabs>
        <w:rPr>
          <w:rFonts w:ascii="Arial" w:hAnsi="Arial" w:cs="Arial"/>
          <w:snapToGrid/>
          <w:szCs w:val="24"/>
        </w:rPr>
      </w:pPr>
    </w:p>
    <w:p w:rsidR="00EE1F7E" w:rsidRPr="00F7576F" w:rsidRDefault="00EE1F7E">
      <w:pPr>
        <w:pStyle w:val="BodyText"/>
        <w:rPr>
          <w:bCs/>
          <w:u w:val="single"/>
        </w:rPr>
      </w:pPr>
      <w:r w:rsidRPr="00F7576F">
        <w:rPr>
          <w:bCs/>
          <w:u w:val="single"/>
        </w:rPr>
        <w:t>Training Selection</w:t>
      </w:r>
    </w:p>
    <w:p w:rsidR="00EE1F7E" w:rsidRPr="00F7576F" w:rsidRDefault="00EE1F7E">
      <w:pPr>
        <w:pStyle w:val="BodyText"/>
      </w:pPr>
    </w:p>
    <w:p w:rsidR="00EE1F7E" w:rsidRPr="00F7576F" w:rsidRDefault="00EE1F7E" w:rsidP="00767201">
      <w:pPr>
        <w:pStyle w:val="BodyText"/>
        <w:tabs>
          <w:tab w:val="clear" w:pos="0"/>
          <w:tab w:val="clear" w:pos="720"/>
          <w:tab w:val="left" w:pos="540"/>
        </w:tabs>
        <w:ind w:left="540" w:hanging="540"/>
      </w:pPr>
      <w:r w:rsidRPr="00F7576F">
        <w:lastRenderedPageBreak/>
        <w:t xml:space="preserve">30.1 </w:t>
      </w:r>
      <w:r w:rsidRPr="00F7576F">
        <w:rPr>
          <w:bCs/>
        </w:rPr>
        <w:t>In order to ensure that there is a well-trained and appropriately qual</w:t>
      </w:r>
      <w:r w:rsidR="00767201">
        <w:rPr>
          <w:bCs/>
        </w:rPr>
        <w:t xml:space="preserve">ified </w:t>
      </w:r>
      <w:r w:rsidRPr="00F7576F">
        <w:rPr>
          <w:bCs/>
        </w:rPr>
        <w:t>workforce throughout each market served, the Company may provide training for employees who are lacking skills in specific reporting locations.</w:t>
      </w:r>
      <w:r w:rsidRPr="00F7576F">
        <w:t xml:space="preserve">  </w:t>
      </w:r>
    </w:p>
    <w:p w:rsidR="00EE1F7E" w:rsidRPr="00F7576F" w:rsidRDefault="00EE1F7E">
      <w:pPr>
        <w:pStyle w:val="BodyText"/>
      </w:pPr>
    </w:p>
    <w:p w:rsidR="00EE1F7E" w:rsidRDefault="00EE1F7E" w:rsidP="00767201">
      <w:pPr>
        <w:pStyle w:val="BodyText"/>
        <w:ind w:left="1530" w:hanging="810"/>
      </w:pPr>
      <w:proofErr w:type="gramStart"/>
      <w:r w:rsidRPr="00F7576F">
        <w:rPr>
          <w:bCs/>
        </w:rPr>
        <w:t>30.1.1</w:t>
      </w:r>
      <w:r>
        <w:t xml:space="preserve">  When</w:t>
      </w:r>
      <w:proofErr w:type="gramEnd"/>
      <w:r>
        <w:t xml:space="preserve"> a voluntary training opportunity presents itself, the following selection process will take place:</w:t>
      </w:r>
    </w:p>
    <w:p w:rsidR="00EE1F7E" w:rsidRDefault="00EE1F7E">
      <w:pPr>
        <w:pStyle w:val="BodyText"/>
        <w:ind w:left="720"/>
      </w:pPr>
    </w:p>
    <w:p w:rsidR="00EE1F7E" w:rsidRDefault="00EE1F7E" w:rsidP="00767201">
      <w:pPr>
        <w:pStyle w:val="BodyText"/>
        <w:tabs>
          <w:tab w:val="clear" w:pos="720"/>
          <w:tab w:val="left" w:pos="1620"/>
        </w:tabs>
        <w:ind w:left="1620"/>
      </w:pPr>
      <w:r>
        <w:t>Every January 1 employees in each force reduction area will be asked to volunteer for training that may become available during the year; volunteers from each area will be solicited on the basis of their job classification.  When a training opportunity becomes available, the Company will select the senior volunteer from the appropriate list to attend the training, provided the training opportunity being offered is applicable to the employee’s job classification and the employee has not been through the subject within the last five (5) years.  If the senior volunteer in the job classification and location chooses not to accept the training, the Company will go to the next person on the list on a rotating basis.  After accepting training or declining training twice, the employee will rotate to the end of the list.  If there are no volunteers in the job classification and location, the Company may assign the training opportunity, as it requires.</w:t>
      </w:r>
    </w:p>
    <w:p w:rsidR="00EE1F7E" w:rsidRDefault="00EE1F7E">
      <w:pPr>
        <w:pStyle w:val="BodyText"/>
      </w:pPr>
    </w:p>
    <w:p w:rsidR="00EE1F7E" w:rsidRPr="00F7576F" w:rsidRDefault="00EE1F7E" w:rsidP="00767201">
      <w:pPr>
        <w:pStyle w:val="BodyText"/>
        <w:ind w:left="1620" w:hanging="900"/>
        <w:rPr>
          <w:bCs/>
        </w:rPr>
      </w:pPr>
      <w:r w:rsidRPr="00F7576F">
        <w:rPr>
          <w:bCs/>
        </w:rPr>
        <w:t>30.1.2   When there is a legitimate business reason to by-pass the senior volunteer in a training area, the Company shall contact the Union to discuss its decision and to determine whether the by-passed employee should be provided the same or similar training.</w:t>
      </w:r>
    </w:p>
    <w:p w:rsidR="00EE1F7E" w:rsidRPr="00F7576F" w:rsidRDefault="00EE1F7E">
      <w:pPr>
        <w:pStyle w:val="BodyText"/>
      </w:pPr>
    </w:p>
    <w:p w:rsidR="00EE1F7E" w:rsidRPr="00F7576F" w:rsidRDefault="00EE1F7E">
      <w:pPr>
        <w:pStyle w:val="BodyText"/>
        <w:rPr>
          <w:bCs/>
          <w:u w:val="single"/>
        </w:rPr>
      </w:pPr>
      <w:r w:rsidRPr="00F7576F">
        <w:rPr>
          <w:bCs/>
          <w:u w:val="single"/>
        </w:rPr>
        <w:t>Tuition Reimbursement</w:t>
      </w:r>
    </w:p>
    <w:p w:rsidR="00EE1F7E" w:rsidRDefault="00EE1F7E">
      <w:pPr>
        <w:pStyle w:val="BodyText"/>
        <w:rPr>
          <w:snapToGrid/>
          <w:szCs w:val="24"/>
        </w:rPr>
      </w:pPr>
    </w:p>
    <w:p w:rsidR="00EE1F7E" w:rsidRDefault="00EE1F7E" w:rsidP="00767201">
      <w:pPr>
        <w:pStyle w:val="BodyText"/>
        <w:tabs>
          <w:tab w:val="clear" w:pos="0"/>
          <w:tab w:val="clear" w:pos="720"/>
          <w:tab w:val="left" w:pos="540"/>
        </w:tabs>
        <w:ind w:left="540" w:hanging="540"/>
      </w:pPr>
      <w:r>
        <w:t>30.</w:t>
      </w:r>
      <w:r w:rsidRPr="00F7576F">
        <w:rPr>
          <w:bCs/>
        </w:rPr>
        <w:t>2</w:t>
      </w:r>
      <w:r w:rsidR="00767201">
        <w:t xml:space="preserve"> </w:t>
      </w:r>
      <w:r>
        <w:t xml:space="preserve">Tuition reimbursement will be in accordance with </w:t>
      </w:r>
      <w:proofErr w:type="gramStart"/>
      <w:r>
        <w:t>Corporate</w:t>
      </w:r>
      <w:proofErr w:type="gramEnd"/>
      <w:r>
        <w:t xml:space="preserve"> policy, or 50% of the cost of tuition up to </w:t>
      </w:r>
      <w:r w:rsidRPr="00F7576F">
        <w:rPr>
          <w:bCs/>
        </w:rPr>
        <w:t>$3000</w:t>
      </w:r>
      <w:r>
        <w:t>, whichever is greater.</w:t>
      </w:r>
    </w:p>
    <w:p w:rsidR="00EE1F7E" w:rsidRDefault="00EE1F7E">
      <w:pPr>
        <w:pStyle w:val="BodyText"/>
      </w:pPr>
    </w:p>
    <w:p w:rsidR="00EE1F7E" w:rsidRPr="00F7576F" w:rsidRDefault="00EE1F7E">
      <w:pPr>
        <w:pStyle w:val="BodyText"/>
        <w:rPr>
          <w:bCs/>
          <w:u w:val="single"/>
        </w:rPr>
      </w:pPr>
      <w:r w:rsidRPr="00F7576F">
        <w:rPr>
          <w:bCs/>
          <w:u w:val="single"/>
        </w:rPr>
        <w:t>Certification Incentives</w:t>
      </w:r>
    </w:p>
    <w:p w:rsidR="00EE1F7E" w:rsidRPr="00F7576F" w:rsidRDefault="00EE1F7E">
      <w:pPr>
        <w:pStyle w:val="BodyText"/>
        <w:rPr>
          <w:bCs/>
          <w:u w:val="single"/>
        </w:rPr>
      </w:pPr>
    </w:p>
    <w:p w:rsidR="00EE1F7E" w:rsidRPr="00F7576F" w:rsidRDefault="00EE1F7E" w:rsidP="00767201">
      <w:pPr>
        <w:pStyle w:val="BodyText"/>
        <w:tabs>
          <w:tab w:val="clear" w:pos="0"/>
          <w:tab w:val="left" w:pos="540"/>
        </w:tabs>
        <w:ind w:left="540" w:hanging="540"/>
        <w:rPr>
          <w:bCs/>
        </w:rPr>
      </w:pPr>
      <w:r w:rsidRPr="00F7576F">
        <w:rPr>
          <w:bCs/>
        </w:rPr>
        <w:t>30.3 In an effort to encourage all technicians to voluntarily acquire additional training, the Company will increase the hourly pay of such employees who achieve the following certifications:</w:t>
      </w:r>
    </w:p>
    <w:p w:rsidR="00EE1F7E" w:rsidRPr="00F7576F" w:rsidRDefault="00EE1F7E">
      <w:pPr>
        <w:pStyle w:val="BodyText"/>
        <w:rPr>
          <w:rFonts w:cs="Arial"/>
          <w:bCs/>
        </w:rPr>
      </w:pPr>
    </w:p>
    <w:p w:rsidR="00EE1F7E" w:rsidRPr="00F7576F" w:rsidRDefault="00EE1F7E">
      <w:pPr>
        <w:pStyle w:val="BodyText"/>
        <w:numPr>
          <w:ilvl w:val="0"/>
          <w:numId w:val="21"/>
        </w:numPr>
        <w:rPr>
          <w:rFonts w:cs="Arial"/>
          <w:bCs/>
        </w:rPr>
      </w:pPr>
      <w:r w:rsidRPr="00F7576F">
        <w:rPr>
          <w:rFonts w:cs="Arial"/>
          <w:bCs/>
        </w:rPr>
        <w:t>Comp TIA A+</w:t>
      </w:r>
      <w:r w:rsidRPr="00F7576F">
        <w:rPr>
          <w:rFonts w:cs="Arial"/>
          <w:bCs/>
        </w:rPr>
        <w:tab/>
        <w:t>$0.25 per hour</w:t>
      </w:r>
    </w:p>
    <w:p w:rsidR="00EE1F7E" w:rsidRPr="00F7576F" w:rsidRDefault="00EE1F7E">
      <w:pPr>
        <w:pStyle w:val="BodyText"/>
        <w:numPr>
          <w:ilvl w:val="0"/>
          <w:numId w:val="21"/>
        </w:numPr>
        <w:rPr>
          <w:rFonts w:cs="Arial"/>
          <w:bCs/>
        </w:rPr>
      </w:pPr>
      <w:r w:rsidRPr="00F7576F">
        <w:rPr>
          <w:rFonts w:cs="Arial"/>
          <w:bCs/>
        </w:rPr>
        <w:t>Comp TIA Network +</w:t>
      </w:r>
      <w:r w:rsidRPr="00F7576F">
        <w:rPr>
          <w:rFonts w:cs="Arial"/>
          <w:bCs/>
        </w:rPr>
        <w:tab/>
        <w:t>$0.25 per hour</w:t>
      </w:r>
    </w:p>
    <w:p w:rsidR="00EE1F7E" w:rsidRPr="00F7576F" w:rsidRDefault="00EE1F7E">
      <w:pPr>
        <w:pStyle w:val="BodyText"/>
        <w:numPr>
          <w:ilvl w:val="0"/>
          <w:numId w:val="21"/>
        </w:numPr>
        <w:rPr>
          <w:rFonts w:cs="Arial"/>
          <w:bCs/>
        </w:rPr>
      </w:pPr>
      <w:r w:rsidRPr="00F7576F">
        <w:rPr>
          <w:rFonts w:cs="Arial"/>
          <w:bCs/>
        </w:rPr>
        <w:t>CCNA</w:t>
      </w:r>
      <w:r w:rsidRPr="00F7576F">
        <w:rPr>
          <w:rFonts w:cs="Arial"/>
          <w:bCs/>
        </w:rPr>
        <w:tab/>
        <w:t>$0.50 per hour</w:t>
      </w:r>
    </w:p>
    <w:p w:rsidR="00EE1F7E" w:rsidRDefault="00EE1F7E">
      <w:pPr>
        <w:pStyle w:val="BodyText"/>
        <w:rPr>
          <w:rFonts w:cs="Arial"/>
          <w:b/>
          <w:bCs/>
        </w:rPr>
      </w:pPr>
    </w:p>
    <w:p w:rsidR="00F7576F" w:rsidRDefault="00F7576F">
      <w:pPr>
        <w:pStyle w:val="BodyText"/>
        <w:rPr>
          <w:rFonts w:cs="Arial"/>
          <w:b/>
          <w:bCs/>
        </w:rPr>
      </w:pPr>
    </w:p>
    <w:p w:rsidR="00F7576F" w:rsidRDefault="00F7576F" w:rsidP="00F7576F">
      <w:pPr>
        <w:pStyle w:val="Heading7"/>
      </w:pPr>
      <w:r>
        <w:t xml:space="preserve">ARTICLE 31:  </w:t>
      </w:r>
      <w:r>
        <w:rPr>
          <w:u w:val="single"/>
        </w:rPr>
        <w:t>PAY BY DIRECT DEPOSIT</w:t>
      </w:r>
    </w:p>
    <w:p w:rsidR="00EE1F7E" w:rsidRDefault="00EE1F7E">
      <w:pPr>
        <w:pStyle w:val="BodyText"/>
        <w:rPr>
          <w:rFonts w:cs="Arial"/>
          <w:b/>
          <w:bCs/>
        </w:rPr>
      </w:pPr>
    </w:p>
    <w:p w:rsidR="00F7576F" w:rsidRPr="00CD28B3" w:rsidRDefault="00767201" w:rsidP="00767201">
      <w:pPr>
        <w:pStyle w:val="BodyCopy-M"/>
        <w:spacing w:after="0" w:line="240" w:lineRule="auto"/>
        <w:ind w:left="540" w:hanging="540"/>
        <w:rPr>
          <w:rFonts w:ascii="Arial" w:hAnsi="Arial" w:cs="Arial"/>
          <w:sz w:val="24"/>
          <w:szCs w:val="24"/>
        </w:rPr>
      </w:pPr>
      <w:r>
        <w:rPr>
          <w:rFonts w:ascii="Arial" w:hAnsi="Arial" w:cs="Arial"/>
          <w:sz w:val="24"/>
          <w:szCs w:val="24"/>
        </w:rPr>
        <w:lastRenderedPageBreak/>
        <w:t>31.1</w:t>
      </w:r>
      <w:r>
        <w:rPr>
          <w:rFonts w:ascii="Arial" w:hAnsi="Arial" w:cs="Arial"/>
          <w:sz w:val="24"/>
          <w:szCs w:val="24"/>
        </w:rPr>
        <w:tab/>
      </w:r>
      <w:r w:rsidR="00F7576F" w:rsidRPr="00CD28B3">
        <w:rPr>
          <w:rFonts w:ascii="Arial" w:hAnsi="Arial" w:cs="Arial"/>
          <w:sz w:val="24"/>
          <w:szCs w:val="24"/>
        </w:rPr>
        <w:t>Notwithstanding any collectively bargained Agreement provision to the contrary, and to the extent permitted by law, the Company may require employees hired on or after May 16, 2011, to accept their pay via direct deposit into a U.S. bank account.</w:t>
      </w:r>
    </w:p>
    <w:p w:rsidR="00EE1F7E" w:rsidRDefault="00EE1F7E">
      <w:pPr>
        <w:pStyle w:val="Heading8"/>
      </w:pPr>
      <w:r>
        <w:t>EXHIBIT B</w:t>
      </w:r>
    </w:p>
    <w:p w:rsidR="00EE1F7E" w:rsidRDefault="00EE1F7E">
      <w:pPr>
        <w:jc w:val="center"/>
        <w:rPr>
          <w:rFonts w:ascii="Arial" w:hAnsi="Arial" w:cs="Arial"/>
          <w:b/>
        </w:rPr>
      </w:pPr>
    </w:p>
    <w:p w:rsidR="00EE1F7E" w:rsidRDefault="00EE1F7E">
      <w:pPr>
        <w:jc w:val="center"/>
        <w:outlineLvl w:val="0"/>
        <w:rPr>
          <w:rFonts w:ascii="Arial" w:hAnsi="Arial" w:cs="Arial"/>
          <w:b/>
          <w:u w:val="single"/>
        </w:rPr>
      </w:pPr>
      <w:r>
        <w:rPr>
          <w:rFonts w:ascii="Arial" w:hAnsi="Arial" w:cs="Arial"/>
          <w:b/>
          <w:u w:val="single"/>
        </w:rPr>
        <w:t>WAGE SCHEDULE C1</w:t>
      </w:r>
    </w:p>
    <w:p w:rsidR="00EE1F7E" w:rsidRDefault="00EE1F7E">
      <w:pPr>
        <w:jc w:val="center"/>
        <w:outlineLvl w:val="0"/>
        <w:rPr>
          <w:rFonts w:ascii="Arial" w:hAnsi="Arial" w:cs="Arial"/>
          <w:b/>
          <w:u w:val="single"/>
        </w:rPr>
      </w:pPr>
    </w:p>
    <w:p w:rsidR="00EE1F7E" w:rsidRDefault="00EE1F7E">
      <w:pPr>
        <w:pStyle w:val="Heading3"/>
        <w:jc w:val="center"/>
        <w:rPr>
          <w:rFonts w:ascii="Arial" w:hAnsi="Arial" w:cs="Arial"/>
          <w:b w:val="0"/>
          <w:bCs/>
          <w:u w:val="single"/>
        </w:rPr>
      </w:pPr>
      <w:r w:rsidRPr="00F7576F">
        <w:rPr>
          <w:rFonts w:ascii="Arial" w:hAnsi="Arial" w:cs="Arial"/>
          <w:b w:val="0"/>
          <w:u w:val="single"/>
        </w:rPr>
        <w:t xml:space="preserve">SALES &amp; SERVICE </w:t>
      </w:r>
      <w:r>
        <w:rPr>
          <w:rFonts w:ascii="Arial" w:hAnsi="Arial" w:cs="Arial"/>
          <w:b w:val="0"/>
          <w:bCs/>
          <w:u w:val="single"/>
        </w:rPr>
        <w:t>TECHNICIAN I</w:t>
      </w:r>
      <w:r>
        <w:rPr>
          <w:rStyle w:val="FootnoteReference"/>
          <w:rFonts w:ascii="Arial" w:hAnsi="Arial" w:cs="Arial"/>
          <w:b w:val="0"/>
          <w:bCs/>
          <w:u w:val="single"/>
        </w:rPr>
        <w:footnoteReference w:id="4"/>
      </w:r>
    </w:p>
    <w:p w:rsidR="00EE1F7E" w:rsidRDefault="00EE1F7E">
      <w:pPr>
        <w:rPr>
          <w:b/>
        </w:rPr>
      </w:pPr>
    </w:p>
    <w:p w:rsidR="00EE1F7E" w:rsidRDefault="00CE456A" w:rsidP="00CE456A">
      <w:pPr>
        <w:tabs>
          <w:tab w:val="left" w:pos="426"/>
          <w:tab w:val="decimal" w:pos="2160"/>
          <w:tab w:val="decimal" w:pos="3690"/>
          <w:tab w:val="decimal" w:pos="5400"/>
          <w:tab w:val="decimal" w:pos="6930"/>
          <w:tab w:val="decimal" w:pos="8460"/>
          <w:tab w:val="center" w:pos="9900"/>
          <w:tab w:val="left" w:pos="9990"/>
        </w:tabs>
        <w:jc w:val="center"/>
        <w:rPr>
          <w:sz w:val="22"/>
        </w:rPr>
      </w:pPr>
      <w:r w:rsidRPr="00CE456A">
        <w:rPr>
          <w:noProof/>
        </w:rPr>
        <w:drawing>
          <wp:inline distT="0" distB="0" distL="0" distR="0">
            <wp:extent cx="4324350" cy="2438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4350" cy="2438400"/>
                    </a:xfrm>
                    <a:prstGeom prst="rect">
                      <a:avLst/>
                    </a:prstGeom>
                    <a:noFill/>
                    <a:ln>
                      <a:noFill/>
                    </a:ln>
                  </pic:spPr>
                </pic:pic>
              </a:graphicData>
            </a:graphic>
          </wp:inline>
        </w:drawing>
      </w:r>
    </w:p>
    <w:p w:rsidR="00EE1F7E" w:rsidRDefault="00EE1F7E" w:rsidP="00767201">
      <w:pPr>
        <w:tabs>
          <w:tab w:val="left" w:pos="426"/>
          <w:tab w:val="decimal" w:pos="2160"/>
          <w:tab w:val="decimal" w:pos="3690"/>
          <w:tab w:val="decimal" w:pos="5400"/>
          <w:tab w:val="decimal" w:pos="6930"/>
          <w:tab w:val="decimal" w:pos="8460"/>
          <w:tab w:val="center" w:pos="9900"/>
          <w:tab w:val="left" w:pos="9990"/>
        </w:tabs>
        <w:jc w:val="center"/>
        <w:rPr>
          <w:b/>
          <w:sz w:val="22"/>
        </w:rPr>
      </w:pPr>
    </w:p>
    <w:p w:rsidR="00EE1F7E" w:rsidRDefault="00EE1F7E">
      <w:pPr>
        <w:outlineLvl w:val="0"/>
        <w:rPr>
          <w:sz w:val="22"/>
        </w:rPr>
      </w:pPr>
    </w:p>
    <w:p w:rsidR="00EE1F7E" w:rsidRDefault="00EE1F7E">
      <w:pPr>
        <w:jc w:val="center"/>
        <w:outlineLvl w:val="0"/>
        <w:rPr>
          <w:sz w:val="22"/>
        </w:rPr>
      </w:pPr>
    </w:p>
    <w:p w:rsidR="00EE1F7E" w:rsidRDefault="00EE1F7E">
      <w:pPr>
        <w:jc w:val="center"/>
        <w:outlineLvl w:val="0"/>
        <w:rPr>
          <w:sz w:val="22"/>
        </w:rPr>
      </w:pPr>
    </w:p>
    <w:p w:rsidR="00EE1F7E" w:rsidRDefault="00EE1F7E">
      <w:pPr>
        <w:jc w:val="center"/>
        <w:outlineLvl w:val="0"/>
        <w:rPr>
          <w:sz w:val="22"/>
        </w:rPr>
      </w:pPr>
    </w:p>
    <w:p w:rsidR="00EE1F7E" w:rsidRDefault="00EE1F7E">
      <w:pPr>
        <w:jc w:val="center"/>
        <w:outlineLvl w:val="0"/>
        <w:rPr>
          <w:sz w:val="22"/>
        </w:rPr>
      </w:pPr>
    </w:p>
    <w:p w:rsidR="00F7576F" w:rsidRDefault="00F7576F">
      <w:pPr>
        <w:jc w:val="center"/>
        <w:outlineLvl w:val="0"/>
        <w:rPr>
          <w:sz w:val="22"/>
        </w:rPr>
      </w:pPr>
    </w:p>
    <w:p w:rsidR="00F7576F" w:rsidRDefault="00F7576F">
      <w:pPr>
        <w:jc w:val="center"/>
        <w:outlineLvl w:val="0"/>
        <w:rPr>
          <w:sz w:val="22"/>
        </w:rPr>
      </w:pPr>
    </w:p>
    <w:p w:rsidR="00F7576F" w:rsidRDefault="00F7576F">
      <w:pPr>
        <w:jc w:val="center"/>
        <w:outlineLvl w:val="0"/>
        <w:rPr>
          <w:sz w:val="22"/>
        </w:rPr>
      </w:pPr>
    </w:p>
    <w:p w:rsidR="00EE1F7E" w:rsidRDefault="00EE1F7E">
      <w:pPr>
        <w:jc w:val="center"/>
        <w:outlineLvl w:val="0"/>
        <w:rPr>
          <w:sz w:val="22"/>
        </w:rPr>
      </w:pPr>
    </w:p>
    <w:p w:rsidR="00EE1F7E" w:rsidRDefault="00EE1F7E">
      <w:pPr>
        <w:jc w:val="center"/>
        <w:outlineLvl w:val="0"/>
        <w:rPr>
          <w:sz w:val="22"/>
        </w:rPr>
      </w:pPr>
    </w:p>
    <w:p w:rsidR="00EE1F7E" w:rsidRDefault="00EE1F7E">
      <w:pPr>
        <w:jc w:val="center"/>
        <w:outlineLvl w:val="0"/>
        <w:rPr>
          <w:sz w:val="22"/>
        </w:rPr>
      </w:pPr>
    </w:p>
    <w:p w:rsidR="00EE1F7E" w:rsidRDefault="00EE1F7E">
      <w:pPr>
        <w:jc w:val="center"/>
        <w:outlineLvl w:val="0"/>
        <w:rPr>
          <w:sz w:val="22"/>
        </w:rPr>
      </w:pPr>
    </w:p>
    <w:p w:rsidR="00EE1F7E" w:rsidRDefault="00EE1F7E">
      <w:pPr>
        <w:jc w:val="center"/>
        <w:outlineLvl w:val="0"/>
        <w:rPr>
          <w:sz w:val="22"/>
        </w:rPr>
      </w:pPr>
    </w:p>
    <w:p w:rsidR="00EE1F7E" w:rsidRDefault="00EE1F7E">
      <w:pPr>
        <w:jc w:val="center"/>
        <w:outlineLvl w:val="0"/>
        <w:rPr>
          <w:sz w:val="22"/>
        </w:rPr>
      </w:pPr>
    </w:p>
    <w:p w:rsidR="00EE1F7E" w:rsidRDefault="00EE1F7E">
      <w:pPr>
        <w:jc w:val="center"/>
        <w:outlineLvl w:val="0"/>
        <w:rPr>
          <w:sz w:val="22"/>
        </w:rPr>
      </w:pPr>
    </w:p>
    <w:p w:rsidR="00EE1F7E" w:rsidRDefault="00EE1F7E">
      <w:pPr>
        <w:jc w:val="center"/>
        <w:outlineLvl w:val="0"/>
        <w:rPr>
          <w:sz w:val="22"/>
        </w:rPr>
      </w:pPr>
    </w:p>
    <w:p w:rsidR="00EE1F7E" w:rsidRDefault="00EE1F7E">
      <w:pPr>
        <w:jc w:val="center"/>
        <w:outlineLvl w:val="0"/>
        <w:rPr>
          <w:sz w:val="22"/>
        </w:rPr>
      </w:pPr>
    </w:p>
    <w:p w:rsidR="00EE1F7E" w:rsidRDefault="00EE1F7E">
      <w:pPr>
        <w:jc w:val="center"/>
        <w:outlineLvl w:val="0"/>
        <w:rPr>
          <w:sz w:val="22"/>
        </w:rPr>
      </w:pPr>
    </w:p>
    <w:p w:rsidR="00EE1F7E" w:rsidRDefault="00EE1F7E">
      <w:pPr>
        <w:jc w:val="center"/>
        <w:outlineLvl w:val="0"/>
        <w:rPr>
          <w:sz w:val="22"/>
        </w:rPr>
      </w:pPr>
    </w:p>
    <w:p w:rsidR="00EE1F7E" w:rsidRDefault="00EE1F7E">
      <w:pPr>
        <w:jc w:val="center"/>
        <w:outlineLvl w:val="0"/>
        <w:rPr>
          <w:sz w:val="22"/>
        </w:rPr>
      </w:pPr>
    </w:p>
    <w:p w:rsidR="00EE1F7E" w:rsidRDefault="00EE1F7E">
      <w:pPr>
        <w:jc w:val="center"/>
        <w:outlineLvl w:val="0"/>
        <w:rPr>
          <w:sz w:val="22"/>
        </w:rPr>
      </w:pPr>
    </w:p>
    <w:p w:rsidR="00EE1F7E" w:rsidRDefault="00EE1F7E">
      <w:pPr>
        <w:jc w:val="center"/>
        <w:outlineLvl w:val="0"/>
        <w:rPr>
          <w:sz w:val="22"/>
        </w:rPr>
      </w:pPr>
    </w:p>
    <w:p w:rsidR="00EE1F7E" w:rsidRDefault="00EE1F7E">
      <w:pPr>
        <w:jc w:val="center"/>
        <w:outlineLvl w:val="0"/>
        <w:rPr>
          <w:sz w:val="22"/>
        </w:rPr>
      </w:pPr>
    </w:p>
    <w:p w:rsidR="00EE1F7E" w:rsidRDefault="00EE1F7E">
      <w:pPr>
        <w:jc w:val="center"/>
        <w:outlineLvl w:val="0"/>
        <w:rPr>
          <w:sz w:val="22"/>
        </w:rPr>
      </w:pPr>
    </w:p>
    <w:p w:rsidR="00EE1F7E" w:rsidRDefault="00EE1F7E">
      <w:pPr>
        <w:jc w:val="center"/>
        <w:outlineLvl w:val="0"/>
        <w:rPr>
          <w:sz w:val="22"/>
        </w:rPr>
      </w:pPr>
    </w:p>
    <w:p w:rsidR="00EE1F7E" w:rsidRPr="00CE456A" w:rsidRDefault="00EE1F7E">
      <w:pPr>
        <w:jc w:val="center"/>
        <w:outlineLvl w:val="0"/>
        <w:rPr>
          <w:i/>
          <w:sz w:val="22"/>
        </w:rPr>
      </w:pPr>
    </w:p>
    <w:p w:rsidR="00EE1F7E" w:rsidRDefault="00EE1F7E">
      <w:pPr>
        <w:jc w:val="center"/>
        <w:outlineLvl w:val="0"/>
        <w:rPr>
          <w:sz w:val="22"/>
        </w:rPr>
      </w:pPr>
    </w:p>
    <w:p w:rsidR="00EE1F7E" w:rsidRDefault="00EE1F7E">
      <w:pPr>
        <w:jc w:val="center"/>
        <w:outlineLvl w:val="0"/>
        <w:rPr>
          <w:rFonts w:ascii="Arial" w:hAnsi="Arial" w:cs="Arial"/>
          <w:b/>
        </w:rPr>
      </w:pPr>
      <w:r>
        <w:rPr>
          <w:rFonts w:ascii="Arial" w:hAnsi="Arial" w:cs="Arial"/>
          <w:b/>
        </w:rPr>
        <w:t>EXHIBIT B</w:t>
      </w:r>
    </w:p>
    <w:p w:rsidR="00EE1F7E" w:rsidRDefault="00EE1F7E">
      <w:pPr>
        <w:rPr>
          <w:rFonts w:ascii="Arial" w:hAnsi="Arial" w:cs="Arial"/>
          <w:b/>
        </w:rPr>
      </w:pPr>
    </w:p>
    <w:p w:rsidR="00EE1F7E" w:rsidRDefault="00EE1F7E">
      <w:pPr>
        <w:pStyle w:val="Heading1"/>
        <w:widowControl/>
        <w:tabs>
          <w:tab w:val="center" w:pos="4680"/>
          <w:tab w:val="center" w:pos="9900"/>
          <w:tab w:val="left" w:pos="9990"/>
        </w:tabs>
        <w:rPr>
          <w:rFonts w:cs="Arial"/>
          <w:snapToGrid/>
          <w:szCs w:val="24"/>
        </w:rPr>
      </w:pPr>
      <w:r>
        <w:rPr>
          <w:rFonts w:cs="Arial"/>
          <w:snapToGrid/>
          <w:szCs w:val="24"/>
        </w:rPr>
        <w:t>WAGE SCHEDULE C2</w:t>
      </w:r>
    </w:p>
    <w:p w:rsidR="00EE1F7E" w:rsidRDefault="00EE1F7E">
      <w:pPr>
        <w:tabs>
          <w:tab w:val="center" w:pos="4680"/>
          <w:tab w:val="center" w:pos="9900"/>
          <w:tab w:val="left" w:pos="9990"/>
        </w:tabs>
        <w:jc w:val="center"/>
        <w:outlineLvl w:val="0"/>
        <w:rPr>
          <w:rFonts w:ascii="Arial" w:hAnsi="Arial" w:cs="Arial"/>
          <w:b/>
          <w:u w:val="single"/>
        </w:rPr>
      </w:pPr>
    </w:p>
    <w:p w:rsidR="00EE1F7E" w:rsidRPr="00CC3E19" w:rsidRDefault="00EE1F7E">
      <w:pPr>
        <w:pStyle w:val="Heading3"/>
        <w:jc w:val="center"/>
        <w:rPr>
          <w:rFonts w:ascii="Arial" w:hAnsi="Arial" w:cs="Arial"/>
          <w:b w:val="0"/>
          <w:u w:val="single"/>
        </w:rPr>
      </w:pPr>
      <w:r w:rsidRPr="00CC3E19">
        <w:rPr>
          <w:rFonts w:ascii="Arial" w:hAnsi="Arial" w:cs="Arial"/>
          <w:b w:val="0"/>
          <w:u w:val="single"/>
        </w:rPr>
        <w:t>SALES &amp; SERVICE TECHNICIAN II</w:t>
      </w:r>
      <w:r w:rsidRPr="00CC3E19">
        <w:rPr>
          <w:rStyle w:val="FootnoteReference"/>
          <w:rFonts w:ascii="Arial" w:hAnsi="Arial" w:cs="Arial"/>
          <w:b w:val="0"/>
          <w:u w:val="single"/>
        </w:rPr>
        <w:footnoteReference w:id="5"/>
      </w:r>
    </w:p>
    <w:p w:rsidR="00EE1F7E" w:rsidRDefault="00EE1F7E">
      <w:pPr>
        <w:tabs>
          <w:tab w:val="center" w:pos="4680"/>
          <w:tab w:val="center" w:pos="9900"/>
          <w:tab w:val="left" w:pos="9990"/>
        </w:tabs>
        <w:jc w:val="center"/>
        <w:outlineLvl w:val="0"/>
        <w:rPr>
          <w:rFonts w:ascii="Arial" w:hAnsi="Arial" w:cs="Arial"/>
          <w:bCs/>
          <w:strike/>
        </w:rPr>
      </w:pPr>
    </w:p>
    <w:p w:rsidR="00D4432A" w:rsidRDefault="00D4432A" w:rsidP="00D4432A">
      <w:pPr>
        <w:pStyle w:val="Heading1"/>
        <w:rPr>
          <w:rFonts w:ascii="Times New Roman" w:hAnsi="Times New Roman"/>
          <w:b w:val="0"/>
          <w:bCs/>
        </w:rPr>
      </w:pPr>
      <w:r>
        <w:rPr>
          <w:rFonts w:cs="Arial"/>
          <w:b w:val="0"/>
          <w:bCs/>
        </w:rPr>
        <w:t>FACILITIES ASSIGNER</w:t>
      </w:r>
    </w:p>
    <w:p w:rsidR="00D4432A" w:rsidRDefault="00D4432A" w:rsidP="00D4432A">
      <w:pPr>
        <w:tabs>
          <w:tab w:val="center" w:pos="9900"/>
          <w:tab w:val="left" w:pos="9990"/>
        </w:tabs>
        <w:rPr>
          <w:b/>
          <w:sz w:val="22"/>
        </w:rPr>
      </w:pPr>
    </w:p>
    <w:p w:rsidR="00D4432A" w:rsidRDefault="00D4432A" w:rsidP="00D4432A">
      <w:pPr>
        <w:pStyle w:val="Header"/>
        <w:tabs>
          <w:tab w:val="clear" w:pos="4320"/>
          <w:tab w:val="clear" w:pos="8640"/>
          <w:tab w:val="center" w:pos="540"/>
          <w:tab w:val="center" w:pos="2164"/>
          <w:tab w:val="center" w:pos="3703"/>
          <w:tab w:val="center" w:pos="5380"/>
          <w:tab w:val="center" w:pos="6919"/>
          <w:tab w:val="center" w:pos="8457"/>
          <w:tab w:val="center" w:pos="9900"/>
          <w:tab w:val="left" w:pos="9990"/>
        </w:tabs>
        <w:rPr>
          <w:sz w:val="22"/>
        </w:rPr>
      </w:pPr>
    </w:p>
    <w:p w:rsidR="00D4432A" w:rsidRDefault="00CE456A" w:rsidP="00CE456A">
      <w:pPr>
        <w:tabs>
          <w:tab w:val="right" w:pos="540"/>
          <w:tab w:val="left" w:pos="700"/>
          <w:tab w:val="left" w:pos="1080"/>
          <w:tab w:val="left" w:pos="2160"/>
          <w:tab w:val="right" w:pos="4334"/>
          <w:tab w:val="right" w:pos="6494"/>
          <w:tab w:val="right" w:pos="8587"/>
          <w:tab w:val="center" w:pos="9900"/>
          <w:tab w:val="left" w:pos="9990"/>
        </w:tabs>
        <w:jc w:val="center"/>
        <w:rPr>
          <w:b/>
          <w:sz w:val="22"/>
        </w:rPr>
      </w:pPr>
      <w:r w:rsidRPr="00CE456A">
        <w:rPr>
          <w:noProof/>
        </w:rPr>
        <w:drawing>
          <wp:inline distT="0" distB="0" distL="0" distR="0">
            <wp:extent cx="4324350" cy="2438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4350" cy="2438400"/>
                    </a:xfrm>
                    <a:prstGeom prst="rect">
                      <a:avLst/>
                    </a:prstGeom>
                    <a:noFill/>
                    <a:ln>
                      <a:noFill/>
                    </a:ln>
                  </pic:spPr>
                </pic:pic>
              </a:graphicData>
            </a:graphic>
          </wp:inline>
        </w:drawing>
      </w:r>
    </w:p>
    <w:p w:rsidR="00D4432A" w:rsidRDefault="00D4432A" w:rsidP="00D4432A">
      <w:pPr>
        <w:tabs>
          <w:tab w:val="right" w:pos="540"/>
          <w:tab w:val="left" w:pos="700"/>
          <w:tab w:val="left" w:pos="1080"/>
          <w:tab w:val="left" w:pos="2160"/>
          <w:tab w:val="right" w:pos="4334"/>
          <w:tab w:val="right" w:pos="6494"/>
          <w:tab w:val="right" w:pos="8587"/>
          <w:tab w:val="center" w:pos="9900"/>
          <w:tab w:val="left" w:pos="9990"/>
        </w:tabs>
        <w:rPr>
          <w:b/>
          <w:sz w:val="22"/>
        </w:rPr>
      </w:pPr>
      <w:r>
        <w:rPr>
          <w:b/>
          <w:sz w:val="22"/>
        </w:rPr>
        <w:t xml:space="preserve"> </w:t>
      </w:r>
    </w:p>
    <w:p w:rsidR="00D4432A" w:rsidRDefault="00D4432A" w:rsidP="00D4432A">
      <w:pPr>
        <w:tabs>
          <w:tab w:val="right" w:pos="540"/>
          <w:tab w:val="left" w:pos="700"/>
          <w:tab w:val="left" w:pos="1080"/>
          <w:tab w:val="left" w:pos="2160"/>
          <w:tab w:val="right" w:pos="4334"/>
          <w:tab w:val="right" w:pos="6494"/>
          <w:tab w:val="right" w:pos="8587"/>
          <w:tab w:val="center" w:pos="9900"/>
          <w:tab w:val="left" w:pos="9990"/>
        </w:tabs>
        <w:jc w:val="both"/>
        <w:rPr>
          <w:rFonts w:ascii="Arial" w:hAnsi="Arial" w:cs="Arial"/>
          <w:b/>
        </w:rPr>
      </w:pPr>
      <w:r>
        <w:rPr>
          <w:rFonts w:ascii="Arial" w:hAnsi="Arial" w:cs="Arial"/>
          <w:bCs/>
          <w:strike/>
        </w:rPr>
        <w:t xml:space="preserve"> </w:t>
      </w:r>
    </w:p>
    <w:p w:rsidR="00D4432A" w:rsidRDefault="00D4432A" w:rsidP="00D4432A">
      <w:pPr>
        <w:tabs>
          <w:tab w:val="right" w:pos="540"/>
          <w:tab w:val="left" w:pos="700"/>
          <w:tab w:val="left" w:pos="1080"/>
          <w:tab w:val="left" w:pos="2160"/>
          <w:tab w:val="right" w:pos="4334"/>
          <w:tab w:val="right" w:pos="6494"/>
          <w:tab w:val="right" w:pos="8587"/>
          <w:tab w:val="center" w:pos="9900"/>
          <w:tab w:val="left" w:pos="9990"/>
        </w:tabs>
        <w:jc w:val="both"/>
        <w:rPr>
          <w:b/>
          <w:sz w:val="22"/>
        </w:rPr>
      </w:pPr>
    </w:p>
    <w:p w:rsidR="00D4432A" w:rsidRDefault="00D4432A" w:rsidP="00D4432A">
      <w:pPr>
        <w:tabs>
          <w:tab w:val="right" w:pos="540"/>
          <w:tab w:val="left" w:pos="700"/>
          <w:tab w:val="left" w:pos="1080"/>
          <w:tab w:val="left" w:pos="2160"/>
          <w:tab w:val="right" w:pos="4334"/>
          <w:tab w:val="right" w:pos="6494"/>
          <w:tab w:val="right" w:pos="8587"/>
          <w:tab w:val="center" w:pos="9900"/>
          <w:tab w:val="left" w:pos="9990"/>
        </w:tabs>
        <w:rPr>
          <w:b/>
          <w:sz w:val="22"/>
        </w:rPr>
      </w:pPr>
    </w:p>
    <w:p w:rsidR="00D4432A" w:rsidRDefault="00D4432A" w:rsidP="00D4432A">
      <w:pPr>
        <w:tabs>
          <w:tab w:val="right" w:pos="540"/>
          <w:tab w:val="left" w:pos="700"/>
          <w:tab w:val="left" w:pos="1080"/>
          <w:tab w:val="left" w:pos="2160"/>
          <w:tab w:val="right" w:pos="4334"/>
          <w:tab w:val="right" w:pos="6494"/>
          <w:tab w:val="right" w:pos="8587"/>
          <w:tab w:val="center" w:pos="9900"/>
          <w:tab w:val="left" w:pos="9990"/>
        </w:tabs>
        <w:rPr>
          <w:b/>
          <w:sz w:val="22"/>
        </w:rPr>
      </w:pPr>
    </w:p>
    <w:p w:rsidR="00D4432A" w:rsidRDefault="00D4432A" w:rsidP="00D4432A">
      <w:pPr>
        <w:tabs>
          <w:tab w:val="right" w:pos="540"/>
          <w:tab w:val="left" w:pos="700"/>
          <w:tab w:val="left" w:pos="1080"/>
          <w:tab w:val="left" w:pos="2160"/>
          <w:tab w:val="right" w:pos="4334"/>
          <w:tab w:val="right" w:pos="6494"/>
          <w:tab w:val="right" w:pos="8587"/>
          <w:tab w:val="center" w:pos="9900"/>
          <w:tab w:val="left" w:pos="9990"/>
        </w:tabs>
        <w:rPr>
          <w:b/>
          <w:sz w:val="22"/>
        </w:rPr>
      </w:pPr>
    </w:p>
    <w:p w:rsidR="00D4432A" w:rsidRDefault="00D4432A" w:rsidP="00D4432A">
      <w:pPr>
        <w:tabs>
          <w:tab w:val="right" w:pos="540"/>
          <w:tab w:val="left" w:pos="700"/>
          <w:tab w:val="left" w:pos="1080"/>
          <w:tab w:val="left" w:pos="2160"/>
          <w:tab w:val="right" w:pos="4334"/>
          <w:tab w:val="right" w:pos="6494"/>
          <w:tab w:val="right" w:pos="8587"/>
          <w:tab w:val="center" w:pos="9900"/>
          <w:tab w:val="left" w:pos="9990"/>
        </w:tabs>
        <w:rPr>
          <w:b/>
          <w:sz w:val="22"/>
        </w:rPr>
      </w:pPr>
    </w:p>
    <w:p w:rsidR="00D4432A" w:rsidRDefault="00D4432A" w:rsidP="00D4432A">
      <w:pPr>
        <w:tabs>
          <w:tab w:val="right" w:pos="540"/>
          <w:tab w:val="left" w:pos="700"/>
          <w:tab w:val="left" w:pos="1080"/>
          <w:tab w:val="left" w:pos="2160"/>
          <w:tab w:val="right" w:pos="4334"/>
          <w:tab w:val="right" w:pos="6494"/>
          <w:tab w:val="right" w:pos="8587"/>
          <w:tab w:val="center" w:pos="9900"/>
          <w:tab w:val="left" w:pos="9990"/>
        </w:tabs>
        <w:rPr>
          <w:b/>
          <w:sz w:val="22"/>
        </w:rPr>
      </w:pPr>
    </w:p>
    <w:p w:rsidR="00D4432A" w:rsidRDefault="00D4432A" w:rsidP="00D4432A">
      <w:pPr>
        <w:tabs>
          <w:tab w:val="right" w:pos="540"/>
          <w:tab w:val="left" w:pos="700"/>
          <w:tab w:val="left" w:pos="1080"/>
          <w:tab w:val="left" w:pos="2160"/>
          <w:tab w:val="right" w:pos="4334"/>
          <w:tab w:val="right" w:pos="6494"/>
          <w:tab w:val="right" w:pos="8587"/>
          <w:tab w:val="center" w:pos="9900"/>
          <w:tab w:val="left" w:pos="9990"/>
        </w:tabs>
        <w:rPr>
          <w:b/>
          <w:sz w:val="22"/>
        </w:rPr>
      </w:pPr>
    </w:p>
    <w:p w:rsidR="00D4432A" w:rsidRDefault="00D4432A" w:rsidP="00D4432A">
      <w:pPr>
        <w:tabs>
          <w:tab w:val="right" w:pos="540"/>
          <w:tab w:val="left" w:pos="700"/>
          <w:tab w:val="left" w:pos="1080"/>
          <w:tab w:val="left" w:pos="2160"/>
          <w:tab w:val="right" w:pos="4334"/>
          <w:tab w:val="right" w:pos="6494"/>
          <w:tab w:val="right" w:pos="8587"/>
          <w:tab w:val="center" w:pos="9900"/>
          <w:tab w:val="left" w:pos="9990"/>
        </w:tabs>
        <w:rPr>
          <w:sz w:val="22"/>
        </w:rPr>
      </w:pPr>
    </w:p>
    <w:p w:rsidR="00D4432A" w:rsidRDefault="00D4432A" w:rsidP="00D4432A">
      <w:pPr>
        <w:tabs>
          <w:tab w:val="right" w:pos="540"/>
          <w:tab w:val="left" w:pos="700"/>
          <w:tab w:val="left" w:pos="1080"/>
          <w:tab w:val="left" w:pos="2160"/>
          <w:tab w:val="right" w:pos="4334"/>
          <w:tab w:val="right" w:pos="6494"/>
          <w:tab w:val="right" w:pos="8587"/>
          <w:tab w:val="center" w:pos="9900"/>
          <w:tab w:val="left" w:pos="9990"/>
        </w:tabs>
        <w:rPr>
          <w:sz w:val="22"/>
        </w:rPr>
      </w:pPr>
    </w:p>
    <w:p w:rsidR="00D4432A" w:rsidRDefault="00D4432A" w:rsidP="00D4432A">
      <w:pPr>
        <w:tabs>
          <w:tab w:val="right" w:pos="540"/>
          <w:tab w:val="left" w:pos="700"/>
          <w:tab w:val="left" w:pos="1080"/>
          <w:tab w:val="left" w:pos="2160"/>
          <w:tab w:val="right" w:pos="4334"/>
          <w:tab w:val="right" w:pos="6494"/>
          <w:tab w:val="right" w:pos="8587"/>
          <w:tab w:val="center" w:pos="9900"/>
          <w:tab w:val="left" w:pos="9990"/>
        </w:tabs>
        <w:rPr>
          <w:sz w:val="22"/>
        </w:rPr>
      </w:pPr>
    </w:p>
    <w:p w:rsidR="00D4432A" w:rsidRDefault="00D4432A" w:rsidP="00D4432A">
      <w:pPr>
        <w:tabs>
          <w:tab w:val="right" w:pos="540"/>
          <w:tab w:val="left" w:pos="700"/>
          <w:tab w:val="left" w:pos="1080"/>
          <w:tab w:val="left" w:pos="2160"/>
          <w:tab w:val="right" w:pos="4334"/>
          <w:tab w:val="right" w:pos="6494"/>
          <w:tab w:val="right" w:pos="8587"/>
          <w:tab w:val="center" w:pos="9900"/>
          <w:tab w:val="left" w:pos="9990"/>
        </w:tabs>
        <w:rPr>
          <w:sz w:val="22"/>
        </w:rPr>
      </w:pPr>
    </w:p>
    <w:p w:rsidR="00D4432A" w:rsidRDefault="00D4432A" w:rsidP="00D4432A">
      <w:pPr>
        <w:tabs>
          <w:tab w:val="right" w:pos="540"/>
          <w:tab w:val="left" w:pos="700"/>
          <w:tab w:val="left" w:pos="1080"/>
          <w:tab w:val="left" w:pos="2160"/>
          <w:tab w:val="right" w:pos="4334"/>
          <w:tab w:val="right" w:pos="6494"/>
          <w:tab w:val="right" w:pos="8587"/>
          <w:tab w:val="center" w:pos="9900"/>
          <w:tab w:val="left" w:pos="9990"/>
        </w:tabs>
        <w:rPr>
          <w:sz w:val="22"/>
        </w:rPr>
      </w:pPr>
    </w:p>
    <w:p w:rsidR="00D4432A" w:rsidRDefault="00D4432A" w:rsidP="00D4432A">
      <w:pPr>
        <w:tabs>
          <w:tab w:val="right" w:pos="540"/>
          <w:tab w:val="left" w:pos="700"/>
          <w:tab w:val="left" w:pos="1080"/>
          <w:tab w:val="left" w:pos="2160"/>
          <w:tab w:val="right" w:pos="4334"/>
          <w:tab w:val="right" w:pos="6494"/>
          <w:tab w:val="right" w:pos="8587"/>
          <w:tab w:val="center" w:pos="9900"/>
          <w:tab w:val="left" w:pos="9990"/>
        </w:tabs>
        <w:rPr>
          <w:sz w:val="22"/>
        </w:rPr>
      </w:pPr>
    </w:p>
    <w:p w:rsidR="00D4432A" w:rsidRDefault="00D4432A" w:rsidP="00D4432A">
      <w:pPr>
        <w:tabs>
          <w:tab w:val="right" w:pos="540"/>
          <w:tab w:val="left" w:pos="700"/>
          <w:tab w:val="left" w:pos="1080"/>
          <w:tab w:val="left" w:pos="2160"/>
          <w:tab w:val="right" w:pos="4334"/>
          <w:tab w:val="right" w:pos="6494"/>
          <w:tab w:val="right" w:pos="8587"/>
          <w:tab w:val="center" w:pos="9900"/>
          <w:tab w:val="left" w:pos="9990"/>
        </w:tabs>
        <w:rPr>
          <w:sz w:val="22"/>
        </w:rPr>
      </w:pPr>
    </w:p>
    <w:p w:rsidR="00D4432A" w:rsidRDefault="00D4432A" w:rsidP="00D4432A">
      <w:pPr>
        <w:tabs>
          <w:tab w:val="right" w:pos="540"/>
          <w:tab w:val="left" w:pos="700"/>
          <w:tab w:val="left" w:pos="1080"/>
          <w:tab w:val="left" w:pos="2160"/>
          <w:tab w:val="right" w:pos="4334"/>
          <w:tab w:val="right" w:pos="6494"/>
          <w:tab w:val="right" w:pos="8587"/>
          <w:tab w:val="center" w:pos="9900"/>
          <w:tab w:val="left" w:pos="9990"/>
        </w:tabs>
        <w:rPr>
          <w:sz w:val="22"/>
        </w:rPr>
      </w:pPr>
    </w:p>
    <w:p w:rsidR="00D4432A" w:rsidRDefault="00D4432A" w:rsidP="00D4432A">
      <w:pPr>
        <w:tabs>
          <w:tab w:val="right" w:pos="540"/>
          <w:tab w:val="left" w:pos="700"/>
          <w:tab w:val="left" w:pos="1080"/>
          <w:tab w:val="left" w:pos="2160"/>
          <w:tab w:val="right" w:pos="4334"/>
          <w:tab w:val="right" w:pos="6494"/>
          <w:tab w:val="right" w:pos="8587"/>
          <w:tab w:val="center" w:pos="9900"/>
          <w:tab w:val="left" w:pos="9990"/>
        </w:tabs>
        <w:rPr>
          <w:sz w:val="22"/>
        </w:rPr>
      </w:pPr>
    </w:p>
    <w:p w:rsidR="00D4432A" w:rsidRDefault="00D4432A" w:rsidP="00D4432A">
      <w:pPr>
        <w:tabs>
          <w:tab w:val="right" w:pos="540"/>
          <w:tab w:val="left" w:pos="700"/>
          <w:tab w:val="left" w:pos="1080"/>
          <w:tab w:val="left" w:pos="2160"/>
          <w:tab w:val="right" w:pos="4334"/>
          <w:tab w:val="right" w:pos="6494"/>
          <w:tab w:val="right" w:pos="8587"/>
          <w:tab w:val="center" w:pos="9900"/>
          <w:tab w:val="left" w:pos="9990"/>
        </w:tabs>
        <w:rPr>
          <w:sz w:val="22"/>
        </w:rPr>
      </w:pPr>
    </w:p>
    <w:p w:rsidR="00D4432A" w:rsidRDefault="00D4432A" w:rsidP="00D4432A">
      <w:pPr>
        <w:tabs>
          <w:tab w:val="right" w:pos="540"/>
          <w:tab w:val="left" w:pos="700"/>
          <w:tab w:val="left" w:pos="1080"/>
          <w:tab w:val="left" w:pos="2160"/>
          <w:tab w:val="right" w:pos="4334"/>
          <w:tab w:val="right" w:pos="6494"/>
          <w:tab w:val="right" w:pos="8587"/>
          <w:tab w:val="center" w:pos="9900"/>
          <w:tab w:val="left" w:pos="9990"/>
        </w:tabs>
        <w:rPr>
          <w:sz w:val="22"/>
        </w:rPr>
      </w:pPr>
    </w:p>
    <w:p w:rsidR="00D4432A" w:rsidRDefault="00D4432A" w:rsidP="00D4432A">
      <w:pPr>
        <w:tabs>
          <w:tab w:val="right" w:pos="540"/>
          <w:tab w:val="left" w:pos="700"/>
          <w:tab w:val="left" w:pos="1080"/>
          <w:tab w:val="left" w:pos="2160"/>
          <w:tab w:val="right" w:pos="4334"/>
          <w:tab w:val="right" w:pos="6494"/>
          <w:tab w:val="right" w:pos="8587"/>
          <w:tab w:val="center" w:pos="9900"/>
          <w:tab w:val="left" w:pos="9990"/>
        </w:tabs>
        <w:rPr>
          <w:sz w:val="22"/>
        </w:rPr>
      </w:pPr>
    </w:p>
    <w:p w:rsidR="00D4432A" w:rsidRDefault="00D4432A" w:rsidP="00D4432A">
      <w:pPr>
        <w:tabs>
          <w:tab w:val="right" w:pos="540"/>
          <w:tab w:val="left" w:pos="700"/>
          <w:tab w:val="left" w:pos="1080"/>
          <w:tab w:val="left" w:pos="2160"/>
          <w:tab w:val="right" w:pos="4334"/>
          <w:tab w:val="right" w:pos="6494"/>
          <w:tab w:val="right" w:pos="8587"/>
          <w:tab w:val="center" w:pos="9900"/>
          <w:tab w:val="left" w:pos="9990"/>
        </w:tabs>
        <w:rPr>
          <w:sz w:val="22"/>
        </w:rPr>
      </w:pPr>
    </w:p>
    <w:p w:rsidR="00EE1F7E" w:rsidRDefault="00EE1F7E">
      <w:pPr>
        <w:jc w:val="center"/>
        <w:outlineLvl w:val="0"/>
        <w:rPr>
          <w:b/>
          <w:sz w:val="22"/>
        </w:rPr>
      </w:pPr>
    </w:p>
    <w:p w:rsidR="00EE1F7E" w:rsidRDefault="00EE1F7E">
      <w:pPr>
        <w:pStyle w:val="Heading9"/>
        <w:tabs>
          <w:tab w:val="right" w:pos="540"/>
          <w:tab w:val="left" w:pos="700"/>
          <w:tab w:val="left" w:pos="1080"/>
          <w:tab w:val="left" w:pos="2160"/>
          <w:tab w:val="right" w:pos="4334"/>
          <w:tab w:val="right" w:pos="6494"/>
          <w:tab w:val="right" w:pos="8587"/>
          <w:tab w:val="center" w:pos="9900"/>
          <w:tab w:val="left" w:pos="9990"/>
        </w:tabs>
        <w:rPr>
          <w:rFonts w:ascii="Arial" w:hAnsi="Arial" w:cs="Arial"/>
          <w:sz w:val="24"/>
        </w:rPr>
      </w:pPr>
      <w:r>
        <w:rPr>
          <w:rFonts w:ascii="Arial" w:hAnsi="Arial" w:cs="Arial"/>
          <w:sz w:val="24"/>
        </w:rPr>
        <w:t>EXHIBIT B</w:t>
      </w:r>
    </w:p>
    <w:p w:rsidR="00EE1F7E" w:rsidRDefault="00EE1F7E">
      <w:pPr>
        <w:tabs>
          <w:tab w:val="center" w:pos="9900"/>
          <w:tab w:val="left" w:pos="9990"/>
        </w:tabs>
        <w:jc w:val="center"/>
        <w:rPr>
          <w:rFonts w:ascii="Arial" w:hAnsi="Arial" w:cs="Arial"/>
          <w:b/>
        </w:rPr>
      </w:pPr>
    </w:p>
    <w:p w:rsidR="00EE1F7E" w:rsidRDefault="00EE1F7E">
      <w:pPr>
        <w:tabs>
          <w:tab w:val="center" w:pos="4680"/>
          <w:tab w:val="center" w:pos="9900"/>
          <w:tab w:val="left" w:pos="9990"/>
        </w:tabs>
        <w:jc w:val="center"/>
        <w:outlineLvl w:val="0"/>
        <w:rPr>
          <w:rFonts w:ascii="Arial" w:hAnsi="Arial" w:cs="Arial"/>
          <w:b/>
        </w:rPr>
      </w:pPr>
      <w:r>
        <w:rPr>
          <w:rFonts w:ascii="Arial" w:hAnsi="Arial" w:cs="Arial"/>
          <w:b/>
          <w:u w:val="single"/>
        </w:rPr>
        <w:t>WAGE SCHEDULE C3</w:t>
      </w:r>
    </w:p>
    <w:p w:rsidR="00EE1F7E" w:rsidRDefault="00EE1F7E">
      <w:pPr>
        <w:tabs>
          <w:tab w:val="center" w:pos="4680"/>
          <w:tab w:val="center" w:pos="9900"/>
          <w:tab w:val="left" w:pos="9990"/>
        </w:tabs>
        <w:jc w:val="center"/>
        <w:rPr>
          <w:rFonts w:ascii="Arial" w:hAnsi="Arial" w:cs="Arial"/>
          <w:b/>
        </w:rPr>
      </w:pPr>
      <w:r>
        <w:rPr>
          <w:rFonts w:ascii="Arial" w:hAnsi="Arial" w:cs="Arial"/>
          <w:b/>
        </w:rPr>
        <w:t xml:space="preserve"> </w:t>
      </w:r>
    </w:p>
    <w:p w:rsidR="00EE1F7E" w:rsidRPr="00E512C2" w:rsidRDefault="00E512C2">
      <w:pPr>
        <w:pStyle w:val="Heading3"/>
        <w:jc w:val="center"/>
        <w:rPr>
          <w:rFonts w:ascii="Arial" w:hAnsi="Arial" w:cs="Arial"/>
          <w:bCs/>
          <w:color w:val="0000FF"/>
        </w:rPr>
      </w:pPr>
      <w:r w:rsidRPr="00E512C2">
        <w:rPr>
          <w:rFonts w:ascii="Arial" w:hAnsi="Arial" w:cs="Arial"/>
          <w:bCs/>
        </w:rPr>
        <w:t>Retail Specialist</w:t>
      </w:r>
    </w:p>
    <w:p w:rsidR="00EE1F7E" w:rsidRDefault="00EE1F7E">
      <w:pPr>
        <w:tabs>
          <w:tab w:val="center" w:pos="4680"/>
          <w:tab w:val="center" w:pos="9900"/>
          <w:tab w:val="left" w:pos="9990"/>
        </w:tabs>
        <w:rPr>
          <w:strike/>
          <w:color w:val="0000FF"/>
          <w:sz w:val="22"/>
        </w:rPr>
      </w:pPr>
    </w:p>
    <w:p w:rsidR="00EE1F7E" w:rsidRDefault="00EE1F7E">
      <w:pPr>
        <w:tabs>
          <w:tab w:val="center" w:pos="4680"/>
          <w:tab w:val="center" w:pos="9900"/>
          <w:tab w:val="left" w:pos="9990"/>
        </w:tabs>
        <w:rPr>
          <w:strike/>
          <w:color w:val="0000FF"/>
          <w:sz w:val="22"/>
        </w:rPr>
      </w:pPr>
    </w:p>
    <w:p w:rsidR="00EE1F7E" w:rsidRDefault="00CE456A" w:rsidP="00CE456A">
      <w:pPr>
        <w:tabs>
          <w:tab w:val="left" w:pos="426"/>
          <w:tab w:val="decimal" w:pos="2160"/>
          <w:tab w:val="decimal" w:pos="3690"/>
          <w:tab w:val="decimal" w:pos="5400"/>
          <w:tab w:val="decimal" w:pos="6930"/>
          <w:tab w:val="decimal" w:pos="8460"/>
          <w:tab w:val="center" w:pos="9900"/>
          <w:tab w:val="left" w:pos="9990"/>
        </w:tabs>
        <w:jc w:val="center"/>
        <w:rPr>
          <w:b/>
          <w:sz w:val="22"/>
        </w:rPr>
      </w:pPr>
      <w:r w:rsidRPr="00CE456A">
        <w:rPr>
          <w:noProof/>
        </w:rPr>
        <w:drawing>
          <wp:inline distT="0" distB="0" distL="0" distR="0">
            <wp:extent cx="4324350" cy="1057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4350" cy="1057275"/>
                    </a:xfrm>
                    <a:prstGeom prst="rect">
                      <a:avLst/>
                    </a:prstGeom>
                    <a:noFill/>
                    <a:ln>
                      <a:noFill/>
                    </a:ln>
                  </pic:spPr>
                </pic:pic>
              </a:graphicData>
            </a:graphic>
          </wp:inline>
        </w:drawing>
      </w:r>
    </w:p>
    <w:p w:rsidR="00EE1F7E" w:rsidRDefault="00EE1F7E">
      <w:pPr>
        <w:tabs>
          <w:tab w:val="right" w:pos="540"/>
          <w:tab w:val="left" w:pos="700"/>
          <w:tab w:val="left" w:pos="1080"/>
          <w:tab w:val="left" w:pos="2160"/>
          <w:tab w:val="right" w:pos="4334"/>
          <w:tab w:val="right" w:pos="6494"/>
          <w:tab w:val="right" w:pos="8587"/>
          <w:tab w:val="center" w:pos="9900"/>
          <w:tab w:val="left" w:pos="9990"/>
        </w:tabs>
        <w:rPr>
          <w:b/>
          <w:sz w:val="22"/>
        </w:rPr>
      </w:pPr>
    </w:p>
    <w:p w:rsidR="00CE456A" w:rsidRDefault="00CE456A">
      <w:pPr>
        <w:tabs>
          <w:tab w:val="right" w:pos="540"/>
          <w:tab w:val="left" w:pos="700"/>
          <w:tab w:val="left" w:pos="1080"/>
          <w:tab w:val="left" w:pos="2160"/>
          <w:tab w:val="right" w:pos="4334"/>
          <w:tab w:val="right" w:pos="6494"/>
          <w:tab w:val="right" w:pos="8587"/>
          <w:tab w:val="center" w:pos="9900"/>
          <w:tab w:val="left" w:pos="9990"/>
        </w:tabs>
        <w:rPr>
          <w:b/>
          <w:sz w:val="22"/>
        </w:rPr>
      </w:pPr>
    </w:p>
    <w:p w:rsidR="00CE456A" w:rsidRDefault="00CE456A">
      <w:pPr>
        <w:tabs>
          <w:tab w:val="right" w:pos="540"/>
          <w:tab w:val="left" w:pos="700"/>
          <w:tab w:val="left" w:pos="1080"/>
          <w:tab w:val="left" w:pos="2160"/>
          <w:tab w:val="right" w:pos="4334"/>
          <w:tab w:val="right" w:pos="6494"/>
          <w:tab w:val="right" w:pos="8587"/>
          <w:tab w:val="center" w:pos="9900"/>
          <w:tab w:val="left" w:pos="9990"/>
        </w:tabs>
        <w:rPr>
          <w:b/>
          <w:sz w:val="22"/>
        </w:rPr>
      </w:pPr>
    </w:p>
    <w:p w:rsidR="00EE1F7E" w:rsidRDefault="00EE1F7E">
      <w:pPr>
        <w:pStyle w:val="BodyText"/>
      </w:pPr>
      <w:r>
        <w:t xml:space="preserve">The Frame Attendant, </w:t>
      </w:r>
      <w:proofErr w:type="spellStart"/>
      <w:r>
        <w:t>Fac</w:t>
      </w:r>
      <w:proofErr w:type="spellEnd"/>
      <w:r>
        <w:t xml:space="preserve"> Clerk, </w:t>
      </w:r>
      <w:proofErr w:type="spellStart"/>
      <w:r>
        <w:t>Spag</w:t>
      </w:r>
      <w:proofErr w:type="spellEnd"/>
      <w:r>
        <w:t xml:space="preserve"> Clerk, Recent Change Clerk, Janitor, Utility Worker, Building Services Technician, Building Services Specialist, Service Clerk, Dispatch Clerk, Commercial Clerk, </w:t>
      </w:r>
      <w:proofErr w:type="spellStart"/>
      <w:r>
        <w:t>Testboard</w:t>
      </w:r>
      <w:proofErr w:type="spellEnd"/>
      <w:r>
        <w:t xml:space="preserve"> Operator, Storekeeper, Customer Collection Representative, and BVT Clerk titles have been removed from the wage schedules as these titles are no longer populated.  The parties agree that should it become necessary to again use these titles we will meet to determine appropriate wages.</w:t>
      </w:r>
    </w:p>
    <w:p w:rsidR="00EE1F7E" w:rsidRDefault="00EE1F7E">
      <w:pPr>
        <w:jc w:val="both"/>
        <w:rPr>
          <w:rFonts w:ascii="Arial" w:hAnsi="Arial" w:cs="Arial"/>
        </w:rPr>
      </w:pPr>
    </w:p>
    <w:p w:rsidR="00EE1F7E" w:rsidRDefault="00EE1F7E">
      <w:pPr>
        <w:jc w:val="both"/>
        <w:rPr>
          <w:rFonts w:ascii="Arial" w:hAnsi="Arial" w:cs="Arial"/>
        </w:rPr>
      </w:pPr>
    </w:p>
    <w:p w:rsidR="00EE1F7E" w:rsidRDefault="00EE1F7E">
      <w:pPr>
        <w:pStyle w:val="Header"/>
        <w:widowControl/>
        <w:tabs>
          <w:tab w:val="clear" w:pos="4320"/>
          <w:tab w:val="clear" w:pos="8640"/>
        </w:tabs>
        <w:rPr>
          <w:rFonts w:ascii="Times New Roman" w:hAnsi="Times New Roman"/>
          <w:snapToGrid/>
          <w:szCs w:val="24"/>
        </w:rPr>
      </w:pPr>
    </w:p>
    <w:p w:rsidR="00EE1F7E" w:rsidRDefault="00EE1F7E"/>
    <w:p w:rsidR="00EE1F7E" w:rsidRDefault="00EE1F7E"/>
    <w:p w:rsidR="00EE1F7E" w:rsidRDefault="00EE1F7E"/>
    <w:p w:rsidR="00EE1F7E" w:rsidRDefault="00EE1F7E"/>
    <w:p w:rsidR="00EE1F7E" w:rsidRDefault="00EE1F7E"/>
    <w:p w:rsidR="00EE1F7E" w:rsidRDefault="00EE1F7E"/>
    <w:p w:rsidR="00EE1F7E" w:rsidRDefault="00EE1F7E"/>
    <w:p w:rsidR="00EE1F7E" w:rsidRDefault="00EE1F7E">
      <w:pPr>
        <w:pStyle w:val="Header"/>
        <w:widowControl/>
        <w:tabs>
          <w:tab w:val="clear" w:pos="4320"/>
          <w:tab w:val="clear" w:pos="8640"/>
        </w:tabs>
        <w:rPr>
          <w:rFonts w:ascii="Times New Roman" w:hAnsi="Times New Roman"/>
          <w:snapToGrid/>
          <w:szCs w:val="24"/>
        </w:rPr>
      </w:pPr>
    </w:p>
    <w:p w:rsidR="00EE1F7E" w:rsidRDefault="00EE1F7E">
      <w:pPr>
        <w:pStyle w:val="Header"/>
        <w:widowControl/>
        <w:tabs>
          <w:tab w:val="clear" w:pos="4320"/>
          <w:tab w:val="clear" w:pos="8640"/>
        </w:tabs>
        <w:rPr>
          <w:rFonts w:ascii="Times New Roman" w:hAnsi="Times New Roman"/>
          <w:snapToGrid/>
          <w:szCs w:val="24"/>
        </w:rPr>
      </w:pPr>
    </w:p>
    <w:p w:rsidR="00EE1F7E" w:rsidRDefault="00EE1F7E">
      <w:pPr>
        <w:pStyle w:val="Header"/>
        <w:widowControl/>
        <w:tabs>
          <w:tab w:val="clear" w:pos="4320"/>
          <w:tab w:val="clear" w:pos="8640"/>
        </w:tabs>
        <w:rPr>
          <w:rFonts w:ascii="Times New Roman" w:hAnsi="Times New Roman"/>
          <w:snapToGrid/>
          <w:szCs w:val="24"/>
        </w:rPr>
      </w:pPr>
    </w:p>
    <w:p w:rsidR="007C612F" w:rsidRDefault="007C612F">
      <w:pPr>
        <w:pStyle w:val="Header"/>
        <w:widowControl/>
        <w:tabs>
          <w:tab w:val="clear" w:pos="4320"/>
          <w:tab w:val="clear" w:pos="8640"/>
        </w:tabs>
        <w:rPr>
          <w:rFonts w:ascii="Times New Roman" w:hAnsi="Times New Roman"/>
          <w:snapToGrid/>
          <w:szCs w:val="24"/>
        </w:rPr>
      </w:pPr>
    </w:p>
    <w:p w:rsidR="007C612F" w:rsidRDefault="007C612F">
      <w:pPr>
        <w:pStyle w:val="Header"/>
        <w:widowControl/>
        <w:tabs>
          <w:tab w:val="clear" w:pos="4320"/>
          <w:tab w:val="clear" w:pos="8640"/>
        </w:tabs>
        <w:rPr>
          <w:rFonts w:ascii="Times New Roman" w:hAnsi="Times New Roman"/>
          <w:snapToGrid/>
          <w:szCs w:val="24"/>
        </w:rPr>
      </w:pPr>
    </w:p>
    <w:p w:rsidR="007C612F" w:rsidRDefault="007C612F">
      <w:pPr>
        <w:pStyle w:val="Header"/>
        <w:widowControl/>
        <w:tabs>
          <w:tab w:val="clear" w:pos="4320"/>
          <w:tab w:val="clear" w:pos="8640"/>
        </w:tabs>
        <w:rPr>
          <w:rFonts w:ascii="Times New Roman" w:hAnsi="Times New Roman"/>
          <w:snapToGrid/>
          <w:szCs w:val="24"/>
        </w:rPr>
      </w:pPr>
    </w:p>
    <w:p w:rsidR="007C612F" w:rsidRDefault="007C612F">
      <w:pPr>
        <w:pStyle w:val="Header"/>
        <w:widowControl/>
        <w:tabs>
          <w:tab w:val="clear" w:pos="4320"/>
          <w:tab w:val="clear" w:pos="8640"/>
        </w:tabs>
        <w:rPr>
          <w:rFonts w:ascii="Times New Roman" w:hAnsi="Times New Roman"/>
          <w:snapToGrid/>
          <w:szCs w:val="24"/>
        </w:rPr>
      </w:pPr>
    </w:p>
    <w:p w:rsidR="007C612F" w:rsidRDefault="007C612F">
      <w:pPr>
        <w:pStyle w:val="Header"/>
        <w:widowControl/>
        <w:tabs>
          <w:tab w:val="clear" w:pos="4320"/>
          <w:tab w:val="clear" w:pos="8640"/>
        </w:tabs>
        <w:rPr>
          <w:rFonts w:ascii="Times New Roman" w:hAnsi="Times New Roman"/>
          <w:snapToGrid/>
          <w:szCs w:val="24"/>
        </w:rPr>
      </w:pPr>
    </w:p>
    <w:p w:rsidR="007C612F" w:rsidRDefault="007C612F">
      <w:pPr>
        <w:pStyle w:val="Header"/>
        <w:widowControl/>
        <w:tabs>
          <w:tab w:val="clear" w:pos="4320"/>
          <w:tab w:val="clear" w:pos="8640"/>
        </w:tabs>
        <w:rPr>
          <w:rFonts w:ascii="Times New Roman" w:hAnsi="Times New Roman"/>
          <w:snapToGrid/>
          <w:szCs w:val="24"/>
        </w:rPr>
      </w:pPr>
    </w:p>
    <w:p w:rsidR="007C612F" w:rsidRDefault="007C612F">
      <w:pPr>
        <w:pStyle w:val="Header"/>
        <w:widowControl/>
        <w:tabs>
          <w:tab w:val="clear" w:pos="4320"/>
          <w:tab w:val="clear" w:pos="8640"/>
        </w:tabs>
        <w:rPr>
          <w:rFonts w:ascii="Times New Roman" w:hAnsi="Times New Roman"/>
          <w:snapToGrid/>
          <w:szCs w:val="24"/>
        </w:rPr>
      </w:pPr>
    </w:p>
    <w:p w:rsidR="007C612F" w:rsidRDefault="007C612F">
      <w:pPr>
        <w:pStyle w:val="Header"/>
        <w:widowControl/>
        <w:tabs>
          <w:tab w:val="clear" w:pos="4320"/>
          <w:tab w:val="clear" w:pos="8640"/>
        </w:tabs>
        <w:rPr>
          <w:rFonts w:ascii="Times New Roman" w:hAnsi="Times New Roman"/>
          <w:snapToGrid/>
          <w:szCs w:val="24"/>
        </w:rPr>
      </w:pPr>
    </w:p>
    <w:p w:rsidR="00EE1F7E" w:rsidRDefault="00EE1F7E">
      <w:pPr>
        <w:pStyle w:val="Header"/>
        <w:widowControl/>
        <w:tabs>
          <w:tab w:val="clear" w:pos="4320"/>
          <w:tab w:val="clear" w:pos="8640"/>
        </w:tabs>
        <w:rPr>
          <w:rFonts w:ascii="Times New Roman" w:hAnsi="Times New Roman"/>
          <w:snapToGrid/>
          <w:szCs w:val="24"/>
        </w:rPr>
      </w:pPr>
    </w:p>
    <w:p w:rsidR="00EE1F7E" w:rsidRDefault="00EE1F7E">
      <w:pPr>
        <w:pStyle w:val="Header"/>
        <w:widowControl/>
        <w:tabs>
          <w:tab w:val="clear" w:pos="4320"/>
          <w:tab w:val="clear" w:pos="8640"/>
        </w:tabs>
        <w:rPr>
          <w:rFonts w:ascii="Times New Roman" w:hAnsi="Times New Roman"/>
          <w:snapToGrid/>
          <w:szCs w:val="24"/>
        </w:rPr>
      </w:pPr>
    </w:p>
    <w:p w:rsidR="00EE1F7E" w:rsidRDefault="00EE1F7E">
      <w:pPr>
        <w:pStyle w:val="BodyText"/>
      </w:pPr>
      <w:r>
        <w:t xml:space="preserve"> </w:t>
      </w:r>
    </w:p>
    <w:tbl>
      <w:tblPr>
        <w:tblW w:w="8928" w:type="dxa"/>
        <w:tblLook w:val="0000" w:firstRow="0" w:lastRow="0" w:firstColumn="0" w:lastColumn="0" w:noHBand="0" w:noVBand="0"/>
      </w:tblPr>
      <w:tblGrid>
        <w:gridCol w:w="4114"/>
        <w:gridCol w:w="449"/>
        <w:gridCol w:w="107"/>
        <w:gridCol w:w="4187"/>
        <w:gridCol w:w="71"/>
      </w:tblGrid>
      <w:tr w:rsidR="001B1BC7" w:rsidTr="00077732">
        <w:trPr>
          <w:gridAfter w:val="1"/>
          <w:wAfter w:w="72" w:type="dxa"/>
        </w:trPr>
        <w:tc>
          <w:tcPr>
            <w:tcW w:w="4232" w:type="dxa"/>
          </w:tcPr>
          <w:p w:rsidR="001B1BC7" w:rsidRDefault="001B1BC7" w:rsidP="00F82E7F">
            <w:pPr>
              <w:rPr>
                <w:rFonts w:ascii="Arial" w:hAnsi="Arial" w:cs="Arial"/>
                <w:b/>
              </w:rPr>
            </w:pPr>
            <w:r>
              <w:rPr>
                <w:rFonts w:ascii="Arial" w:hAnsi="Arial" w:cs="Arial"/>
                <w:b/>
              </w:rPr>
              <w:br w:type="page"/>
              <w:t>For FRONTIER COMMUNICATIONS:</w:t>
            </w:r>
          </w:p>
        </w:tc>
        <w:tc>
          <w:tcPr>
            <w:tcW w:w="573" w:type="dxa"/>
            <w:gridSpan w:val="2"/>
          </w:tcPr>
          <w:p w:rsidR="001B1BC7" w:rsidRDefault="001B1BC7" w:rsidP="00F82E7F">
            <w:pPr>
              <w:rPr>
                <w:rFonts w:ascii="Arial" w:hAnsi="Arial" w:cs="Arial"/>
                <w:b/>
              </w:rPr>
            </w:pPr>
          </w:p>
        </w:tc>
        <w:tc>
          <w:tcPr>
            <w:tcW w:w="4051" w:type="dxa"/>
          </w:tcPr>
          <w:p w:rsidR="001B1BC7" w:rsidRDefault="001B1BC7" w:rsidP="00F82E7F">
            <w:pPr>
              <w:rPr>
                <w:rFonts w:ascii="Arial" w:hAnsi="Arial" w:cs="Arial"/>
                <w:b/>
              </w:rPr>
            </w:pPr>
            <w:r>
              <w:rPr>
                <w:rFonts w:ascii="Arial" w:hAnsi="Arial" w:cs="Arial"/>
                <w:b/>
              </w:rPr>
              <w:t>For CWA</w:t>
            </w:r>
            <w:r w:rsidR="007C612F">
              <w:rPr>
                <w:rFonts w:ascii="Arial" w:hAnsi="Arial" w:cs="Arial"/>
                <w:b/>
              </w:rPr>
              <w:t>:</w:t>
            </w:r>
          </w:p>
        </w:tc>
      </w:tr>
      <w:tr w:rsidR="001B1BC7" w:rsidTr="00077732">
        <w:tc>
          <w:tcPr>
            <w:tcW w:w="4232" w:type="dxa"/>
            <w:tcBorders>
              <w:bottom w:val="single" w:sz="4" w:space="0" w:color="000000"/>
            </w:tcBorders>
          </w:tcPr>
          <w:p w:rsidR="001B1BC7" w:rsidRDefault="001B1BC7" w:rsidP="00F82E7F">
            <w:pPr>
              <w:rPr>
                <w:rFonts w:ascii="Arial" w:hAnsi="Arial" w:cs="Arial"/>
                <w:b/>
              </w:rPr>
            </w:pPr>
          </w:p>
          <w:p w:rsidR="001B1BC7" w:rsidRDefault="001B1BC7" w:rsidP="00F82E7F">
            <w:pPr>
              <w:rPr>
                <w:rFonts w:ascii="Arial" w:hAnsi="Arial" w:cs="Arial"/>
                <w:b/>
              </w:rPr>
            </w:pPr>
          </w:p>
          <w:p w:rsidR="001B1BC7" w:rsidRDefault="001B1BC7" w:rsidP="00F82E7F">
            <w:pPr>
              <w:rPr>
                <w:rFonts w:ascii="Arial" w:hAnsi="Arial" w:cs="Arial"/>
                <w:b/>
              </w:rPr>
            </w:pPr>
          </w:p>
          <w:p w:rsidR="001B1BC7" w:rsidRDefault="001B1BC7" w:rsidP="00F82E7F">
            <w:pPr>
              <w:rPr>
                <w:rFonts w:ascii="Arial" w:hAnsi="Arial" w:cs="Arial"/>
                <w:b/>
              </w:rPr>
            </w:pPr>
          </w:p>
        </w:tc>
        <w:tc>
          <w:tcPr>
            <w:tcW w:w="573" w:type="dxa"/>
            <w:gridSpan w:val="2"/>
          </w:tcPr>
          <w:p w:rsidR="001B1BC7" w:rsidRDefault="001B1BC7" w:rsidP="00F82E7F">
            <w:pPr>
              <w:rPr>
                <w:rFonts w:ascii="Arial" w:hAnsi="Arial" w:cs="Arial"/>
                <w:b/>
              </w:rPr>
            </w:pPr>
          </w:p>
        </w:tc>
        <w:tc>
          <w:tcPr>
            <w:tcW w:w="4123" w:type="dxa"/>
            <w:gridSpan w:val="2"/>
            <w:tcBorders>
              <w:bottom w:val="single" w:sz="4" w:space="0" w:color="000000"/>
            </w:tcBorders>
          </w:tcPr>
          <w:p w:rsidR="001B1BC7" w:rsidRDefault="001B1BC7" w:rsidP="00F82E7F">
            <w:pPr>
              <w:rPr>
                <w:rFonts w:ascii="Arial" w:hAnsi="Arial" w:cs="Arial"/>
                <w:b/>
              </w:rPr>
            </w:pPr>
          </w:p>
        </w:tc>
      </w:tr>
      <w:tr w:rsidR="001B1BC7" w:rsidTr="00077732">
        <w:tc>
          <w:tcPr>
            <w:tcW w:w="4232" w:type="dxa"/>
            <w:tcBorders>
              <w:top w:val="single" w:sz="4" w:space="0" w:color="000000"/>
            </w:tcBorders>
          </w:tcPr>
          <w:p w:rsidR="001B1BC7" w:rsidRDefault="007C612F" w:rsidP="00F82E7F">
            <w:pPr>
              <w:rPr>
                <w:rFonts w:ascii="Arial" w:hAnsi="Arial" w:cs="Arial"/>
                <w:szCs w:val="22"/>
              </w:rPr>
            </w:pPr>
            <w:r>
              <w:rPr>
                <w:rFonts w:ascii="Arial" w:hAnsi="Arial" w:cs="Arial"/>
                <w:szCs w:val="22"/>
              </w:rPr>
              <w:t>Roger Baldwin</w:t>
            </w:r>
          </w:p>
          <w:p w:rsidR="001B1BC7" w:rsidRDefault="007C612F" w:rsidP="007C612F">
            <w:pPr>
              <w:rPr>
                <w:rFonts w:ascii="Arial" w:hAnsi="Arial" w:cs="Arial"/>
              </w:rPr>
            </w:pPr>
            <w:r>
              <w:rPr>
                <w:rFonts w:ascii="Arial" w:hAnsi="Arial" w:cs="Arial"/>
                <w:szCs w:val="22"/>
              </w:rPr>
              <w:t>Sr. Human Resource Manager</w:t>
            </w:r>
          </w:p>
        </w:tc>
        <w:tc>
          <w:tcPr>
            <w:tcW w:w="466" w:type="dxa"/>
          </w:tcPr>
          <w:p w:rsidR="001B1BC7" w:rsidRDefault="001B1BC7" w:rsidP="00F82E7F">
            <w:pPr>
              <w:rPr>
                <w:rFonts w:ascii="Arial" w:hAnsi="Arial" w:cs="Arial"/>
              </w:rPr>
            </w:pPr>
          </w:p>
        </w:tc>
        <w:tc>
          <w:tcPr>
            <w:tcW w:w="4230" w:type="dxa"/>
            <w:gridSpan w:val="3"/>
            <w:tcBorders>
              <w:top w:val="single" w:sz="4" w:space="0" w:color="000000"/>
            </w:tcBorders>
          </w:tcPr>
          <w:p w:rsidR="001B1BC7" w:rsidRDefault="001B1BC7" w:rsidP="00F82E7F">
            <w:pPr>
              <w:rPr>
                <w:rFonts w:ascii="Arial" w:hAnsi="Arial" w:cs="Arial"/>
              </w:rPr>
            </w:pPr>
            <w:r>
              <w:rPr>
                <w:rFonts w:ascii="Arial" w:hAnsi="Arial" w:cs="Arial"/>
              </w:rPr>
              <w:t>Mary Kay Pence</w:t>
            </w:r>
          </w:p>
          <w:p w:rsidR="001B1BC7" w:rsidRDefault="00077732" w:rsidP="00077732">
            <w:pPr>
              <w:rPr>
                <w:rFonts w:ascii="Arial" w:hAnsi="Arial" w:cs="Arial"/>
              </w:rPr>
            </w:pPr>
            <w:r>
              <w:rPr>
                <w:rFonts w:ascii="Arial" w:hAnsi="Arial" w:cs="Arial"/>
              </w:rPr>
              <w:t xml:space="preserve">Staff Representative </w:t>
            </w:r>
            <w:r w:rsidR="001B1BC7">
              <w:rPr>
                <w:rFonts w:ascii="Arial" w:hAnsi="Arial" w:cs="Arial"/>
              </w:rPr>
              <w:t>–</w:t>
            </w:r>
            <w:r>
              <w:rPr>
                <w:rFonts w:ascii="Arial" w:hAnsi="Arial" w:cs="Arial"/>
              </w:rPr>
              <w:t xml:space="preserve"> </w:t>
            </w:r>
            <w:r w:rsidR="001B1BC7">
              <w:rPr>
                <w:rFonts w:ascii="Arial" w:hAnsi="Arial" w:cs="Arial"/>
              </w:rPr>
              <w:t>CWA District 7</w:t>
            </w:r>
          </w:p>
        </w:tc>
      </w:tr>
      <w:tr w:rsidR="001B1BC7" w:rsidTr="00077732">
        <w:tc>
          <w:tcPr>
            <w:tcW w:w="4232" w:type="dxa"/>
            <w:tcBorders>
              <w:bottom w:val="single" w:sz="4" w:space="0" w:color="000000"/>
            </w:tcBorders>
          </w:tcPr>
          <w:p w:rsidR="001B1BC7" w:rsidRDefault="001B1BC7" w:rsidP="00F82E7F">
            <w:pPr>
              <w:rPr>
                <w:rFonts w:ascii="Arial" w:hAnsi="Arial" w:cs="Arial"/>
              </w:rPr>
            </w:pPr>
          </w:p>
          <w:p w:rsidR="001B1BC7" w:rsidRDefault="001B1BC7" w:rsidP="00F82E7F">
            <w:pPr>
              <w:rPr>
                <w:rFonts w:ascii="Arial" w:hAnsi="Arial" w:cs="Arial"/>
              </w:rPr>
            </w:pPr>
          </w:p>
          <w:p w:rsidR="001B1BC7" w:rsidRDefault="001B1BC7" w:rsidP="00F82E7F">
            <w:pPr>
              <w:rPr>
                <w:rFonts w:ascii="Arial" w:hAnsi="Arial" w:cs="Arial"/>
              </w:rPr>
            </w:pPr>
          </w:p>
        </w:tc>
        <w:tc>
          <w:tcPr>
            <w:tcW w:w="466" w:type="dxa"/>
          </w:tcPr>
          <w:p w:rsidR="001B1BC7" w:rsidRDefault="001B1BC7" w:rsidP="00F82E7F">
            <w:pPr>
              <w:rPr>
                <w:rFonts w:ascii="Arial" w:hAnsi="Arial" w:cs="Arial"/>
              </w:rPr>
            </w:pPr>
          </w:p>
        </w:tc>
        <w:tc>
          <w:tcPr>
            <w:tcW w:w="4230" w:type="dxa"/>
            <w:gridSpan w:val="3"/>
            <w:tcBorders>
              <w:bottom w:val="single" w:sz="4" w:space="0" w:color="000000"/>
            </w:tcBorders>
          </w:tcPr>
          <w:p w:rsidR="001B1BC7" w:rsidRDefault="001B1BC7" w:rsidP="00F82E7F">
            <w:pPr>
              <w:rPr>
                <w:rFonts w:ascii="Arial" w:hAnsi="Arial" w:cs="Arial"/>
              </w:rPr>
            </w:pPr>
          </w:p>
        </w:tc>
      </w:tr>
      <w:tr w:rsidR="001B1BC7" w:rsidTr="00077732">
        <w:tc>
          <w:tcPr>
            <w:tcW w:w="4232" w:type="dxa"/>
            <w:tcBorders>
              <w:top w:val="single" w:sz="4" w:space="0" w:color="000000"/>
            </w:tcBorders>
          </w:tcPr>
          <w:p w:rsidR="001B1BC7" w:rsidRDefault="001B1BC7" w:rsidP="00F82E7F">
            <w:pPr>
              <w:rPr>
                <w:rFonts w:ascii="Arial" w:hAnsi="Arial" w:cs="Arial"/>
              </w:rPr>
            </w:pPr>
            <w:r>
              <w:rPr>
                <w:rFonts w:ascii="Arial" w:hAnsi="Arial" w:cs="Arial"/>
              </w:rPr>
              <w:t>Shayne L. Zwiener</w:t>
            </w:r>
          </w:p>
          <w:p w:rsidR="001B1BC7" w:rsidRDefault="001B1BC7" w:rsidP="00F82E7F">
            <w:pPr>
              <w:rPr>
                <w:rFonts w:ascii="Arial" w:hAnsi="Arial" w:cs="Arial"/>
              </w:rPr>
            </w:pPr>
            <w:r>
              <w:rPr>
                <w:rFonts w:ascii="Arial" w:hAnsi="Arial" w:cs="Arial"/>
              </w:rPr>
              <w:t>Local Manager</w:t>
            </w:r>
          </w:p>
        </w:tc>
        <w:tc>
          <w:tcPr>
            <w:tcW w:w="466" w:type="dxa"/>
          </w:tcPr>
          <w:p w:rsidR="001B1BC7" w:rsidRDefault="001B1BC7" w:rsidP="00F82E7F">
            <w:pPr>
              <w:rPr>
                <w:rFonts w:ascii="Arial" w:hAnsi="Arial" w:cs="Arial"/>
              </w:rPr>
            </w:pPr>
          </w:p>
        </w:tc>
        <w:tc>
          <w:tcPr>
            <w:tcW w:w="4230" w:type="dxa"/>
            <w:gridSpan w:val="3"/>
            <w:tcBorders>
              <w:top w:val="single" w:sz="4" w:space="0" w:color="000000"/>
            </w:tcBorders>
          </w:tcPr>
          <w:p w:rsidR="001B1BC7" w:rsidRDefault="007C612F" w:rsidP="00F82E7F">
            <w:pPr>
              <w:rPr>
                <w:rFonts w:ascii="Arial" w:hAnsi="Arial" w:cs="Arial"/>
              </w:rPr>
            </w:pPr>
            <w:r>
              <w:rPr>
                <w:rFonts w:ascii="Arial" w:hAnsi="Arial" w:cs="Arial"/>
              </w:rPr>
              <w:t>Robert Jones</w:t>
            </w:r>
          </w:p>
          <w:p w:rsidR="001B1BC7" w:rsidRDefault="001B1BC7" w:rsidP="00F82E7F">
            <w:pPr>
              <w:rPr>
                <w:rFonts w:ascii="Arial" w:hAnsi="Arial" w:cs="Arial"/>
              </w:rPr>
            </w:pPr>
            <w:r>
              <w:rPr>
                <w:rFonts w:ascii="Arial" w:hAnsi="Arial" w:cs="Arial"/>
              </w:rPr>
              <w:t>President – CWA Local 7471</w:t>
            </w:r>
          </w:p>
        </w:tc>
      </w:tr>
      <w:tr w:rsidR="001B1BC7" w:rsidTr="00077732">
        <w:tc>
          <w:tcPr>
            <w:tcW w:w="4232" w:type="dxa"/>
            <w:tcBorders>
              <w:bottom w:val="single" w:sz="4" w:space="0" w:color="000000"/>
            </w:tcBorders>
          </w:tcPr>
          <w:p w:rsidR="001B1BC7" w:rsidRDefault="001B1BC7" w:rsidP="00F82E7F">
            <w:pPr>
              <w:rPr>
                <w:rFonts w:ascii="Arial" w:hAnsi="Arial" w:cs="Arial"/>
              </w:rPr>
            </w:pPr>
          </w:p>
          <w:p w:rsidR="001B1BC7" w:rsidRDefault="001B1BC7" w:rsidP="00F82E7F">
            <w:pPr>
              <w:rPr>
                <w:rFonts w:ascii="Arial" w:hAnsi="Arial" w:cs="Arial"/>
              </w:rPr>
            </w:pPr>
          </w:p>
          <w:p w:rsidR="001B1BC7" w:rsidRDefault="001B1BC7" w:rsidP="00F82E7F">
            <w:pPr>
              <w:rPr>
                <w:rFonts w:ascii="Arial" w:hAnsi="Arial" w:cs="Arial"/>
              </w:rPr>
            </w:pPr>
          </w:p>
        </w:tc>
        <w:tc>
          <w:tcPr>
            <w:tcW w:w="466" w:type="dxa"/>
          </w:tcPr>
          <w:p w:rsidR="001B1BC7" w:rsidRDefault="001B1BC7" w:rsidP="00F82E7F">
            <w:pPr>
              <w:rPr>
                <w:rFonts w:ascii="Arial" w:hAnsi="Arial" w:cs="Arial"/>
              </w:rPr>
            </w:pPr>
          </w:p>
        </w:tc>
        <w:tc>
          <w:tcPr>
            <w:tcW w:w="4230" w:type="dxa"/>
            <w:gridSpan w:val="3"/>
            <w:tcBorders>
              <w:bottom w:val="single" w:sz="4" w:space="0" w:color="000000"/>
            </w:tcBorders>
          </w:tcPr>
          <w:p w:rsidR="001B1BC7" w:rsidRDefault="001B1BC7" w:rsidP="00F82E7F">
            <w:pPr>
              <w:rPr>
                <w:rFonts w:ascii="Arial" w:hAnsi="Arial" w:cs="Arial"/>
              </w:rPr>
            </w:pPr>
          </w:p>
        </w:tc>
      </w:tr>
      <w:tr w:rsidR="001B1BC7" w:rsidTr="00077732">
        <w:tc>
          <w:tcPr>
            <w:tcW w:w="4232" w:type="dxa"/>
            <w:tcBorders>
              <w:top w:val="single" w:sz="4" w:space="0" w:color="000000"/>
            </w:tcBorders>
          </w:tcPr>
          <w:p w:rsidR="001B1BC7" w:rsidRDefault="007C612F" w:rsidP="00F82E7F">
            <w:pPr>
              <w:rPr>
                <w:rFonts w:ascii="Arial" w:hAnsi="Arial" w:cs="Arial"/>
              </w:rPr>
            </w:pPr>
            <w:r>
              <w:rPr>
                <w:rFonts w:ascii="Arial" w:hAnsi="Arial" w:cs="Arial"/>
              </w:rPr>
              <w:t>Paul Gwaltney</w:t>
            </w:r>
          </w:p>
          <w:p w:rsidR="001B1BC7" w:rsidRDefault="007C612F" w:rsidP="00F82E7F">
            <w:pPr>
              <w:rPr>
                <w:rFonts w:ascii="Arial" w:hAnsi="Arial" w:cs="Arial"/>
              </w:rPr>
            </w:pPr>
            <w:r>
              <w:rPr>
                <w:rFonts w:ascii="Arial" w:hAnsi="Arial" w:cs="Arial"/>
              </w:rPr>
              <w:t>Director – Labor Relations</w:t>
            </w:r>
          </w:p>
        </w:tc>
        <w:tc>
          <w:tcPr>
            <w:tcW w:w="466" w:type="dxa"/>
          </w:tcPr>
          <w:p w:rsidR="001B1BC7" w:rsidRDefault="001B1BC7" w:rsidP="00F82E7F">
            <w:pPr>
              <w:rPr>
                <w:rFonts w:ascii="Arial" w:hAnsi="Arial" w:cs="Arial"/>
              </w:rPr>
            </w:pPr>
          </w:p>
        </w:tc>
        <w:tc>
          <w:tcPr>
            <w:tcW w:w="4230" w:type="dxa"/>
            <w:gridSpan w:val="3"/>
            <w:tcBorders>
              <w:top w:val="single" w:sz="4" w:space="0" w:color="000000"/>
            </w:tcBorders>
          </w:tcPr>
          <w:p w:rsidR="001B1BC7" w:rsidRDefault="007C612F" w:rsidP="00F82E7F">
            <w:pPr>
              <w:rPr>
                <w:rFonts w:ascii="Arial" w:hAnsi="Arial" w:cs="Arial"/>
              </w:rPr>
            </w:pPr>
            <w:r>
              <w:rPr>
                <w:rFonts w:ascii="Arial" w:hAnsi="Arial" w:cs="Arial"/>
              </w:rPr>
              <w:t>Ryan Lindner</w:t>
            </w:r>
          </w:p>
          <w:p w:rsidR="001B1BC7" w:rsidRDefault="001B1BC7" w:rsidP="00F82E7F">
            <w:pPr>
              <w:rPr>
                <w:rFonts w:ascii="Arial" w:hAnsi="Arial" w:cs="Arial"/>
              </w:rPr>
            </w:pPr>
            <w:r>
              <w:rPr>
                <w:rFonts w:ascii="Arial" w:hAnsi="Arial" w:cs="Arial"/>
              </w:rPr>
              <w:t>Vice President – CWA Local 7471</w:t>
            </w:r>
          </w:p>
        </w:tc>
      </w:tr>
      <w:tr w:rsidR="001B1BC7" w:rsidTr="00077732">
        <w:tc>
          <w:tcPr>
            <w:tcW w:w="4232" w:type="dxa"/>
          </w:tcPr>
          <w:p w:rsidR="001B1BC7" w:rsidRDefault="001B1BC7" w:rsidP="00F82E7F">
            <w:pPr>
              <w:rPr>
                <w:rFonts w:ascii="Arial" w:hAnsi="Arial" w:cs="Arial"/>
              </w:rPr>
            </w:pPr>
          </w:p>
          <w:p w:rsidR="001B1BC7" w:rsidRDefault="001B1BC7" w:rsidP="00F82E7F">
            <w:pPr>
              <w:rPr>
                <w:rFonts w:ascii="Arial" w:hAnsi="Arial" w:cs="Arial"/>
              </w:rPr>
            </w:pPr>
          </w:p>
          <w:p w:rsidR="001B1BC7" w:rsidRDefault="001B1BC7" w:rsidP="00F82E7F">
            <w:pPr>
              <w:rPr>
                <w:rFonts w:ascii="Arial" w:hAnsi="Arial" w:cs="Arial"/>
              </w:rPr>
            </w:pPr>
          </w:p>
        </w:tc>
        <w:tc>
          <w:tcPr>
            <w:tcW w:w="466" w:type="dxa"/>
          </w:tcPr>
          <w:p w:rsidR="001B1BC7" w:rsidRDefault="001B1BC7" w:rsidP="00F82E7F">
            <w:pPr>
              <w:rPr>
                <w:rFonts w:ascii="Arial" w:hAnsi="Arial" w:cs="Arial"/>
              </w:rPr>
            </w:pPr>
          </w:p>
        </w:tc>
        <w:tc>
          <w:tcPr>
            <w:tcW w:w="4230" w:type="dxa"/>
            <w:gridSpan w:val="3"/>
            <w:tcBorders>
              <w:bottom w:val="single" w:sz="4" w:space="0" w:color="000000"/>
            </w:tcBorders>
          </w:tcPr>
          <w:p w:rsidR="001B1BC7" w:rsidRDefault="001B1BC7" w:rsidP="00F82E7F">
            <w:pPr>
              <w:rPr>
                <w:rFonts w:ascii="Arial" w:hAnsi="Arial" w:cs="Arial"/>
              </w:rPr>
            </w:pPr>
          </w:p>
        </w:tc>
      </w:tr>
      <w:tr w:rsidR="001B1BC7" w:rsidTr="00077732">
        <w:tc>
          <w:tcPr>
            <w:tcW w:w="4232" w:type="dxa"/>
          </w:tcPr>
          <w:p w:rsidR="001B1BC7" w:rsidRDefault="001B1BC7" w:rsidP="00F82E7F">
            <w:pPr>
              <w:rPr>
                <w:rFonts w:ascii="Arial" w:hAnsi="Arial" w:cs="Arial"/>
              </w:rPr>
            </w:pPr>
          </w:p>
        </w:tc>
        <w:tc>
          <w:tcPr>
            <w:tcW w:w="466" w:type="dxa"/>
          </w:tcPr>
          <w:p w:rsidR="001B1BC7" w:rsidRDefault="001B1BC7" w:rsidP="00F82E7F">
            <w:pPr>
              <w:rPr>
                <w:rFonts w:ascii="Arial" w:hAnsi="Arial" w:cs="Arial"/>
              </w:rPr>
            </w:pPr>
          </w:p>
        </w:tc>
        <w:tc>
          <w:tcPr>
            <w:tcW w:w="4230" w:type="dxa"/>
            <w:gridSpan w:val="3"/>
            <w:tcBorders>
              <w:top w:val="single" w:sz="4" w:space="0" w:color="000000"/>
            </w:tcBorders>
          </w:tcPr>
          <w:p w:rsidR="001B1BC7" w:rsidRDefault="001B1BC7" w:rsidP="00F82E7F">
            <w:pPr>
              <w:rPr>
                <w:rFonts w:ascii="Arial" w:hAnsi="Arial" w:cs="Arial"/>
              </w:rPr>
            </w:pPr>
            <w:r>
              <w:rPr>
                <w:rFonts w:ascii="Arial" w:hAnsi="Arial" w:cs="Arial"/>
              </w:rPr>
              <w:t xml:space="preserve">Michael L. </w:t>
            </w:r>
            <w:proofErr w:type="spellStart"/>
            <w:r>
              <w:rPr>
                <w:rFonts w:ascii="Arial" w:hAnsi="Arial" w:cs="Arial"/>
              </w:rPr>
              <w:t>Nutzman</w:t>
            </w:r>
            <w:proofErr w:type="spellEnd"/>
          </w:p>
          <w:p w:rsidR="001B1BC7" w:rsidRDefault="001B1BC7" w:rsidP="00F82E7F">
            <w:pPr>
              <w:rPr>
                <w:rFonts w:ascii="Arial" w:hAnsi="Arial" w:cs="Arial"/>
              </w:rPr>
            </w:pPr>
            <w:r>
              <w:rPr>
                <w:rFonts w:ascii="Arial" w:hAnsi="Arial" w:cs="Arial"/>
              </w:rPr>
              <w:t>Secretary Treasurer – CWA Local 7471</w:t>
            </w:r>
          </w:p>
          <w:p w:rsidR="007C612F" w:rsidRDefault="007C612F" w:rsidP="00F82E7F">
            <w:pPr>
              <w:rPr>
                <w:rFonts w:ascii="Arial" w:hAnsi="Arial" w:cs="Arial"/>
              </w:rPr>
            </w:pPr>
          </w:p>
          <w:p w:rsidR="007C612F" w:rsidRDefault="007C612F" w:rsidP="00F82E7F">
            <w:pPr>
              <w:rPr>
                <w:rFonts w:ascii="Arial" w:hAnsi="Arial" w:cs="Arial"/>
              </w:rPr>
            </w:pPr>
          </w:p>
          <w:p w:rsidR="007C612F" w:rsidRDefault="007C612F" w:rsidP="00F82E7F">
            <w:pPr>
              <w:rPr>
                <w:rFonts w:ascii="Arial" w:hAnsi="Arial" w:cs="Arial"/>
              </w:rPr>
            </w:pPr>
            <w:r>
              <w:rPr>
                <w:rFonts w:ascii="Arial" w:hAnsi="Arial" w:cs="Arial"/>
              </w:rPr>
              <w:t>_______________________________</w:t>
            </w:r>
          </w:p>
          <w:p w:rsidR="007C612F" w:rsidRDefault="007C612F" w:rsidP="00F82E7F">
            <w:pPr>
              <w:rPr>
                <w:rFonts w:ascii="Arial" w:hAnsi="Arial" w:cs="Arial"/>
              </w:rPr>
            </w:pPr>
            <w:r>
              <w:rPr>
                <w:rFonts w:ascii="Arial" w:hAnsi="Arial" w:cs="Arial"/>
              </w:rPr>
              <w:t>Corey Wilson</w:t>
            </w:r>
          </w:p>
          <w:p w:rsidR="007C612F" w:rsidRDefault="007C612F" w:rsidP="00F82E7F">
            <w:pPr>
              <w:rPr>
                <w:rFonts w:ascii="Arial" w:hAnsi="Arial" w:cs="Arial"/>
              </w:rPr>
            </w:pPr>
            <w:r>
              <w:rPr>
                <w:rFonts w:ascii="Arial" w:hAnsi="Arial" w:cs="Arial"/>
              </w:rPr>
              <w:t>Bargaining Member, CWA Local 7471</w:t>
            </w:r>
          </w:p>
        </w:tc>
      </w:tr>
      <w:tr w:rsidR="001B1BC7" w:rsidTr="00077732">
        <w:tc>
          <w:tcPr>
            <w:tcW w:w="4232" w:type="dxa"/>
          </w:tcPr>
          <w:p w:rsidR="001B1BC7" w:rsidRDefault="001B1BC7" w:rsidP="00F82E7F">
            <w:pPr>
              <w:rPr>
                <w:rFonts w:ascii="Arial" w:hAnsi="Arial" w:cs="Arial"/>
              </w:rPr>
            </w:pPr>
          </w:p>
        </w:tc>
        <w:tc>
          <w:tcPr>
            <w:tcW w:w="466" w:type="dxa"/>
          </w:tcPr>
          <w:p w:rsidR="001B1BC7" w:rsidRDefault="001B1BC7" w:rsidP="00F82E7F">
            <w:pPr>
              <w:rPr>
                <w:rFonts w:ascii="Arial" w:hAnsi="Arial" w:cs="Arial"/>
              </w:rPr>
            </w:pPr>
          </w:p>
        </w:tc>
        <w:tc>
          <w:tcPr>
            <w:tcW w:w="4230" w:type="dxa"/>
            <w:gridSpan w:val="3"/>
          </w:tcPr>
          <w:p w:rsidR="001B1BC7" w:rsidRDefault="001B1BC7" w:rsidP="00F82E7F">
            <w:pPr>
              <w:rPr>
                <w:rFonts w:ascii="Arial" w:hAnsi="Arial" w:cs="Arial"/>
              </w:rPr>
            </w:pPr>
          </w:p>
        </w:tc>
      </w:tr>
      <w:tr w:rsidR="001B1BC7" w:rsidTr="00077732">
        <w:tc>
          <w:tcPr>
            <w:tcW w:w="4232" w:type="dxa"/>
          </w:tcPr>
          <w:p w:rsidR="001B1BC7" w:rsidRDefault="001B1BC7" w:rsidP="00F82E7F">
            <w:pPr>
              <w:rPr>
                <w:rFonts w:ascii="Arial" w:hAnsi="Arial" w:cs="Arial"/>
              </w:rPr>
            </w:pPr>
          </w:p>
        </w:tc>
        <w:tc>
          <w:tcPr>
            <w:tcW w:w="466" w:type="dxa"/>
          </w:tcPr>
          <w:p w:rsidR="001B1BC7" w:rsidRDefault="001B1BC7" w:rsidP="00F82E7F">
            <w:pPr>
              <w:rPr>
                <w:rFonts w:ascii="Arial" w:hAnsi="Arial" w:cs="Arial"/>
              </w:rPr>
            </w:pPr>
          </w:p>
        </w:tc>
        <w:tc>
          <w:tcPr>
            <w:tcW w:w="4230" w:type="dxa"/>
            <w:gridSpan w:val="3"/>
          </w:tcPr>
          <w:p w:rsidR="001B1BC7" w:rsidRDefault="001B1BC7" w:rsidP="00F82E7F">
            <w:pPr>
              <w:rPr>
                <w:rFonts w:ascii="Arial" w:hAnsi="Arial" w:cs="Arial"/>
              </w:rPr>
            </w:pPr>
          </w:p>
        </w:tc>
      </w:tr>
      <w:tr w:rsidR="001B1BC7" w:rsidTr="00077732">
        <w:tc>
          <w:tcPr>
            <w:tcW w:w="4232" w:type="dxa"/>
          </w:tcPr>
          <w:p w:rsidR="001B1BC7" w:rsidRDefault="001B1BC7" w:rsidP="00F82E7F">
            <w:pPr>
              <w:rPr>
                <w:rFonts w:ascii="Arial" w:hAnsi="Arial" w:cs="Arial"/>
              </w:rPr>
            </w:pPr>
          </w:p>
        </w:tc>
        <w:tc>
          <w:tcPr>
            <w:tcW w:w="466" w:type="dxa"/>
          </w:tcPr>
          <w:p w:rsidR="001B1BC7" w:rsidRDefault="001B1BC7" w:rsidP="00F82E7F">
            <w:pPr>
              <w:rPr>
                <w:rFonts w:ascii="Arial" w:hAnsi="Arial" w:cs="Arial"/>
              </w:rPr>
            </w:pPr>
          </w:p>
        </w:tc>
        <w:tc>
          <w:tcPr>
            <w:tcW w:w="4230" w:type="dxa"/>
            <w:gridSpan w:val="3"/>
          </w:tcPr>
          <w:p w:rsidR="001B1BC7" w:rsidRDefault="001B1BC7" w:rsidP="00F82E7F">
            <w:pPr>
              <w:rPr>
                <w:rFonts w:ascii="Arial" w:hAnsi="Arial" w:cs="Arial"/>
              </w:rPr>
            </w:pPr>
          </w:p>
        </w:tc>
      </w:tr>
      <w:tr w:rsidR="001B1BC7" w:rsidTr="00077732">
        <w:tc>
          <w:tcPr>
            <w:tcW w:w="4232" w:type="dxa"/>
          </w:tcPr>
          <w:p w:rsidR="001B1BC7" w:rsidRDefault="001B1BC7" w:rsidP="00F82E7F">
            <w:pPr>
              <w:rPr>
                <w:rFonts w:ascii="Arial" w:hAnsi="Arial" w:cs="Arial"/>
                <w:b/>
              </w:rPr>
            </w:pPr>
          </w:p>
        </w:tc>
        <w:tc>
          <w:tcPr>
            <w:tcW w:w="466" w:type="dxa"/>
          </w:tcPr>
          <w:p w:rsidR="001B1BC7" w:rsidRDefault="001B1BC7" w:rsidP="00F82E7F">
            <w:pPr>
              <w:rPr>
                <w:rFonts w:ascii="Arial" w:hAnsi="Arial" w:cs="Arial"/>
                <w:b/>
              </w:rPr>
            </w:pPr>
          </w:p>
        </w:tc>
        <w:tc>
          <w:tcPr>
            <w:tcW w:w="4230" w:type="dxa"/>
            <w:gridSpan w:val="3"/>
          </w:tcPr>
          <w:p w:rsidR="001B1BC7" w:rsidRDefault="001B1BC7" w:rsidP="00F82E7F">
            <w:pPr>
              <w:rPr>
                <w:rFonts w:ascii="Arial" w:hAnsi="Arial" w:cs="Arial"/>
                <w:b/>
              </w:rPr>
            </w:pPr>
          </w:p>
        </w:tc>
      </w:tr>
    </w:tbl>
    <w:p w:rsidR="00EE1F7E" w:rsidRDefault="00EE1F7E">
      <w:pPr>
        <w:pStyle w:val="BodyText"/>
      </w:pPr>
    </w:p>
    <w:p w:rsidR="00EE1F7E" w:rsidRDefault="00EE1F7E">
      <w:pPr>
        <w:outlineLvl w:val="0"/>
      </w:pPr>
    </w:p>
    <w:p w:rsidR="00EE1F7E" w:rsidRDefault="00EE1F7E">
      <w:pPr>
        <w:ind w:firstLine="720"/>
        <w:outlineLvl w:val="0"/>
        <w:rPr>
          <w:rFonts w:ascii="Arial" w:hAnsi="Arial"/>
        </w:rPr>
      </w:pPr>
      <w:r>
        <w:t xml:space="preserve"> </w:t>
      </w:r>
    </w:p>
    <w:p w:rsidR="00EE1F7E" w:rsidRDefault="00EE1F7E">
      <w:pPr>
        <w:pStyle w:val="Header"/>
        <w:tabs>
          <w:tab w:val="clear" w:pos="4320"/>
          <w:tab w:val="clear" w:pos="8640"/>
        </w:tabs>
        <w:rPr>
          <w:rFonts w:ascii="Arial" w:hAnsi="Arial"/>
          <w:sz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rsidR="00EE1F7E" w:rsidRDefault="00EE1F7E">
      <w:pPr>
        <w:pStyle w:val="Header"/>
        <w:tabs>
          <w:tab w:val="clear" w:pos="4320"/>
          <w:tab w:val="clear" w:pos="8640"/>
        </w:tabs>
        <w:rPr>
          <w:rFonts w:ascii="Arial" w:hAnsi="Arial"/>
          <w:sz w:val="20"/>
        </w:rPr>
      </w:pPr>
      <w:r>
        <w:rPr>
          <w:rFonts w:ascii="Arial" w:hAnsi="Arial"/>
          <w:sz w:val="20"/>
        </w:rPr>
        <w:tab/>
      </w:r>
      <w:r>
        <w:rPr>
          <w:rFonts w:ascii="Arial" w:hAnsi="Arial"/>
          <w:sz w:val="20"/>
        </w:rPr>
        <w:tab/>
        <w:t xml:space="preserve">      </w:t>
      </w:r>
    </w:p>
    <w:p w:rsidR="00EE1F7E" w:rsidRDefault="00EE1F7E">
      <w:pPr>
        <w:pStyle w:val="Header"/>
        <w:tabs>
          <w:tab w:val="clear" w:pos="4320"/>
          <w:tab w:val="clear" w:pos="8640"/>
        </w:tabs>
        <w:rPr>
          <w:rFonts w:ascii="Arial" w:hAnsi="Arial"/>
          <w:sz w:val="20"/>
        </w:rPr>
      </w:pPr>
    </w:p>
    <w:p w:rsidR="00EE1F7E" w:rsidRDefault="00EE1F7E">
      <w:pPr>
        <w:pStyle w:val="Header"/>
        <w:tabs>
          <w:tab w:val="clear" w:pos="4320"/>
          <w:tab w:val="clear" w:pos="8640"/>
        </w:tabs>
        <w:rPr>
          <w:rFonts w:ascii="Arial" w:hAnsi="Arial"/>
          <w:sz w:val="20"/>
        </w:rPr>
      </w:pPr>
    </w:p>
    <w:p w:rsidR="00EE1F7E" w:rsidRDefault="00EE1F7E">
      <w:pPr>
        <w:pStyle w:val="BodyText2"/>
        <w:outlineLvl w:val="0"/>
        <w:rPr>
          <w:strike/>
        </w:rPr>
      </w:pPr>
      <w:r>
        <w:tab/>
      </w:r>
      <w:r>
        <w:tab/>
      </w:r>
      <w:r>
        <w:tab/>
      </w:r>
    </w:p>
    <w:p w:rsidR="00EE1F7E" w:rsidRDefault="00EE1F7E">
      <w:pPr>
        <w:rPr>
          <w:rFonts w:ascii="Arial" w:hAnsi="Arial" w:cs="Arial"/>
          <w:b/>
          <w:bCs/>
        </w:rPr>
      </w:pPr>
    </w:p>
    <w:p w:rsidR="00EE1F7E" w:rsidRDefault="00EE1F7E">
      <w:pPr>
        <w:rPr>
          <w:rFonts w:ascii="Arial" w:hAnsi="Arial" w:cs="Arial"/>
          <w:b/>
          <w:bCs/>
        </w:rPr>
      </w:pPr>
    </w:p>
    <w:p w:rsidR="001B1BC7" w:rsidRDefault="001B1BC7">
      <w:pPr>
        <w:pStyle w:val="BodyText"/>
        <w:jc w:val="center"/>
        <w:rPr>
          <w:b/>
          <w:bCs/>
        </w:rPr>
      </w:pPr>
    </w:p>
    <w:p w:rsidR="001B1BC7" w:rsidRDefault="001B1BC7">
      <w:pPr>
        <w:pStyle w:val="BodyText"/>
        <w:jc w:val="center"/>
        <w:rPr>
          <w:b/>
          <w:bCs/>
        </w:rPr>
      </w:pPr>
    </w:p>
    <w:p w:rsidR="001B1BC7" w:rsidRDefault="001B1BC7">
      <w:pPr>
        <w:pStyle w:val="BodyText"/>
        <w:jc w:val="center"/>
        <w:rPr>
          <w:b/>
          <w:bCs/>
        </w:rPr>
      </w:pPr>
    </w:p>
    <w:p w:rsidR="00DA1704" w:rsidRDefault="009F1EB5">
      <w:pPr>
        <w:pStyle w:val="BodyText"/>
        <w:jc w:val="center"/>
        <w:rPr>
          <w:b/>
          <w:bCs/>
        </w:rPr>
      </w:pPr>
      <w:r>
        <w:rPr>
          <w:b/>
          <w:bCs/>
        </w:rPr>
        <w:br w:type="page"/>
      </w:r>
    </w:p>
    <w:p w:rsidR="00DE34AA" w:rsidRDefault="00DE34AA" w:rsidP="00DE34AA">
      <w:pPr>
        <w:rPr>
          <w:rFonts w:ascii="Arial" w:hAnsi="Arial" w:cs="Arial"/>
        </w:rPr>
      </w:pPr>
      <w:r>
        <w:rPr>
          <w:rFonts w:ascii="Arial" w:hAnsi="Arial" w:cs="Arial"/>
        </w:rPr>
        <w:lastRenderedPageBreak/>
        <w:t>FORCE REDUCTION AREAS (From Article 7.14):</w:t>
      </w:r>
    </w:p>
    <w:p w:rsidR="00DE34AA" w:rsidRDefault="00DE34AA" w:rsidP="00DE34AA">
      <w:pPr>
        <w:rPr>
          <w:rFonts w:ascii="Arial" w:hAnsi="Arial" w:cs="Arial"/>
          <w:b/>
        </w:rPr>
      </w:pPr>
    </w:p>
    <w:p w:rsidR="00DE34AA" w:rsidRDefault="00DE34AA" w:rsidP="00DE34AA">
      <w:pPr>
        <w:rPr>
          <w:rFonts w:ascii="Arial" w:hAnsi="Arial" w:cs="Arial"/>
          <w:bCs/>
          <w:snapToGrid w:val="0"/>
          <w:u w:val="single"/>
        </w:rPr>
      </w:pPr>
      <w:r>
        <w:rPr>
          <w:rFonts w:ascii="Arial" w:hAnsi="Arial" w:cs="Arial"/>
          <w:bCs/>
          <w:snapToGrid w:val="0"/>
          <w:u w:val="single"/>
        </w:rPr>
        <w:t>Columbus Force Reduction Area</w:t>
      </w:r>
      <w:r>
        <w:rPr>
          <w:rFonts w:ascii="Arial" w:hAnsi="Arial" w:cs="Arial"/>
          <w:bCs/>
          <w:snapToGrid w:val="0"/>
        </w:rPr>
        <w:t>:</w:t>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u w:val="single"/>
        </w:rPr>
        <w:t>Kearney Force Reduction Area:</w:t>
      </w:r>
    </w:p>
    <w:p w:rsidR="00DE34AA" w:rsidRDefault="00DE34AA" w:rsidP="00DE34AA">
      <w:pPr>
        <w:rPr>
          <w:rFonts w:ascii="Arial" w:hAnsi="Arial" w:cs="Arial"/>
          <w:bCs/>
          <w:snapToGrid w:val="0"/>
        </w:rPr>
      </w:pPr>
    </w:p>
    <w:p w:rsidR="00DE34AA" w:rsidRDefault="00DE34AA" w:rsidP="00DE34AA">
      <w:pPr>
        <w:rPr>
          <w:rFonts w:ascii="Arial" w:hAnsi="Arial" w:cs="Arial"/>
          <w:bCs/>
          <w:snapToGrid w:val="0"/>
        </w:rPr>
      </w:pPr>
      <w:r>
        <w:rPr>
          <w:rFonts w:ascii="Arial" w:hAnsi="Arial" w:cs="Arial"/>
          <w:bCs/>
          <w:snapToGrid w:val="0"/>
        </w:rPr>
        <w:tab/>
        <w:t>Albion</w:t>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t>Alma</w:t>
      </w:r>
    </w:p>
    <w:p w:rsidR="00DE34AA" w:rsidRDefault="00DE34AA" w:rsidP="00DE34AA">
      <w:pPr>
        <w:rPr>
          <w:rFonts w:ascii="Arial" w:hAnsi="Arial" w:cs="Arial"/>
          <w:bCs/>
          <w:snapToGrid w:val="0"/>
        </w:rPr>
      </w:pPr>
      <w:r>
        <w:rPr>
          <w:rFonts w:ascii="Arial" w:hAnsi="Arial" w:cs="Arial"/>
          <w:bCs/>
          <w:snapToGrid w:val="0"/>
        </w:rPr>
        <w:tab/>
        <w:t>Battle Creek</w:t>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t>Amherst</w:t>
      </w:r>
    </w:p>
    <w:p w:rsidR="00DE34AA" w:rsidRDefault="00DE34AA" w:rsidP="00DE34AA">
      <w:pPr>
        <w:pStyle w:val="Header"/>
        <w:widowControl/>
        <w:tabs>
          <w:tab w:val="clear" w:pos="4320"/>
          <w:tab w:val="clear" w:pos="8640"/>
        </w:tabs>
        <w:rPr>
          <w:rFonts w:ascii="Arial" w:hAnsi="Arial" w:cs="Arial"/>
          <w:bCs/>
          <w:szCs w:val="24"/>
        </w:rPr>
      </w:pPr>
      <w:r>
        <w:rPr>
          <w:rFonts w:ascii="Arial" w:hAnsi="Arial" w:cs="Arial"/>
          <w:bCs/>
          <w:szCs w:val="24"/>
        </w:rPr>
        <w:tab/>
        <w:t>Brunswick</w:t>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t>Beaver City</w:t>
      </w:r>
    </w:p>
    <w:p w:rsidR="00DE34AA" w:rsidRDefault="00DE34AA" w:rsidP="00DE34AA">
      <w:pPr>
        <w:pStyle w:val="Header"/>
        <w:widowControl/>
        <w:tabs>
          <w:tab w:val="clear" w:pos="4320"/>
          <w:tab w:val="clear" w:pos="8640"/>
        </w:tabs>
        <w:rPr>
          <w:rFonts w:ascii="Arial" w:hAnsi="Arial" w:cs="Arial"/>
          <w:bCs/>
          <w:szCs w:val="24"/>
        </w:rPr>
      </w:pPr>
      <w:r>
        <w:rPr>
          <w:rFonts w:ascii="Arial" w:hAnsi="Arial" w:cs="Arial"/>
          <w:bCs/>
          <w:szCs w:val="24"/>
        </w:rPr>
        <w:tab/>
        <w:t>Columbus</w:t>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t>Bertrand</w:t>
      </w:r>
    </w:p>
    <w:p w:rsidR="00DE34AA" w:rsidRDefault="00DE34AA" w:rsidP="00DE34AA">
      <w:pPr>
        <w:rPr>
          <w:rFonts w:ascii="Arial" w:hAnsi="Arial" w:cs="Arial"/>
          <w:bCs/>
          <w:snapToGrid w:val="0"/>
        </w:rPr>
      </w:pPr>
      <w:r>
        <w:rPr>
          <w:rFonts w:ascii="Arial" w:hAnsi="Arial" w:cs="Arial"/>
          <w:bCs/>
          <w:snapToGrid w:val="0"/>
        </w:rPr>
        <w:tab/>
        <w:t>Duncan</w:t>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t>Bloomington</w:t>
      </w:r>
    </w:p>
    <w:p w:rsidR="00DE34AA" w:rsidRDefault="00DE34AA" w:rsidP="00DE34AA">
      <w:pPr>
        <w:rPr>
          <w:rFonts w:ascii="Arial" w:hAnsi="Arial" w:cs="Arial"/>
          <w:bCs/>
          <w:snapToGrid w:val="0"/>
        </w:rPr>
      </w:pPr>
      <w:r>
        <w:rPr>
          <w:rFonts w:ascii="Arial" w:hAnsi="Arial" w:cs="Arial"/>
          <w:bCs/>
          <w:snapToGrid w:val="0"/>
        </w:rPr>
        <w:tab/>
        <w:t>Genoa</w:t>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t>Edison</w:t>
      </w:r>
    </w:p>
    <w:p w:rsidR="00DE34AA" w:rsidRDefault="00DE34AA" w:rsidP="00DE34AA">
      <w:pPr>
        <w:rPr>
          <w:rFonts w:ascii="Arial" w:hAnsi="Arial" w:cs="Arial"/>
          <w:bCs/>
          <w:snapToGrid w:val="0"/>
        </w:rPr>
      </w:pPr>
      <w:r>
        <w:rPr>
          <w:rFonts w:ascii="Arial" w:hAnsi="Arial" w:cs="Arial"/>
          <w:bCs/>
          <w:snapToGrid w:val="0"/>
        </w:rPr>
        <w:tab/>
        <w:t>Greeley</w:t>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t>Franklin</w:t>
      </w:r>
    </w:p>
    <w:p w:rsidR="00DE34AA" w:rsidRDefault="00DE34AA" w:rsidP="00DE34AA">
      <w:pPr>
        <w:rPr>
          <w:rFonts w:ascii="Arial" w:hAnsi="Arial" w:cs="Arial"/>
          <w:bCs/>
          <w:snapToGrid w:val="0"/>
        </w:rPr>
      </w:pPr>
      <w:r>
        <w:rPr>
          <w:rFonts w:ascii="Arial" w:hAnsi="Arial" w:cs="Arial"/>
          <w:bCs/>
          <w:snapToGrid w:val="0"/>
        </w:rPr>
        <w:tab/>
        <w:t>Leigh</w:t>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proofErr w:type="spellStart"/>
      <w:r>
        <w:rPr>
          <w:rFonts w:ascii="Arial" w:hAnsi="Arial" w:cs="Arial"/>
          <w:bCs/>
          <w:snapToGrid w:val="0"/>
        </w:rPr>
        <w:t>Heartwell</w:t>
      </w:r>
      <w:proofErr w:type="spellEnd"/>
    </w:p>
    <w:p w:rsidR="00DE34AA" w:rsidRDefault="00DE34AA" w:rsidP="00DE34AA">
      <w:pPr>
        <w:rPr>
          <w:rFonts w:ascii="Arial" w:hAnsi="Arial" w:cs="Arial"/>
          <w:bCs/>
          <w:snapToGrid w:val="0"/>
        </w:rPr>
      </w:pPr>
      <w:r>
        <w:rPr>
          <w:rFonts w:ascii="Arial" w:hAnsi="Arial" w:cs="Arial"/>
          <w:bCs/>
          <w:snapToGrid w:val="0"/>
        </w:rPr>
        <w:tab/>
        <w:t>Lindsay</w:t>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proofErr w:type="spellStart"/>
      <w:r>
        <w:rPr>
          <w:rFonts w:ascii="Arial" w:hAnsi="Arial" w:cs="Arial"/>
          <w:bCs/>
          <w:snapToGrid w:val="0"/>
        </w:rPr>
        <w:t>Hildreth</w:t>
      </w:r>
      <w:proofErr w:type="spellEnd"/>
    </w:p>
    <w:p w:rsidR="00DE34AA" w:rsidRDefault="00DE34AA" w:rsidP="00DE34AA">
      <w:pPr>
        <w:rPr>
          <w:rFonts w:ascii="Arial" w:hAnsi="Arial" w:cs="Arial"/>
          <w:bCs/>
          <w:snapToGrid w:val="0"/>
        </w:rPr>
      </w:pPr>
      <w:r>
        <w:rPr>
          <w:rFonts w:ascii="Arial" w:hAnsi="Arial" w:cs="Arial"/>
          <w:bCs/>
          <w:snapToGrid w:val="0"/>
        </w:rPr>
        <w:tab/>
        <w:t>Madison</w:t>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t>Kearney</w:t>
      </w:r>
    </w:p>
    <w:p w:rsidR="00DE34AA" w:rsidRDefault="00DE34AA" w:rsidP="00DE34AA">
      <w:pPr>
        <w:rPr>
          <w:rFonts w:ascii="Arial" w:hAnsi="Arial" w:cs="Arial"/>
          <w:bCs/>
          <w:snapToGrid w:val="0"/>
        </w:rPr>
      </w:pPr>
      <w:r>
        <w:rPr>
          <w:rFonts w:ascii="Arial" w:hAnsi="Arial" w:cs="Arial"/>
          <w:bCs/>
          <w:snapToGrid w:val="0"/>
        </w:rPr>
        <w:tab/>
        <w:t>Monroe</w:t>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t>Miller</w:t>
      </w:r>
    </w:p>
    <w:p w:rsidR="00DE34AA" w:rsidRDefault="00DE34AA" w:rsidP="00DE34AA">
      <w:pPr>
        <w:rPr>
          <w:rFonts w:ascii="Arial" w:hAnsi="Arial" w:cs="Arial"/>
          <w:bCs/>
          <w:snapToGrid w:val="0"/>
        </w:rPr>
      </w:pPr>
      <w:r>
        <w:rPr>
          <w:rFonts w:ascii="Arial" w:hAnsi="Arial" w:cs="Arial"/>
          <w:bCs/>
          <w:snapToGrid w:val="0"/>
        </w:rPr>
        <w:tab/>
        <w:t>Neligh</w:t>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proofErr w:type="spellStart"/>
      <w:r>
        <w:rPr>
          <w:rFonts w:ascii="Arial" w:hAnsi="Arial" w:cs="Arial"/>
          <w:bCs/>
          <w:snapToGrid w:val="0"/>
        </w:rPr>
        <w:t>Naponee</w:t>
      </w:r>
      <w:proofErr w:type="spellEnd"/>
    </w:p>
    <w:p w:rsidR="00DE34AA" w:rsidRDefault="00DE34AA" w:rsidP="00DE34AA">
      <w:pPr>
        <w:rPr>
          <w:rFonts w:ascii="Arial" w:hAnsi="Arial" w:cs="Arial"/>
          <w:bCs/>
          <w:snapToGrid w:val="0"/>
        </w:rPr>
      </w:pPr>
      <w:r>
        <w:rPr>
          <w:rFonts w:ascii="Arial" w:hAnsi="Arial" w:cs="Arial"/>
          <w:bCs/>
          <w:snapToGrid w:val="0"/>
        </w:rPr>
        <w:tab/>
        <w:t>Newman Grove</w:t>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t>Orleans</w:t>
      </w:r>
    </w:p>
    <w:p w:rsidR="00DE34AA" w:rsidRDefault="00DE34AA" w:rsidP="00DE34AA">
      <w:pPr>
        <w:rPr>
          <w:rFonts w:ascii="Arial" w:hAnsi="Arial" w:cs="Arial"/>
          <w:bCs/>
          <w:snapToGrid w:val="0"/>
        </w:rPr>
      </w:pPr>
      <w:r>
        <w:rPr>
          <w:rFonts w:ascii="Arial" w:hAnsi="Arial" w:cs="Arial"/>
          <w:bCs/>
          <w:snapToGrid w:val="0"/>
        </w:rPr>
        <w:tab/>
        <w:t>Orchard</w:t>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t>Pleasanton</w:t>
      </w:r>
    </w:p>
    <w:p w:rsidR="00DE34AA" w:rsidRDefault="00DE34AA" w:rsidP="00DE34AA">
      <w:pPr>
        <w:rPr>
          <w:rFonts w:ascii="Arial" w:hAnsi="Arial" w:cs="Arial"/>
          <w:bCs/>
          <w:snapToGrid w:val="0"/>
        </w:rPr>
      </w:pPr>
      <w:r>
        <w:rPr>
          <w:rFonts w:ascii="Arial" w:hAnsi="Arial" w:cs="Arial"/>
          <w:bCs/>
          <w:snapToGrid w:val="0"/>
        </w:rPr>
        <w:tab/>
        <w:t>Ord</w:t>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t>Republican City</w:t>
      </w:r>
    </w:p>
    <w:p w:rsidR="00DE34AA" w:rsidRDefault="00DE34AA" w:rsidP="00DE34AA">
      <w:pPr>
        <w:rPr>
          <w:rFonts w:ascii="Arial" w:hAnsi="Arial" w:cs="Arial"/>
          <w:bCs/>
          <w:snapToGrid w:val="0"/>
        </w:rPr>
      </w:pPr>
      <w:r>
        <w:rPr>
          <w:rFonts w:ascii="Arial" w:hAnsi="Arial" w:cs="Arial"/>
          <w:bCs/>
          <w:snapToGrid w:val="0"/>
        </w:rPr>
        <w:tab/>
        <w:t>Palmer</w:t>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t>Riverdale</w:t>
      </w:r>
    </w:p>
    <w:p w:rsidR="00DE34AA" w:rsidRDefault="00DE34AA" w:rsidP="00DE34AA">
      <w:pPr>
        <w:rPr>
          <w:rFonts w:ascii="Arial" w:hAnsi="Arial" w:cs="Arial"/>
          <w:bCs/>
          <w:snapToGrid w:val="0"/>
        </w:rPr>
      </w:pPr>
      <w:r>
        <w:rPr>
          <w:rFonts w:ascii="Arial" w:hAnsi="Arial" w:cs="Arial"/>
          <w:bCs/>
          <w:snapToGrid w:val="0"/>
        </w:rPr>
        <w:tab/>
        <w:t>Platte Center</w:t>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t>Stamford</w:t>
      </w:r>
    </w:p>
    <w:p w:rsidR="00DE34AA" w:rsidRDefault="00DE34AA" w:rsidP="00DE34AA">
      <w:pPr>
        <w:rPr>
          <w:rFonts w:ascii="Arial" w:hAnsi="Arial" w:cs="Arial"/>
          <w:bCs/>
          <w:snapToGrid w:val="0"/>
        </w:rPr>
      </w:pPr>
      <w:r>
        <w:rPr>
          <w:rFonts w:ascii="Arial" w:hAnsi="Arial" w:cs="Arial"/>
          <w:bCs/>
          <w:snapToGrid w:val="0"/>
        </w:rPr>
        <w:tab/>
        <w:t>Tilden</w:t>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t>Sumner</w:t>
      </w:r>
    </w:p>
    <w:p w:rsidR="00DE34AA" w:rsidRDefault="00DE34AA" w:rsidP="00DE34AA">
      <w:pPr>
        <w:rPr>
          <w:rFonts w:ascii="Arial" w:hAnsi="Arial" w:cs="Arial"/>
          <w:bCs/>
          <w:snapToGrid w:val="0"/>
        </w:rPr>
      </w:pP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r>
      <w:r>
        <w:rPr>
          <w:rFonts w:ascii="Arial" w:hAnsi="Arial" w:cs="Arial"/>
          <w:bCs/>
          <w:snapToGrid w:val="0"/>
        </w:rPr>
        <w:tab/>
        <w:t>Wilsonville</w:t>
      </w:r>
    </w:p>
    <w:p w:rsidR="00DE34AA" w:rsidRDefault="00DE34AA" w:rsidP="00DE34AA">
      <w:pPr>
        <w:jc w:val="center"/>
      </w:pPr>
      <w:r>
        <w:rPr>
          <w:snapToGrid w:val="0"/>
        </w:rPr>
        <w:br w:type="page"/>
      </w:r>
    </w:p>
    <w:p w:rsidR="00837E83" w:rsidRDefault="00837E83" w:rsidP="00837E83">
      <w:pPr>
        <w:pStyle w:val="Heading8"/>
      </w:pPr>
      <w:r>
        <w:lastRenderedPageBreak/>
        <w:t>MEMORANDUM OF AGREEMENT</w:t>
      </w:r>
    </w:p>
    <w:p w:rsidR="00837E83" w:rsidRDefault="00837E83" w:rsidP="00837E83">
      <w:pPr>
        <w:jc w:val="center"/>
        <w:rPr>
          <w:rFonts w:ascii="Arial" w:hAnsi="Arial" w:cs="Arial"/>
          <w:b/>
        </w:rPr>
      </w:pPr>
    </w:p>
    <w:p w:rsidR="00837E83" w:rsidRDefault="00837E83" w:rsidP="00837E83">
      <w:pPr>
        <w:pStyle w:val="Heading1"/>
        <w:widowControl/>
        <w:rPr>
          <w:rFonts w:cs="Arial"/>
          <w:snapToGrid/>
          <w:szCs w:val="24"/>
        </w:rPr>
      </w:pPr>
      <w:r>
        <w:rPr>
          <w:rFonts w:cs="Arial"/>
          <w:snapToGrid/>
          <w:szCs w:val="24"/>
        </w:rPr>
        <w:t>FUTURE HEALTH CARE</w:t>
      </w:r>
    </w:p>
    <w:p w:rsidR="00837E83" w:rsidRDefault="00837E83" w:rsidP="00837E83">
      <w:pPr>
        <w:jc w:val="center"/>
        <w:rPr>
          <w:rFonts w:ascii="Arial" w:hAnsi="Arial" w:cs="Arial"/>
          <w:b/>
          <w:u w:val="single"/>
        </w:rPr>
      </w:pPr>
    </w:p>
    <w:p w:rsidR="00837E83" w:rsidRDefault="00837E83" w:rsidP="00837E83">
      <w:pPr>
        <w:jc w:val="center"/>
        <w:rPr>
          <w:rFonts w:ascii="Arial" w:hAnsi="Arial" w:cs="Arial"/>
        </w:rPr>
      </w:pPr>
      <w:r w:rsidRPr="00DE21A8">
        <w:rPr>
          <w:rFonts w:ascii="Arial" w:hAnsi="Arial" w:cs="Arial"/>
          <w:bCs/>
        </w:rPr>
        <w:t>CITIZENS TELECOMMUNICATIONS COMPANY OF NEBRASKA</w:t>
      </w:r>
      <w:r w:rsidRPr="00C73A0C">
        <w:rPr>
          <w:rFonts w:ascii="Arial" w:hAnsi="Arial" w:cs="Arial"/>
        </w:rPr>
        <w:t xml:space="preserve"> </w:t>
      </w:r>
    </w:p>
    <w:p w:rsidR="00837E83" w:rsidRPr="007C612F" w:rsidRDefault="00837E83" w:rsidP="00837E83">
      <w:pPr>
        <w:jc w:val="center"/>
        <w:rPr>
          <w:rFonts w:ascii="Arial" w:hAnsi="Arial" w:cs="Arial"/>
          <w:szCs w:val="22"/>
        </w:rPr>
      </w:pPr>
      <w:r w:rsidRPr="007C612F">
        <w:rPr>
          <w:rFonts w:ascii="Arial" w:hAnsi="Arial" w:cs="Arial"/>
          <w:szCs w:val="22"/>
        </w:rPr>
        <w:t xml:space="preserve">(D.B.A. Frontier Communications of Nebraska) </w:t>
      </w:r>
    </w:p>
    <w:p w:rsidR="00837E83" w:rsidRPr="00DE21A8" w:rsidRDefault="00837E83" w:rsidP="00837E83">
      <w:pPr>
        <w:jc w:val="center"/>
        <w:rPr>
          <w:rFonts w:ascii="Arial" w:hAnsi="Arial" w:cs="Arial"/>
          <w:bCs/>
        </w:rPr>
      </w:pPr>
      <w:r w:rsidRPr="00DE21A8">
        <w:rPr>
          <w:rFonts w:ascii="Arial" w:hAnsi="Arial" w:cs="Arial"/>
          <w:bCs/>
        </w:rPr>
        <w:t>AND COMMUNICATIONS WORKERS OF AMERICA</w:t>
      </w:r>
    </w:p>
    <w:p w:rsidR="00837E83" w:rsidRPr="00DE21A8" w:rsidRDefault="00837E83" w:rsidP="00837E83">
      <w:pPr>
        <w:jc w:val="center"/>
        <w:rPr>
          <w:rFonts w:ascii="Arial" w:hAnsi="Arial" w:cs="Arial"/>
        </w:rPr>
      </w:pPr>
    </w:p>
    <w:p w:rsidR="00837E83" w:rsidRPr="00DE21A8" w:rsidRDefault="00837E83" w:rsidP="00837E83">
      <w:pPr>
        <w:jc w:val="both"/>
        <w:rPr>
          <w:rFonts w:ascii="Arial" w:hAnsi="Arial" w:cs="Arial"/>
          <w:bCs/>
        </w:rPr>
      </w:pPr>
      <w:r w:rsidRPr="00DE21A8">
        <w:rPr>
          <w:rFonts w:ascii="Arial" w:hAnsi="Arial" w:cs="Arial"/>
          <w:bCs/>
        </w:rPr>
        <w:t>In the 2008 round of negotiations the two sides discussed the state of crisis that health care was in and that it could not be resolved at one bargaining table.  The Company and the Union agree that in the event the parties were to agree that this should be taken up at a national level that whatever the parties agree to at that level, we would reconvene to discuss what the best course of action for the employees in Nebraska might be.</w:t>
      </w:r>
    </w:p>
    <w:p w:rsidR="00837E83" w:rsidRPr="00DE21A8" w:rsidRDefault="00837E83" w:rsidP="00837E83">
      <w:pPr>
        <w:jc w:val="both"/>
        <w:rPr>
          <w:rFonts w:ascii="Arial" w:hAnsi="Arial" w:cs="Arial"/>
          <w:bCs/>
        </w:rPr>
      </w:pPr>
    </w:p>
    <w:p w:rsidR="00837E83" w:rsidRPr="00DE21A8" w:rsidRDefault="00837E83" w:rsidP="00837E83">
      <w:pPr>
        <w:jc w:val="both"/>
        <w:rPr>
          <w:rFonts w:ascii="Arial" w:hAnsi="Arial" w:cs="Arial"/>
          <w:bCs/>
        </w:rPr>
      </w:pPr>
      <w:r w:rsidRPr="00DE21A8">
        <w:rPr>
          <w:rFonts w:ascii="Arial" w:hAnsi="Arial" w:cs="Arial"/>
          <w:bCs/>
        </w:rPr>
        <w:t xml:space="preserve">Likewise, should at any time during the life of this agreement a National Health Care referendum were to surface and be put into place the parties would reconvene and discuss the effects such a referendum may have on our negotiated agreement.  </w:t>
      </w:r>
    </w:p>
    <w:p w:rsidR="00837E83" w:rsidRPr="00DE21A8" w:rsidRDefault="00837E83" w:rsidP="00837E83">
      <w:pPr>
        <w:jc w:val="both"/>
        <w:rPr>
          <w:rFonts w:ascii="Arial" w:hAnsi="Arial" w:cs="Arial"/>
        </w:rPr>
      </w:pPr>
    </w:p>
    <w:p w:rsidR="00837E83" w:rsidRPr="00DE21A8" w:rsidRDefault="00837E83" w:rsidP="00837E83">
      <w:pPr>
        <w:jc w:val="both"/>
        <w:rPr>
          <w:rFonts w:ascii="Arial" w:hAnsi="Arial" w:cs="Arial"/>
        </w:rPr>
      </w:pPr>
      <w:r w:rsidRPr="00DE21A8">
        <w:rPr>
          <w:rFonts w:ascii="Arial" w:hAnsi="Arial" w:cs="Arial"/>
        </w:rPr>
        <w:t>Both parties recognize that Article 2, Section 2.3 would govern any legally mandated changes to health care-related provisions in the agreement.</w:t>
      </w:r>
    </w:p>
    <w:p w:rsidR="00837E83" w:rsidRPr="00DE21A8" w:rsidRDefault="00837E83" w:rsidP="00837E83">
      <w:pPr>
        <w:jc w:val="both"/>
        <w:rPr>
          <w:rFonts w:ascii="Arial" w:hAnsi="Arial" w:cs="Arial"/>
        </w:rPr>
      </w:pPr>
    </w:p>
    <w:p w:rsidR="00837E83" w:rsidRPr="00DE21A8" w:rsidRDefault="00837E83" w:rsidP="00837E83">
      <w:pPr>
        <w:jc w:val="both"/>
        <w:rPr>
          <w:rFonts w:ascii="Arial" w:hAnsi="Arial" w:cs="Arial"/>
        </w:rPr>
      </w:pPr>
      <w:r w:rsidRPr="00DE21A8">
        <w:rPr>
          <w:rFonts w:ascii="Arial" w:hAnsi="Arial" w:cs="Arial"/>
        </w:rPr>
        <w:t>Nothing stated in this MOA amounts to a commitment by either party to bargain over the health care-related provisions of the parties’ agreement during the term of the agreement.</w:t>
      </w:r>
    </w:p>
    <w:p w:rsidR="00837E83" w:rsidRPr="00DE21A8" w:rsidRDefault="00837E83" w:rsidP="00837E83">
      <w:pPr>
        <w:jc w:val="both"/>
        <w:rPr>
          <w:rFonts w:ascii="Arial" w:hAnsi="Arial" w:cs="Arial"/>
        </w:rPr>
      </w:pPr>
    </w:p>
    <w:p w:rsidR="00837E83" w:rsidRDefault="00837E83" w:rsidP="00837E83">
      <w:pPr>
        <w:pStyle w:val="Heading7"/>
        <w:rPr>
          <w:bCs w:val="0"/>
        </w:rPr>
      </w:pPr>
    </w:p>
    <w:p w:rsidR="00837E83" w:rsidRDefault="00837E83" w:rsidP="00837E83">
      <w:pPr>
        <w:pStyle w:val="Heading7"/>
        <w:rPr>
          <w:bCs w:val="0"/>
        </w:rPr>
      </w:pPr>
    </w:p>
    <w:p w:rsidR="00837E83" w:rsidRDefault="00837E83" w:rsidP="00837E83">
      <w:pPr>
        <w:pStyle w:val="Heading7"/>
        <w:rPr>
          <w:bCs w:val="0"/>
        </w:rPr>
      </w:pPr>
      <w:r>
        <w:rPr>
          <w:bCs w:val="0"/>
        </w:rPr>
        <w:t>CITIZENS TELECOMMUNICATIONS COMPANY OF NEBRASKA</w:t>
      </w:r>
      <w:r>
        <w:rPr>
          <w:bCs w:val="0"/>
        </w:rPr>
        <w:tab/>
      </w:r>
    </w:p>
    <w:p w:rsidR="00837E83" w:rsidRPr="00C73A0C" w:rsidRDefault="00837E83" w:rsidP="00837E83">
      <w:pPr>
        <w:pStyle w:val="Heading7"/>
        <w:rPr>
          <w:bCs w:val="0"/>
        </w:rPr>
      </w:pPr>
      <w:r w:rsidRPr="00C73A0C">
        <w:rPr>
          <w:szCs w:val="22"/>
        </w:rPr>
        <w:t>(D.B.A. Frontier Communications of Nebraska)</w:t>
      </w:r>
      <w:r w:rsidRPr="00C73A0C">
        <w:rPr>
          <w:bCs w:val="0"/>
        </w:rPr>
        <w:tab/>
      </w:r>
    </w:p>
    <w:p w:rsidR="00837E83" w:rsidRDefault="00837E83" w:rsidP="00837E83">
      <w:pPr>
        <w:rPr>
          <w:rFonts w:ascii="Arial" w:hAnsi="Arial" w:cs="Arial"/>
          <w:color w:val="0000FF"/>
        </w:rPr>
      </w:pPr>
      <w:r>
        <w:rPr>
          <w:rFonts w:ascii="Arial" w:hAnsi="Arial" w:cs="Arial"/>
          <w:b/>
          <w:color w:val="0000FF"/>
        </w:rPr>
        <w:tab/>
      </w:r>
      <w:r>
        <w:rPr>
          <w:rFonts w:ascii="Arial" w:hAnsi="Arial" w:cs="Arial"/>
          <w:b/>
          <w:color w:val="0000FF"/>
        </w:rPr>
        <w:tab/>
      </w:r>
      <w:r>
        <w:rPr>
          <w:rFonts w:ascii="Arial" w:hAnsi="Arial" w:cs="Arial"/>
          <w:b/>
          <w:color w:val="0000FF"/>
        </w:rPr>
        <w:tab/>
      </w:r>
      <w:r>
        <w:rPr>
          <w:rFonts w:ascii="Arial" w:hAnsi="Arial" w:cs="Arial"/>
          <w:b/>
          <w:color w:val="0000FF"/>
        </w:rPr>
        <w:tab/>
      </w:r>
      <w:r>
        <w:rPr>
          <w:rFonts w:ascii="Arial" w:hAnsi="Arial" w:cs="Arial"/>
          <w:b/>
          <w:color w:val="0000FF"/>
        </w:rPr>
        <w:tab/>
      </w:r>
      <w:r>
        <w:rPr>
          <w:rFonts w:ascii="Arial" w:hAnsi="Arial" w:cs="Arial"/>
          <w:color w:val="0000FF"/>
        </w:rPr>
        <w:t xml:space="preserve">   </w:t>
      </w:r>
    </w:p>
    <w:p w:rsidR="00837E83" w:rsidRDefault="00837E83" w:rsidP="00837E83">
      <w:pPr>
        <w:rPr>
          <w:b/>
        </w:rPr>
      </w:pPr>
      <w:r>
        <w:rPr>
          <w:b/>
        </w:rPr>
        <w:t xml:space="preserve">           </w:t>
      </w:r>
    </w:p>
    <w:p w:rsidR="00837E83" w:rsidRDefault="00837E83" w:rsidP="00837E83">
      <w:pPr>
        <w:tabs>
          <w:tab w:val="left" w:pos="590"/>
          <w:tab w:val="left" w:pos="1074"/>
          <w:tab w:val="left" w:pos="4410"/>
          <w:tab w:val="left" w:pos="5055"/>
        </w:tabs>
        <w:jc w:val="both"/>
        <w:rPr>
          <w:rFonts w:ascii="Arial" w:hAnsi="Arial"/>
          <w:b/>
        </w:rPr>
      </w:pPr>
    </w:p>
    <w:p w:rsidR="00837E83" w:rsidRDefault="00837E83" w:rsidP="00837E83">
      <w:pPr>
        <w:rPr>
          <w:rFonts w:ascii="Arial" w:hAnsi="Arial"/>
          <w:b/>
        </w:rPr>
      </w:pPr>
      <w:r>
        <w:rPr>
          <w:rFonts w:ascii="Arial" w:hAnsi="Arial"/>
          <w:b/>
        </w:rPr>
        <w:t xml:space="preserve">By________________________________  </w:t>
      </w:r>
      <w:r>
        <w:rPr>
          <w:rFonts w:ascii="Arial" w:hAnsi="Arial"/>
          <w:b/>
        </w:rPr>
        <w:tab/>
        <w:t>Date _______________</w:t>
      </w:r>
    </w:p>
    <w:p w:rsidR="00837E83" w:rsidRDefault="00837E83" w:rsidP="00837E83">
      <w:pPr>
        <w:rPr>
          <w:rFonts w:ascii="Arial" w:hAnsi="Arial"/>
          <w:b/>
        </w:rPr>
      </w:pPr>
    </w:p>
    <w:p w:rsidR="00837E83" w:rsidRDefault="00837E83" w:rsidP="00837E83">
      <w:pPr>
        <w:rPr>
          <w:rFonts w:ascii="Arial" w:hAnsi="Arial"/>
          <w:b/>
        </w:rPr>
      </w:pPr>
    </w:p>
    <w:p w:rsidR="00837E83" w:rsidRDefault="00837E83" w:rsidP="00837E83">
      <w:pPr>
        <w:rPr>
          <w:rFonts w:ascii="Arial" w:hAnsi="Arial"/>
          <w:b/>
        </w:rPr>
      </w:pPr>
    </w:p>
    <w:p w:rsidR="00837E83" w:rsidRDefault="00837E83" w:rsidP="00837E83">
      <w:pPr>
        <w:rPr>
          <w:rFonts w:ascii="Arial" w:hAnsi="Arial"/>
          <w:b/>
        </w:rPr>
      </w:pPr>
    </w:p>
    <w:p w:rsidR="00837E83" w:rsidRDefault="00837E83" w:rsidP="00837E83">
      <w:pPr>
        <w:rPr>
          <w:rFonts w:ascii="Arial" w:hAnsi="Arial"/>
          <w:b/>
        </w:rPr>
      </w:pPr>
      <w:r>
        <w:rPr>
          <w:rFonts w:ascii="Arial" w:hAnsi="Arial"/>
          <w:b/>
        </w:rPr>
        <w:t>COMMUNICATIONS WORKERS OF AMERICA</w:t>
      </w:r>
    </w:p>
    <w:p w:rsidR="00837E83" w:rsidRDefault="00837E83" w:rsidP="00837E83">
      <w:pPr>
        <w:rPr>
          <w:rFonts w:ascii="Arial" w:hAnsi="Arial"/>
          <w:b/>
        </w:rPr>
      </w:pPr>
    </w:p>
    <w:p w:rsidR="00837E83" w:rsidRDefault="00837E83" w:rsidP="00837E83">
      <w:pPr>
        <w:rPr>
          <w:rFonts w:ascii="Arial" w:hAnsi="Arial"/>
          <w:b/>
        </w:rPr>
      </w:pPr>
    </w:p>
    <w:p w:rsidR="00837E83" w:rsidRDefault="00837E83" w:rsidP="00837E83">
      <w:pPr>
        <w:rPr>
          <w:rFonts w:ascii="Arial" w:hAnsi="Arial"/>
          <w:b/>
        </w:rPr>
      </w:pPr>
    </w:p>
    <w:p w:rsidR="00837E83" w:rsidRDefault="00837E83" w:rsidP="00837E83">
      <w:pPr>
        <w:rPr>
          <w:rFonts w:ascii="Arial" w:hAnsi="Arial"/>
          <w:b/>
        </w:rPr>
      </w:pPr>
      <w:r>
        <w:rPr>
          <w:rFonts w:ascii="Arial" w:hAnsi="Arial"/>
          <w:b/>
        </w:rPr>
        <w:t xml:space="preserve">By________________________________    </w:t>
      </w:r>
      <w:r>
        <w:rPr>
          <w:rFonts w:ascii="Arial" w:hAnsi="Arial"/>
          <w:b/>
        </w:rPr>
        <w:tab/>
        <w:t>Date________________</w:t>
      </w:r>
    </w:p>
    <w:p w:rsidR="00837E83" w:rsidRDefault="00837E83" w:rsidP="00837E83">
      <w:pPr>
        <w:rPr>
          <w:rFonts w:ascii="Arial" w:hAnsi="Arial" w:cs="Arial"/>
        </w:rPr>
      </w:pPr>
    </w:p>
    <w:p w:rsidR="00837E83" w:rsidRDefault="00837E83">
      <w:pPr>
        <w:pStyle w:val="BodyText"/>
        <w:jc w:val="center"/>
        <w:rPr>
          <w:b/>
          <w:bCs/>
        </w:rPr>
      </w:pPr>
    </w:p>
    <w:p w:rsidR="00111243" w:rsidRDefault="00111243" w:rsidP="00111243">
      <w:pPr>
        <w:pStyle w:val="BodyText"/>
        <w:jc w:val="center"/>
        <w:rPr>
          <w:b/>
          <w:bCs/>
        </w:rPr>
      </w:pPr>
      <w:r>
        <w:rPr>
          <w:b/>
          <w:bCs/>
        </w:rPr>
        <w:lastRenderedPageBreak/>
        <w:t>MEMORANDUM OF AGREEMENT</w:t>
      </w:r>
    </w:p>
    <w:p w:rsidR="00111243" w:rsidRDefault="00111243" w:rsidP="00111243">
      <w:pPr>
        <w:pStyle w:val="BodyText"/>
        <w:jc w:val="center"/>
        <w:rPr>
          <w:b/>
          <w:bCs/>
          <w:u w:val="single"/>
        </w:rPr>
      </w:pPr>
    </w:p>
    <w:p w:rsidR="00111243" w:rsidRDefault="00111243" w:rsidP="00111243">
      <w:pPr>
        <w:pStyle w:val="BodyText"/>
        <w:jc w:val="center"/>
        <w:rPr>
          <w:b/>
          <w:bCs/>
          <w:snapToGrid/>
          <w:szCs w:val="24"/>
          <w:u w:val="single"/>
        </w:rPr>
      </w:pPr>
      <w:r>
        <w:rPr>
          <w:b/>
          <w:bCs/>
          <w:snapToGrid/>
          <w:szCs w:val="24"/>
          <w:u w:val="single"/>
        </w:rPr>
        <w:t>HOME DISPATCH</w:t>
      </w:r>
    </w:p>
    <w:p w:rsidR="00111243" w:rsidRDefault="00111243" w:rsidP="00111243">
      <w:pPr>
        <w:pStyle w:val="BodyText"/>
        <w:jc w:val="center"/>
        <w:rPr>
          <w:b/>
          <w:bCs/>
          <w:snapToGrid/>
          <w:szCs w:val="24"/>
          <w:u w:val="single"/>
        </w:rPr>
      </w:pPr>
    </w:p>
    <w:p w:rsidR="00111243" w:rsidRDefault="00111243" w:rsidP="00111243">
      <w:pPr>
        <w:pStyle w:val="BodyText"/>
        <w:jc w:val="center"/>
        <w:rPr>
          <w:b/>
          <w:bCs/>
        </w:rPr>
      </w:pPr>
      <w:r>
        <w:rPr>
          <w:b/>
          <w:bCs/>
        </w:rPr>
        <w:t>CITIZENS TELECOMMUNICATIONS COMPANY OF NEBRASKA</w:t>
      </w:r>
    </w:p>
    <w:p w:rsidR="00111243" w:rsidRDefault="00111243" w:rsidP="00111243">
      <w:pPr>
        <w:pStyle w:val="BodyText"/>
        <w:jc w:val="center"/>
        <w:rPr>
          <w:b/>
          <w:bCs/>
        </w:rPr>
      </w:pPr>
      <w:r>
        <w:rPr>
          <w:b/>
          <w:bCs/>
        </w:rPr>
        <w:t>(D.B.A. FRONTIER COMMUNICATIONS OF NEBRASKA)</w:t>
      </w:r>
    </w:p>
    <w:p w:rsidR="00111243" w:rsidRDefault="00111243" w:rsidP="00111243">
      <w:pPr>
        <w:pStyle w:val="BodyText"/>
        <w:jc w:val="center"/>
      </w:pPr>
      <w:r>
        <w:rPr>
          <w:b/>
          <w:bCs/>
        </w:rPr>
        <w:t>AND COMMUNICATIONS WORKERS OF AMERICA</w:t>
      </w:r>
    </w:p>
    <w:p w:rsidR="00111243" w:rsidRDefault="00111243" w:rsidP="00111243">
      <w:pPr>
        <w:pStyle w:val="BodyText"/>
      </w:pPr>
    </w:p>
    <w:p w:rsidR="00111243" w:rsidRDefault="00111243" w:rsidP="00111243">
      <w:pPr>
        <w:pStyle w:val="BodyText"/>
      </w:pPr>
      <w:r w:rsidRPr="007C612F">
        <w:t>Citizens Telecommunications Company of Nebraska (D.B.A. Frontier Communications of Nebraska) and</w:t>
      </w:r>
      <w:r w:rsidRPr="00CD28B3">
        <w:t xml:space="preserve"> the Communications Wo</w:t>
      </w:r>
      <w:r>
        <w:t>rkers of America agree that the Company may extend to employees the opportunity to participate in the Home Dispatch Program.</w:t>
      </w:r>
    </w:p>
    <w:p w:rsidR="00111243" w:rsidRDefault="00111243" w:rsidP="00111243">
      <w:pPr>
        <w:pStyle w:val="BodyText"/>
      </w:pPr>
    </w:p>
    <w:p w:rsidR="00111243" w:rsidRDefault="00111243" w:rsidP="00111243">
      <w:pPr>
        <w:pStyle w:val="BodyText"/>
      </w:pPr>
      <w:r>
        <w:t>This agreement is subject to the following provisions:</w:t>
      </w:r>
    </w:p>
    <w:p w:rsidR="00111243" w:rsidRDefault="00111243" w:rsidP="00111243">
      <w:pPr>
        <w:pStyle w:val="BodyText"/>
      </w:pPr>
    </w:p>
    <w:p w:rsidR="00111243" w:rsidRDefault="00111243" w:rsidP="00111243">
      <w:pPr>
        <w:pStyle w:val="BodyText"/>
      </w:pPr>
      <w:r>
        <w:t>1.</w:t>
      </w:r>
      <w:r>
        <w:tab/>
        <w:t>Eligible job classifications shall be determined by the Company;</w:t>
      </w:r>
    </w:p>
    <w:p w:rsidR="00111243" w:rsidRDefault="00111243" w:rsidP="00111243">
      <w:pPr>
        <w:pStyle w:val="BodyText"/>
      </w:pPr>
    </w:p>
    <w:p w:rsidR="00111243" w:rsidRDefault="00111243" w:rsidP="00111243">
      <w:pPr>
        <w:pStyle w:val="BodyText"/>
        <w:ind w:left="720" w:hanging="720"/>
      </w:pPr>
      <w:r>
        <w:t>2.</w:t>
      </w:r>
      <w:r>
        <w:tab/>
        <w:t>The Company may present the Home Dispatch Program to employees on an individual basis or to groups of employees.  The decision to accept Home Dispatch will be voluntary.  Employee(s) who elect to participate, will be required to remain in the program for a thirteen week schedule period;</w:t>
      </w:r>
    </w:p>
    <w:p w:rsidR="00111243" w:rsidRDefault="00111243" w:rsidP="00111243">
      <w:pPr>
        <w:pStyle w:val="BodyText"/>
      </w:pPr>
    </w:p>
    <w:p w:rsidR="00111243" w:rsidRDefault="00111243" w:rsidP="00111243">
      <w:pPr>
        <w:pStyle w:val="BodyText"/>
        <w:ind w:left="720" w:hanging="720"/>
      </w:pPr>
      <w:r>
        <w:t>3.</w:t>
      </w:r>
      <w:r>
        <w:tab/>
        <w:t xml:space="preserve">Other than driving to and from work, Company vehicles will be used only </w:t>
      </w:r>
      <w:proofErr w:type="gramStart"/>
      <w:r>
        <w:t>for  business</w:t>
      </w:r>
      <w:proofErr w:type="gramEnd"/>
      <w:r>
        <w:t xml:space="preserve"> purposes.  Participating employees will obtain their job assignment and report directly to the location of the assignment by the normal start of the tour in a Company vehicle instead of to a reporting center in their personal vehicle.  At the end of the tour, employees will take the Company vehicle home.  Travel time to first assignment and from the last assignment is not paid time and employee travel time will not exceed thirty (30) minutes;</w:t>
      </w:r>
    </w:p>
    <w:p w:rsidR="00111243" w:rsidRDefault="00111243" w:rsidP="00111243">
      <w:pPr>
        <w:pStyle w:val="BodyText"/>
      </w:pPr>
    </w:p>
    <w:p w:rsidR="00111243" w:rsidRDefault="00111243" w:rsidP="00111243">
      <w:pPr>
        <w:pStyle w:val="BodyText"/>
        <w:ind w:left="720" w:hanging="720"/>
      </w:pPr>
      <w:r>
        <w:t>4.</w:t>
      </w:r>
      <w:r>
        <w:tab/>
        <w:t>The employee shall be responsible for maintaining his/her assigned Company vehicle in accordance with the Company's preventative maintenance procedures during non-working hours at Company expense;</w:t>
      </w:r>
    </w:p>
    <w:p w:rsidR="00111243" w:rsidRDefault="00111243" w:rsidP="00111243">
      <w:pPr>
        <w:pStyle w:val="BodyText"/>
      </w:pPr>
    </w:p>
    <w:p w:rsidR="00111243" w:rsidRDefault="00111243" w:rsidP="00111243">
      <w:pPr>
        <w:pStyle w:val="BodyText"/>
        <w:ind w:left="720" w:hanging="720"/>
      </w:pPr>
      <w:r>
        <w:t>5.</w:t>
      </w:r>
      <w:r>
        <w:tab/>
        <w:t>The employees will be expected to exercise good judgment in the use, storage, and care of the Company vehicle;</w:t>
      </w:r>
    </w:p>
    <w:p w:rsidR="00111243" w:rsidRDefault="00111243" w:rsidP="00111243">
      <w:pPr>
        <w:pStyle w:val="BodyText"/>
      </w:pPr>
    </w:p>
    <w:p w:rsidR="00111243" w:rsidRDefault="00111243" w:rsidP="00111243">
      <w:pPr>
        <w:pStyle w:val="BodyText"/>
      </w:pPr>
      <w:r>
        <w:t xml:space="preserve">6.     </w:t>
      </w:r>
      <w:r>
        <w:tab/>
        <w:t xml:space="preserve">This Memorandum of Agreement is effective on May </w:t>
      </w:r>
      <w:r w:rsidR="007C612F">
        <w:rPr>
          <w:b/>
        </w:rPr>
        <w:t>21</w:t>
      </w:r>
      <w:r>
        <w:t xml:space="preserve">, </w:t>
      </w:r>
      <w:r w:rsidRPr="00F66A95">
        <w:rPr>
          <w:b/>
        </w:rPr>
        <w:t>201</w:t>
      </w:r>
      <w:r w:rsidR="007C612F">
        <w:rPr>
          <w:b/>
        </w:rPr>
        <w:t>7</w:t>
      </w:r>
      <w:r w:rsidRPr="00F66A95">
        <w:rPr>
          <w:b/>
        </w:rPr>
        <w:t xml:space="preserve"> </w:t>
      </w:r>
      <w:r>
        <w:t xml:space="preserve">and shall </w:t>
      </w:r>
    </w:p>
    <w:p w:rsidR="00111243" w:rsidRDefault="00111243" w:rsidP="00111243">
      <w:pPr>
        <w:pStyle w:val="BodyText"/>
        <w:ind w:left="720"/>
      </w:pPr>
      <w:proofErr w:type="gramStart"/>
      <w:r>
        <w:t>expire</w:t>
      </w:r>
      <w:proofErr w:type="gramEnd"/>
      <w:r>
        <w:t xml:space="preserve"> on May </w:t>
      </w:r>
      <w:r w:rsidR="007C612F">
        <w:rPr>
          <w:b/>
        </w:rPr>
        <w:t>23</w:t>
      </w:r>
      <w:r w:rsidRPr="00F66A95">
        <w:rPr>
          <w:b/>
        </w:rPr>
        <w:t xml:space="preserve">, </w:t>
      </w:r>
      <w:r w:rsidR="007C612F">
        <w:rPr>
          <w:b/>
          <w:bCs/>
        </w:rPr>
        <w:t>2020</w:t>
      </w:r>
      <w:r w:rsidRPr="00F66A95">
        <w:rPr>
          <w:b/>
        </w:rPr>
        <w:t>.</w:t>
      </w:r>
      <w:r>
        <w:t xml:space="preserve">  The parties specifically agree that all the</w:t>
      </w:r>
      <w:r w:rsidR="007C612F">
        <w:t xml:space="preserve"> </w:t>
      </w:r>
      <w:r>
        <w:t xml:space="preserve">terms and conditions set forth in this Memorandum of Agreement shall also expire on May </w:t>
      </w:r>
      <w:r w:rsidR="007C612F">
        <w:rPr>
          <w:b/>
        </w:rPr>
        <w:t>23</w:t>
      </w:r>
      <w:r w:rsidRPr="00F66A95">
        <w:rPr>
          <w:b/>
        </w:rPr>
        <w:t xml:space="preserve">, </w:t>
      </w:r>
      <w:r w:rsidR="007C612F">
        <w:rPr>
          <w:b/>
          <w:bCs/>
        </w:rPr>
        <w:t>2020</w:t>
      </w:r>
      <w:r>
        <w:t xml:space="preserve"> and shall not survive the expiration of this Memorandum of Agreement, unless agreed to by the parties in writing.</w:t>
      </w:r>
    </w:p>
    <w:p w:rsidR="00111243" w:rsidRDefault="00111243" w:rsidP="00111243">
      <w:pPr>
        <w:tabs>
          <w:tab w:val="left" w:pos="590"/>
          <w:tab w:val="left" w:pos="1074"/>
          <w:tab w:val="left" w:pos="5055"/>
        </w:tabs>
        <w:ind w:left="590" w:hanging="590"/>
        <w:jc w:val="both"/>
        <w:rPr>
          <w:rFonts w:ascii="Arial" w:hAnsi="Arial"/>
        </w:rPr>
      </w:pPr>
    </w:p>
    <w:p w:rsidR="00111243" w:rsidRDefault="00111243" w:rsidP="00111243">
      <w:pPr>
        <w:rPr>
          <w:rFonts w:ascii="Arial" w:hAnsi="Arial" w:cs="Arial"/>
        </w:rPr>
      </w:pPr>
    </w:p>
    <w:p w:rsidR="00111243" w:rsidRDefault="00111243" w:rsidP="00111243">
      <w:pPr>
        <w:pStyle w:val="Heading7"/>
        <w:rPr>
          <w:b w:val="0"/>
          <w:bCs w:val="0"/>
        </w:rPr>
      </w:pPr>
      <w:r>
        <w:rPr>
          <w:bCs w:val="0"/>
        </w:rPr>
        <w:lastRenderedPageBreak/>
        <w:t>CITIZENS TELECOMMUNICATIONS COMPANY OF NEBRASKA</w:t>
      </w:r>
      <w:r>
        <w:rPr>
          <w:bCs w:val="0"/>
        </w:rPr>
        <w:tab/>
      </w:r>
      <w:r>
        <w:rPr>
          <w:bCs w:val="0"/>
        </w:rPr>
        <w:tab/>
      </w:r>
    </w:p>
    <w:p w:rsidR="00111243" w:rsidRDefault="00111243" w:rsidP="00111243">
      <w:pPr>
        <w:rPr>
          <w:rFonts w:ascii="Arial" w:hAnsi="Arial" w:cs="Arial"/>
          <w:color w:val="0000FF"/>
        </w:rPr>
      </w:pPr>
      <w:r w:rsidRPr="00D33B54">
        <w:rPr>
          <w:rFonts w:ascii="Arial" w:hAnsi="Arial" w:cs="Arial"/>
          <w:b/>
          <w:szCs w:val="22"/>
        </w:rPr>
        <w:t>(D.B.A. Frontier Communications of Nebraska)</w:t>
      </w:r>
      <w:r>
        <w:rPr>
          <w:rFonts w:ascii="Arial" w:hAnsi="Arial" w:cs="Arial"/>
          <w:b/>
          <w:color w:val="0000FF"/>
        </w:rPr>
        <w:tab/>
      </w:r>
      <w:r>
        <w:rPr>
          <w:rFonts w:ascii="Arial" w:hAnsi="Arial" w:cs="Arial"/>
          <w:b/>
          <w:color w:val="0000FF"/>
        </w:rPr>
        <w:tab/>
      </w:r>
      <w:r>
        <w:rPr>
          <w:rFonts w:ascii="Arial" w:hAnsi="Arial" w:cs="Arial"/>
          <w:b/>
          <w:color w:val="0000FF"/>
        </w:rPr>
        <w:tab/>
      </w:r>
      <w:r>
        <w:rPr>
          <w:rFonts w:ascii="Arial" w:hAnsi="Arial" w:cs="Arial"/>
          <w:b/>
          <w:color w:val="0000FF"/>
        </w:rPr>
        <w:tab/>
      </w:r>
      <w:r>
        <w:rPr>
          <w:rFonts w:ascii="Arial" w:hAnsi="Arial" w:cs="Arial"/>
          <w:b/>
          <w:color w:val="0000FF"/>
        </w:rPr>
        <w:tab/>
      </w:r>
      <w:r>
        <w:rPr>
          <w:rFonts w:ascii="Arial" w:hAnsi="Arial" w:cs="Arial"/>
          <w:color w:val="0000FF"/>
        </w:rPr>
        <w:t xml:space="preserve">   </w:t>
      </w:r>
    </w:p>
    <w:p w:rsidR="00111243" w:rsidRDefault="00111243" w:rsidP="00111243">
      <w:pPr>
        <w:rPr>
          <w:b/>
        </w:rPr>
      </w:pPr>
      <w:r>
        <w:rPr>
          <w:b/>
        </w:rPr>
        <w:t xml:space="preserve">           </w:t>
      </w:r>
    </w:p>
    <w:p w:rsidR="00111243" w:rsidRDefault="00111243" w:rsidP="00111243">
      <w:pPr>
        <w:tabs>
          <w:tab w:val="left" w:pos="590"/>
          <w:tab w:val="left" w:pos="1074"/>
          <w:tab w:val="left" w:pos="4410"/>
          <w:tab w:val="left" w:pos="5055"/>
        </w:tabs>
        <w:jc w:val="both"/>
        <w:rPr>
          <w:rFonts w:ascii="Arial" w:hAnsi="Arial"/>
          <w:b/>
        </w:rPr>
      </w:pPr>
    </w:p>
    <w:p w:rsidR="00111243" w:rsidRDefault="00111243" w:rsidP="00111243">
      <w:pPr>
        <w:rPr>
          <w:rFonts w:ascii="Arial" w:hAnsi="Arial"/>
          <w:b/>
        </w:rPr>
      </w:pPr>
      <w:r>
        <w:rPr>
          <w:rFonts w:ascii="Arial" w:hAnsi="Arial"/>
          <w:b/>
        </w:rPr>
        <w:t xml:space="preserve">By________________________________  </w:t>
      </w:r>
      <w:r>
        <w:rPr>
          <w:rFonts w:ascii="Arial" w:hAnsi="Arial"/>
          <w:b/>
        </w:rPr>
        <w:tab/>
        <w:t>Date _______________</w:t>
      </w:r>
    </w:p>
    <w:p w:rsidR="00111243" w:rsidRDefault="00111243" w:rsidP="00111243">
      <w:pPr>
        <w:rPr>
          <w:rFonts w:ascii="Arial" w:hAnsi="Arial"/>
          <w:b/>
        </w:rPr>
      </w:pPr>
    </w:p>
    <w:p w:rsidR="00111243" w:rsidRDefault="00111243" w:rsidP="00111243">
      <w:pPr>
        <w:rPr>
          <w:rFonts w:ascii="Arial" w:hAnsi="Arial"/>
          <w:b/>
        </w:rPr>
      </w:pPr>
    </w:p>
    <w:p w:rsidR="00111243" w:rsidRDefault="00111243" w:rsidP="00111243">
      <w:pPr>
        <w:rPr>
          <w:rFonts w:ascii="Arial" w:hAnsi="Arial"/>
          <w:b/>
        </w:rPr>
      </w:pPr>
    </w:p>
    <w:p w:rsidR="00111243" w:rsidRDefault="00111243" w:rsidP="00111243">
      <w:pPr>
        <w:rPr>
          <w:rFonts w:ascii="Arial" w:hAnsi="Arial"/>
          <w:b/>
        </w:rPr>
      </w:pPr>
    </w:p>
    <w:p w:rsidR="00111243" w:rsidRDefault="00111243" w:rsidP="00111243">
      <w:pPr>
        <w:rPr>
          <w:rFonts w:ascii="Arial" w:hAnsi="Arial"/>
          <w:b/>
        </w:rPr>
      </w:pPr>
      <w:r>
        <w:rPr>
          <w:rFonts w:ascii="Arial" w:hAnsi="Arial"/>
          <w:b/>
        </w:rPr>
        <w:t>COMMUNICATIONS WORKERS OF AMERICA</w:t>
      </w:r>
    </w:p>
    <w:p w:rsidR="00111243" w:rsidRDefault="00111243" w:rsidP="00111243">
      <w:pPr>
        <w:rPr>
          <w:rFonts w:ascii="Arial" w:hAnsi="Arial"/>
          <w:b/>
        </w:rPr>
      </w:pPr>
    </w:p>
    <w:p w:rsidR="00111243" w:rsidRDefault="00111243" w:rsidP="00111243">
      <w:pPr>
        <w:rPr>
          <w:rFonts w:ascii="Arial" w:hAnsi="Arial"/>
          <w:b/>
        </w:rPr>
      </w:pPr>
    </w:p>
    <w:p w:rsidR="00111243" w:rsidRDefault="00111243" w:rsidP="00111243">
      <w:pPr>
        <w:rPr>
          <w:rFonts w:ascii="Arial" w:hAnsi="Arial"/>
          <w:b/>
        </w:rPr>
      </w:pPr>
    </w:p>
    <w:p w:rsidR="00111243" w:rsidRDefault="00111243" w:rsidP="00111243">
      <w:pPr>
        <w:rPr>
          <w:rFonts w:ascii="Arial" w:hAnsi="Arial"/>
          <w:b/>
        </w:rPr>
      </w:pPr>
      <w:r>
        <w:rPr>
          <w:rFonts w:ascii="Arial" w:hAnsi="Arial"/>
          <w:b/>
        </w:rPr>
        <w:t xml:space="preserve">By________________________________  </w:t>
      </w:r>
      <w:r>
        <w:rPr>
          <w:rFonts w:ascii="Arial" w:hAnsi="Arial"/>
          <w:b/>
        </w:rPr>
        <w:tab/>
        <w:t>Date _______________</w:t>
      </w:r>
    </w:p>
    <w:p w:rsidR="00111243" w:rsidRDefault="00111243" w:rsidP="00111243">
      <w:pPr>
        <w:rPr>
          <w:rFonts w:ascii="Arial" w:hAnsi="Arial"/>
          <w:b/>
        </w:rPr>
      </w:pPr>
    </w:p>
    <w:p w:rsidR="00111243" w:rsidRDefault="00111243" w:rsidP="00111243">
      <w:pPr>
        <w:rPr>
          <w:rFonts w:ascii="Arial" w:hAnsi="Arial"/>
          <w:b/>
        </w:rPr>
      </w:pPr>
    </w:p>
    <w:p w:rsidR="00111243" w:rsidRDefault="00111243" w:rsidP="00111243">
      <w:pPr>
        <w:rPr>
          <w:rFonts w:ascii="Arial" w:hAnsi="Arial"/>
          <w:b/>
        </w:rPr>
      </w:pPr>
    </w:p>
    <w:p w:rsidR="00111243" w:rsidRDefault="00111243">
      <w:pPr>
        <w:pStyle w:val="BodyText"/>
        <w:jc w:val="center"/>
        <w:rPr>
          <w:b/>
          <w:bCs/>
        </w:rPr>
      </w:pPr>
    </w:p>
    <w:p w:rsidR="00111243" w:rsidRDefault="00111243">
      <w:pPr>
        <w:pStyle w:val="BodyText"/>
        <w:jc w:val="center"/>
        <w:rPr>
          <w:b/>
          <w:bCs/>
        </w:rPr>
      </w:pPr>
      <w:r>
        <w:rPr>
          <w:b/>
          <w:bCs/>
        </w:rPr>
        <w:br w:type="page"/>
      </w:r>
    </w:p>
    <w:p w:rsidR="00C14FAA" w:rsidRPr="00DE21A8" w:rsidRDefault="00C14FAA" w:rsidP="00C14FAA">
      <w:pPr>
        <w:jc w:val="center"/>
        <w:rPr>
          <w:rFonts w:ascii="Arial" w:hAnsi="Arial" w:cs="Arial"/>
          <w:b/>
          <w:bCs/>
        </w:rPr>
      </w:pPr>
      <w:r w:rsidRPr="00DE21A8">
        <w:rPr>
          <w:rFonts w:ascii="Arial" w:hAnsi="Arial" w:cs="Arial"/>
          <w:b/>
          <w:bCs/>
        </w:rPr>
        <w:lastRenderedPageBreak/>
        <w:t>MEMORANDUM OF AGREEMENT</w:t>
      </w:r>
    </w:p>
    <w:p w:rsidR="00C14FAA" w:rsidRPr="00DE21A8" w:rsidRDefault="00C14FAA" w:rsidP="00C14FAA">
      <w:pPr>
        <w:jc w:val="center"/>
        <w:rPr>
          <w:rFonts w:ascii="Arial" w:hAnsi="Arial" w:cs="Arial"/>
          <w:b/>
          <w:bCs/>
          <w:u w:val="single"/>
        </w:rPr>
      </w:pPr>
    </w:p>
    <w:p w:rsidR="00C14FAA" w:rsidRPr="00DE21A8" w:rsidRDefault="00C14FAA" w:rsidP="00C14FAA">
      <w:pPr>
        <w:pStyle w:val="Heading1"/>
        <w:widowControl/>
        <w:rPr>
          <w:rFonts w:cs="Arial"/>
          <w:bCs/>
          <w:snapToGrid/>
          <w:szCs w:val="24"/>
        </w:rPr>
      </w:pPr>
      <w:r w:rsidRPr="00DE21A8">
        <w:rPr>
          <w:rFonts w:cs="Arial"/>
          <w:bCs/>
          <w:snapToGrid/>
          <w:szCs w:val="24"/>
        </w:rPr>
        <w:t>LUMP-SUM PAYMENT OPTION</w:t>
      </w:r>
    </w:p>
    <w:p w:rsidR="00C14FAA" w:rsidRPr="00DE21A8" w:rsidRDefault="00C14FAA" w:rsidP="00C14FAA">
      <w:pPr>
        <w:jc w:val="center"/>
        <w:rPr>
          <w:rFonts w:ascii="Arial" w:hAnsi="Arial" w:cs="Arial"/>
          <w:b/>
          <w:bCs/>
        </w:rPr>
      </w:pPr>
    </w:p>
    <w:p w:rsidR="00C14FAA" w:rsidRPr="00DE21A8" w:rsidRDefault="00C14FAA" w:rsidP="00C14FAA">
      <w:pPr>
        <w:jc w:val="center"/>
        <w:rPr>
          <w:rFonts w:ascii="Arial" w:hAnsi="Arial" w:cs="Arial"/>
          <w:b/>
          <w:bCs/>
        </w:rPr>
      </w:pPr>
      <w:r w:rsidRPr="00DE21A8">
        <w:rPr>
          <w:rFonts w:ascii="Arial" w:hAnsi="Arial" w:cs="Arial"/>
          <w:b/>
          <w:bCs/>
        </w:rPr>
        <w:t>CITIZENS TELECOMMUNICATIONS COMPANY OF NEBRASKA</w:t>
      </w:r>
    </w:p>
    <w:p w:rsidR="00C14FAA" w:rsidRPr="00DE21A8" w:rsidRDefault="00C14FAA" w:rsidP="00C14FAA">
      <w:pPr>
        <w:jc w:val="center"/>
        <w:rPr>
          <w:rFonts w:ascii="Arial" w:hAnsi="Arial" w:cs="Arial"/>
          <w:b/>
          <w:bCs/>
        </w:rPr>
      </w:pPr>
      <w:r w:rsidRPr="00DE21A8">
        <w:rPr>
          <w:rFonts w:ascii="Arial" w:hAnsi="Arial" w:cs="Arial"/>
          <w:b/>
          <w:bCs/>
          <w:szCs w:val="22"/>
        </w:rPr>
        <w:t>(D.B.A. FRONTIER COMMUNICATIONS OF NEBRASKA)</w:t>
      </w:r>
    </w:p>
    <w:p w:rsidR="00C14FAA" w:rsidRPr="00DE21A8" w:rsidRDefault="00C14FAA" w:rsidP="00C14FAA">
      <w:pPr>
        <w:jc w:val="center"/>
        <w:rPr>
          <w:rFonts w:ascii="Arial" w:hAnsi="Arial" w:cs="Arial"/>
          <w:b/>
          <w:bCs/>
        </w:rPr>
      </w:pPr>
      <w:r w:rsidRPr="00DE21A8">
        <w:rPr>
          <w:rFonts w:ascii="Arial" w:hAnsi="Arial" w:cs="Arial"/>
          <w:b/>
          <w:bCs/>
        </w:rPr>
        <w:t>AND COMMUNICATIONS WORKERS OF AMERICA</w:t>
      </w:r>
    </w:p>
    <w:p w:rsidR="00C14FAA" w:rsidRDefault="00C14FAA" w:rsidP="00C14FAA">
      <w:pPr>
        <w:rPr>
          <w:rFonts w:ascii="Arial" w:hAnsi="Arial" w:cs="Arial"/>
          <w:b/>
        </w:rPr>
      </w:pPr>
    </w:p>
    <w:p w:rsidR="00C14FAA" w:rsidRDefault="00C14FAA" w:rsidP="007C612F">
      <w:pPr>
        <w:ind w:left="540" w:hanging="540"/>
        <w:jc w:val="both"/>
        <w:rPr>
          <w:rFonts w:ascii="Arial" w:hAnsi="Arial" w:cs="Arial"/>
        </w:rPr>
      </w:pPr>
      <w:r>
        <w:rPr>
          <w:rFonts w:ascii="Arial" w:hAnsi="Arial" w:cs="Arial"/>
        </w:rPr>
        <w:t>1.</w:t>
      </w:r>
      <w:r>
        <w:rPr>
          <w:rFonts w:ascii="Arial" w:hAnsi="Arial" w:cs="Arial"/>
        </w:rPr>
        <w:tab/>
        <w:t xml:space="preserve">Citizens Telecommunications Company of Nebraska </w:t>
      </w:r>
      <w:r w:rsidRPr="007C612F">
        <w:rPr>
          <w:rFonts w:ascii="Arial" w:hAnsi="Arial" w:cs="Arial"/>
          <w:szCs w:val="22"/>
        </w:rPr>
        <w:t xml:space="preserve">(D.B.A. Frontier Communications of Nebraska) </w:t>
      </w:r>
      <w:r w:rsidRPr="007C612F">
        <w:rPr>
          <w:rFonts w:ascii="Arial" w:hAnsi="Arial" w:cs="Arial"/>
        </w:rPr>
        <w:t>and Communications Wo</w:t>
      </w:r>
      <w:r w:rsidRPr="00CD28B3">
        <w:rPr>
          <w:rFonts w:ascii="Arial" w:hAnsi="Arial" w:cs="Arial"/>
        </w:rPr>
        <w:t>rkers of</w:t>
      </w:r>
      <w:r>
        <w:rPr>
          <w:rFonts w:ascii="Arial" w:hAnsi="Arial" w:cs="Arial"/>
        </w:rPr>
        <w:t xml:space="preserve"> America agree to modify the Plan for Hourly Employees Pensions (hereinafter referred to as the Plan).  Such modifications are conditional upon the approval from the appropriate Board of Directors and a favorable determination from the Internal Revenue Service that the Plan is and continues to be qualified under Section 401(a) of the Internal Revenue Code.  Therefore, the effective date of April 1, 1993 for the following modification will be contingent upon the receipt of the necessary approvals.</w:t>
      </w:r>
    </w:p>
    <w:p w:rsidR="00C14FAA" w:rsidRDefault="00C14FAA" w:rsidP="00C14FAA">
      <w:pPr>
        <w:jc w:val="both"/>
        <w:rPr>
          <w:rFonts w:ascii="Arial" w:hAnsi="Arial" w:cs="Arial"/>
        </w:rPr>
      </w:pPr>
    </w:p>
    <w:p w:rsidR="00C14FAA" w:rsidRDefault="00C14FAA" w:rsidP="007C612F">
      <w:pPr>
        <w:pStyle w:val="BodyText"/>
        <w:widowControl/>
        <w:tabs>
          <w:tab w:val="clear" w:pos="-1440"/>
          <w:tab w:val="clear" w:pos="-720"/>
          <w:tab w:val="clear" w:pos="0"/>
          <w:tab w:val="clear" w:pos="720"/>
          <w:tab w:val="clear" w:pos="1440"/>
          <w:tab w:val="clear" w:pos="6048"/>
          <w:tab w:val="clear" w:pos="7200"/>
        </w:tabs>
        <w:ind w:left="540" w:hanging="540"/>
        <w:rPr>
          <w:rFonts w:cs="Arial"/>
          <w:snapToGrid/>
          <w:szCs w:val="24"/>
        </w:rPr>
      </w:pPr>
      <w:r>
        <w:rPr>
          <w:rFonts w:cs="Arial"/>
          <w:snapToGrid/>
          <w:szCs w:val="24"/>
        </w:rPr>
        <w:t>2.</w:t>
      </w:r>
      <w:r>
        <w:rPr>
          <w:rFonts w:cs="Arial"/>
          <w:snapToGrid/>
          <w:szCs w:val="24"/>
        </w:rPr>
        <w:tab/>
        <w:t>Regular employees who are eligible to receive a single life annuity from the Plan will be provided a lump sum payment option, which will be based on the present value of their single life annuity.</w:t>
      </w:r>
    </w:p>
    <w:p w:rsidR="00C14FAA" w:rsidRDefault="00C14FAA" w:rsidP="00C14FAA">
      <w:pPr>
        <w:rPr>
          <w:rFonts w:ascii="Arial" w:hAnsi="Arial" w:cs="Arial"/>
        </w:rPr>
      </w:pPr>
    </w:p>
    <w:p w:rsidR="00C14FAA" w:rsidRDefault="00C14FAA" w:rsidP="007C612F">
      <w:pPr>
        <w:pStyle w:val="BodyText"/>
        <w:widowControl/>
        <w:tabs>
          <w:tab w:val="clear" w:pos="-1440"/>
          <w:tab w:val="clear" w:pos="-720"/>
          <w:tab w:val="clear" w:pos="0"/>
          <w:tab w:val="clear" w:pos="720"/>
          <w:tab w:val="clear" w:pos="1440"/>
          <w:tab w:val="clear" w:pos="6048"/>
          <w:tab w:val="clear" w:pos="7200"/>
        </w:tabs>
        <w:ind w:left="540" w:hanging="540"/>
        <w:rPr>
          <w:rFonts w:cs="Arial"/>
          <w:snapToGrid/>
          <w:szCs w:val="24"/>
        </w:rPr>
      </w:pPr>
      <w:r>
        <w:rPr>
          <w:rFonts w:cs="Arial"/>
          <w:snapToGrid/>
          <w:szCs w:val="24"/>
        </w:rPr>
        <w:t>3.</w:t>
      </w:r>
      <w:r>
        <w:rPr>
          <w:rFonts w:cs="Arial"/>
          <w:snapToGrid/>
          <w:szCs w:val="24"/>
        </w:rPr>
        <w:tab/>
        <w:t>The amount and availability of benefits under the Plan are governed by the provisions of the Plan and are subject to the Internal Revenue Code and related regulations.  Any payments received will be determined under the terms of the Plan in effect at the time employees separate from service.  The operation and administration of the Plan, the calculation of the lump sum benefit, eligibility requirements, all terms and conditions related thereto and the resolution of any disputes involving the terms, conditions, interpretation, and administration of the Plan shall rest with the Company and shall not be subject to the grievance or arbitration procedure set forth in the Collective Bargaining Agreement.</w:t>
      </w:r>
    </w:p>
    <w:p w:rsidR="00C14FAA" w:rsidRDefault="00C14FAA" w:rsidP="00C14FAA">
      <w:pPr>
        <w:jc w:val="both"/>
        <w:rPr>
          <w:rFonts w:ascii="Arial" w:hAnsi="Arial" w:cs="Arial"/>
        </w:rPr>
      </w:pPr>
    </w:p>
    <w:p w:rsidR="00C14FAA" w:rsidRDefault="00C14FAA" w:rsidP="007C612F">
      <w:pPr>
        <w:ind w:left="540" w:hanging="540"/>
        <w:jc w:val="both"/>
        <w:rPr>
          <w:rFonts w:ascii="Arial" w:hAnsi="Arial" w:cs="Arial"/>
        </w:rPr>
      </w:pPr>
      <w:r>
        <w:rPr>
          <w:rFonts w:ascii="Arial" w:hAnsi="Arial" w:cs="Arial"/>
        </w:rPr>
        <w:t>4.</w:t>
      </w:r>
      <w:r>
        <w:rPr>
          <w:rFonts w:ascii="Arial" w:hAnsi="Arial" w:cs="Arial"/>
        </w:rPr>
        <w:tab/>
        <w:t xml:space="preserve">This Memorandum of Agreement is effective on May </w:t>
      </w:r>
      <w:r w:rsidR="007C612F">
        <w:rPr>
          <w:rFonts w:ascii="Arial" w:hAnsi="Arial" w:cs="Arial"/>
          <w:b/>
        </w:rPr>
        <w:t>21</w:t>
      </w:r>
      <w:r>
        <w:rPr>
          <w:rFonts w:ascii="Arial" w:hAnsi="Arial" w:cs="Arial"/>
        </w:rPr>
        <w:t xml:space="preserve">, </w:t>
      </w:r>
      <w:r w:rsidR="007C612F">
        <w:rPr>
          <w:rFonts w:ascii="Arial" w:hAnsi="Arial" w:cs="Arial"/>
          <w:b/>
        </w:rPr>
        <w:t>2017</w:t>
      </w:r>
      <w:r>
        <w:rPr>
          <w:rFonts w:ascii="Arial" w:hAnsi="Arial" w:cs="Arial"/>
        </w:rPr>
        <w:t xml:space="preserve"> and shall expire on </w:t>
      </w:r>
      <w:r>
        <w:rPr>
          <w:rFonts w:ascii="Arial" w:hAnsi="Arial" w:cs="Arial"/>
          <w:bCs/>
        </w:rPr>
        <w:t>May</w:t>
      </w:r>
      <w:r>
        <w:rPr>
          <w:rFonts w:ascii="Arial" w:hAnsi="Arial" w:cs="Arial"/>
          <w:b/>
        </w:rPr>
        <w:t xml:space="preserve"> </w:t>
      </w:r>
      <w:r w:rsidR="007C612F">
        <w:rPr>
          <w:rFonts w:ascii="Arial" w:hAnsi="Arial" w:cs="Arial"/>
          <w:b/>
          <w:bCs/>
        </w:rPr>
        <w:t>23</w:t>
      </w:r>
      <w:r w:rsidRPr="00D33B54">
        <w:rPr>
          <w:rFonts w:ascii="Arial" w:hAnsi="Arial" w:cs="Arial"/>
          <w:b/>
          <w:bCs/>
        </w:rPr>
        <w:t xml:space="preserve">, </w:t>
      </w:r>
      <w:r w:rsidR="007C612F">
        <w:rPr>
          <w:rFonts w:ascii="Arial" w:hAnsi="Arial" w:cs="Arial"/>
          <w:b/>
        </w:rPr>
        <w:t>2020</w:t>
      </w:r>
      <w:r>
        <w:rPr>
          <w:rFonts w:ascii="Arial" w:hAnsi="Arial" w:cs="Arial"/>
          <w:bCs/>
        </w:rPr>
        <w:t>.  The parties specifically agree that the terms and conditions set forth in the Memorandum of Agreement, relating to the lump sum payment option, shall terminate on May</w:t>
      </w:r>
      <w:r>
        <w:rPr>
          <w:rFonts w:ascii="Arial" w:hAnsi="Arial" w:cs="Arial"/>
          <w:b/>
        </w:rPr>
        <w:t xml:space="preserve"> </w:t>
      </w:r>
      <w:r w:rsidR="007C612F">
        <w:rPr>
          <w:rFonts w:ascii="Arial" w:hAnsi="Arial" w:cs="Arial"/>
          <w:b/>
          <w:bCs/>
        </w:rPr>
        <w:t>23</w:t>
      </w:r>
      <w:r w:rsidRPr="00D33B54">
        <w:rPr>
          <w:rFonts w:ascii="Arial" w:hAnsi="Arial" w:cs="Arial"/>
          <w:b/>
          <w:bCs/>
        </w:rPr>
        <w:t xml:space="preserve">, </w:t>
      </w:r>
      <w:r w:rsidR="007C612F">
        <w:rPr>
          <w:rFonts w:ascii="Arial" w:hAnsi="Arial" w:cs="Arial"/>
          <w:b/>
        </w:rPr>
        <w:t>2020</w:t>
      </w:r>
      <w:r>
        <w:rPr>
          <w:rFonts w:ascii="Arial" w:hAnsi="Arial" w:cs="Arial"/>
        </w:rPr>
        <w:t xml:space="preserve"> and shall not survive the expiration of this Memorandum of Agreement, unless agreed to by the parties in writing.</w:t>
      </w:r>
    </w:p>
    <w:p w:rsidR="00C14FAA" w:rsidRDefault="00C14FAA" w:rsidP="00C14FAA">
      <w:pPr>
        <w:rPr>
          <w:rFonts w:ascii="Arial" w:hAnsi="Arial" w:cs="Arial"/>
          <w:b/>
        </w:rPr>
      </w:pPr>
    </w:p>
    <w:p w:rsidR="00C14FAA" w:rsidRDefault="00C14FAA" w:rsidP="00C14FAA">
      <w:pPr>
        <w:rPr>
          <w:rFonts w:ascii="Arial" w:hAnsi="Arial" w:cs="Arial"/>
          <w:b/>
        </w:rPr>
      </w:pPr>
    </w:p>
    <w:p w:rsidR="00C14FAA" w:rsidRDefault="00C14FAA" w:rsidP="00C14FAA">
      <w:pPr>
        <w:pStyle w:val="Heading7"/>
        <w:rPr>
          <w:bCs w:val="0"/>
        </w:rPr>
      </w:pPr>
    </w:p>
    <w:p w:rsidR="00C14FAA" w:rsidRDefault="00C14FAA" w:rsidP="00C14FAA">
      <w:pPr>
        <w:pStyle w:val="Heading7"/>
        <w:rPr>
          <w:bCs w:val="0"/>
        </w:rPr>
      </w:pPr>
    </w:p>
    <w:p w:rsidR="00C14FAA" w:rsidRPr="00C14FAA" w:rsidRDefault="00C14FAA" w:rsidP="00C14FAA"/>
    <w:p w:rsidR="00C14FAA" w:rsidRDefault="00C14FAA" w:rsidP="00C14FAA">
      <w:pPr>
        <w:pStyle w:val="Heading7"/>
        <w:rPr>
          <w:bCs w:val="0"/>
        </w:rPr>
      </w:pPr>
    </w:p>
    <w:p w:rsidR="00C14FAA" w:rsidRDefault="00C14FAA" w:rsidP="00C14FAA">
      <w:pPr>
        <w:pStyle w:val="Heading7"/>
        <w:rPr>
          <w:b w:val="0"/>
          <w:bCs w:val="0"/>
        </w:rPr>
      </w:pPr>
      <w:r>
        <w:rPr>
          <w:bCs w:val="0"/>
        </w:rPr>
        <w:t>CITIZENS TELECOMMUNICATIONS COMPANY OF NEBRASKA</w:t>
      </w:r>
      <w:r>
        <w:rPr>
          <w:bCs w:val="0"/>
        </w:rPr>
        <w:tab/>
      </w:r>
      <w:r>
        <w:rPr>
          <w:bCs w:val="0"/>
        </w:rPr>
        <w:tab/>
      </w:r>
    </w:p>
    <w:p w:rsidR="00C14FAA" w:rsidRDefault="00C14FAA" w:rsidP="00C14FAA">
      <w:pPr>
        <w:rPr>
          <w:rFonts w:ascii="Arial" w:hAnsi="Arial" w:cs="Arial"/>
          <w:color w:val="0000FF"/>
        </w:rPr>
      </w:pPr>
      <w:r w:rsidRPr="00D33B54">
        <w:rPr>
          <w:rFonts w:ascii="Arial" w:hAnsi="Arial" w:cs="Arial"/>
          <w:b/>
          <w:szCs w:val="22"/>
        </w:rPr>
        <w:t>(D.B.A. Frontier Communications of Nebraska)</w:t>
      </w:r>
      <w:r>
        <w:rPr>
          <w:rFonts w:ascii="Arial" w:hAnsi="Arial" w:cs="Arial"/>
          <w:b/>
          <w:color w:val="0000FF"/>
        </w:rPr>
        <w:tab/>
      </w:r>
      <w:r>
        <w:rPr>
          <w:rFonts w:ascii="Arial" w:hAnsi="Arial" w:cs="Arial"/>
          <w:b/>
          <w:color w:val="0000FF"/>
        </w:rPr>
        <w:tab/>
      </w:r>
      <w:r>
        <w:rPr>
          <w:rFonts w:ascii="Arial" w:hAnsi="Arial" w:cs="Arial"/>
          <w:b/>
          <w:color w:val="0000FF"/>
        </w:rPr>
        <w:tab/>
      </w:r>
      <w:r>
        <w:rPr>
          <w:rFonts w:ascii="Arial" w:hAnsi="Arial" w:cs="Arial"/>
          <w:b/>
          <w:color w:val="0000FF"/>
        </w:rPr>
        <w:tab/>
      </w:r>
      <w:r>
        <w:rPr>
          <w:rFonts w:ascii="Arial" w:hAnsi="Arial" w:cs="Arial"/>
          <w:b/>
          <w:color w:val="0000FF"/>
        </w:rPr>
        <w:tab/>
      </w:r>
      <w:r>
        <w:rPr>
          <w:rFonts w:ascii="Arial" w:hAnsi="Arial" w:cs="Arial"/>
          <w:color w:val="0000FF"/>
        </w:rPr>
        <w:t xml:space="preserve">   </w:t>
      </w:r>
    </w:p>
    <w:p w:rsidR="00C14FAA" w:rsidRDefault="00C14FAA" w:rsidP="00C14FAA">
      <w:pPr>
        <w:rPr>
          <w:b/>
        </w:rPr>
      </w:pPr>
      <w:r>
        <w:rPr>
          <w:b/>
        </w:rPr>
        <w:t xml:space="preserve">           </w:t>
      </w:r>
    </w:p>
    <w:p w:rsidR="00C14FAA" w:rsidRDefault="00C14FAA" w:rsidP="00C14FAA">
      <w:pPr>
        <w:tabs>
          <w:tab w:val="left" w:pos="590"/>
          <w:tab w:val="left" w:pos="1074"/>
          <w:tab w:val="left" w:pos="4410"/>
          <w:tab w:val="left" w:pos="5055"/>
        </w:tabs>
        <w:jc w:val="both"/>
        <w:rPr>
          <w:rFonts w:ascii="Arial" w:hAnsi="Arial"/>
          <w:b/>
        </w:rPr>
      </w:pPr>
    </w:p>
    <w:p w:rsidR="00C14FAA" w:rsidRDefault="00C14FAA" w:rsidP="00C14FAA">
      <w:pPr>
        <w:rPr>
          <w:rFonts w:ascii="Arial" w:hAnsi="Arial"/>
          <w:b/>
        </w:rPr>
      </w:pPr>
      <w:r>
        <w:rPr>
          <w:rFonts w:ascii="Arial" w:hAnsi="Arial"/>
          <w:b/>
        </w:rPr>
        <w:t xml:space="preserve">By________________________________  </w:t>
      </w:r>
      <w:r>
        <w:rPr>
          <w:rFonts w:ascii="Arial" w:hAnsi="Arial"/>
          <w:b/>
        </w:rPr>
        <w:tab/>
        <w:t>Date _______________</w:t>
      </w:r>
    </w:p>
    <w:p w:rsidR="00C14FAA" w:rsidRDefault="00C14FAA" w:rsidP="00C14FAA">
      <w:pPr>
        <w:rPr>
          <w:rFonts w:ascii="Arial" w:hAnsi="Arial"/>
          <w:b/>
        </w:rPr>
      </w:pPr>
    </w:p>
    <w:p w:rsidR="00C14FAA" w:rsidRDefault="00C14FAA" w:rsidP="00C14FAA">
      <w:pPr>
        <w:rPr>
          <w:rFonts w:ascii="Arial" w:hAnsi="Arial"/>
          <w:b/>
        </w:rPr>
      </w:pPr>
    </w:p>
    <w:p w:rsidR="00C14FAA" w:rsidRDefault="00C14FAA" w:rsidP="00C14FAA">
      <w:pPr>
        <w:rPr>
          <w:rFonts w:ascii="Arial" w:hAnsi="Arial"/>
          <w:b/>
        </w:rPr>
      </w:pPr>
    </w:p>
    <w:p w:rsidR="00C14FAA" w:rsidRDefault="00C14FAA" w:rsidP="00C14FAA">
      <w:pPr>
        <w:rPr>
          <w:rFonts w:ascii="Arial" w:hAnsi="Arial"/>
          <w:b/>
        </w:rPr>
      </w:pPr>
    </w:p>
    <w:p w:rsidR="00C14FAA" w:rsidRDefault="00C14FAA" w:rsidP="00C14FAA">
      <w:pPr>
        <w:rPr>
          <w:rFonts w:ascii="Arial" w:hAnsi="Arial"/>
          <w:b/>
        </w:rPr>
      </w:pPr>
      <w:r>
        <w:rPr>
          <w:rFonts w:ascii="Arial" w:hAnsi="Arial"/>
          <w:b/>
        </w:rPr>
        <w:t>COMMUNICATIONS WORKERS OF AMERICA</w:t>
      </w:r>
    </w:p>
    <w:p w:rsidR="00C14FAA" w:rsidRDefault="00C14FAA" w:rsidP="00C14FAA">
      <w:pPr>
        <w:rPr>
          <w:rFonts w:ascii="Arial" w:hAnsi="Arial"/>
          <w:b/>
        </w:rPr>
      </w:pPr>
    </w:p>
    <w:p w:rsidR="00C14FAA" w:rsidRDefault="00C14FAA" w:rsidP="00C14FAA">
      <w:pPr>
        <w:rPr>
          <w:rFonts w:ascii="Arial" w:hAnsi="Arial"/>
          <w:b/>
        </w:rPr>
      </w:pPr>
    </w:p>
    <w:p w:rsidR="00C14FAA" w:rsidRDefault="00C14FAA" w:rsidP="00C14FAA">
      <w:pPr>
        <w:rPr>
          <w:rFonts w:ascii="Arial" w:hAnsi="Arial"/>
          <w:b/>
        </w:rPr>
      </w:pPr>
    </w:p>
    <w:p w:rsidR="00C14FAA" w:rsidRDefault="00C14FAA" w:rsidP="00C14FAA">
      <w:pPr>
        <w:rPr>
          <w:rFonts w:ascii="Arial" w:hAnsi="Arial"/>
          <w:b/>
        </w:rPr>
      </w:pPr>
      <w:r>
        <w:rPr>
          <w:rFonts w:ascii="Arial" w:hAnsi="Arial"/>
          <w:b/>
        </w:rPr>
        <w:t xml:space="preserve">By________________________________    </w:t>
      </w:r>
      <w:r>
        <w:rPr>
          <w:rFonts w:ascii="Arial" w:hAnsi="Arial"/>
          <w:b/>
        </w:rPr>
        <w:tab/>
        <w:t>Date________________</w:t>
      </w:r>
    </w:p>
    <w:p w:rsidR="00C14FAA" w:rsidRDefault="00C14FAA">
      <w:pPr>
        <w:pStyle w:val="BodyText"/>
        <w:jc w:val="center"/>
        <w:rPr>
          <w:b/>
          <w:bCs/>
        </w:rPr>
      </w:pPr>
    </w:p>
    <w:p w:rsidR="00C14FAA" w:rsidRDefault="00C14FAA">
      <w:pPr>
        <w:pStyle w:val="BodyText"/>
        <w:jc w:val="center"/>
        <w:rPr>
          <w:b/>
          <w:bCs/>
        </w:rPr>
      </w:pPr>
    </w:p>
    <w:p w:rsidR="00EE1F7E" w:rsidRDefault="00C14FAA">
      <w:pPr>
        <w:pStyle w:val="BodyText"/>
        <w:jc w:val="center"/>
        <w:rPr>
          <w:b/>
          <w:bCs/>
        </w:rPr>
      </w:pPr>
      <w:r>
        <w:rPr>
          <w:b/>
          <w:bCs/>
        </w:rPr>
        <w:br w:type="page"/>
      </w:r>
      <w:r w:rsidR="00EE1F7E">
        <w:rPr>
          <w:b/>
          <w:bCs/>
        </w:rPr>
        <w:lastRenderedPageBreak/>
        <w:t>MEMORANDUM OF AGREEMENT</w:t>
      </w:r>
    </w:p>
    <w:p w:rsidR="00EE1F7E" w:rsidRDefault="00EE1F7E">
      <w:pPr>
        <w:pStyle w:val="BodyText"/>
        <w:jc w:val="center"/>
        <w:rPr>
          <w:b/>
          <w:bCs/>
        </w:rPr>
      </w:pPr>
    </w:p>
    <w:p w:rsidR="00EE1F7E" w:rsidRDefault="00EE1F7E">
      <w:pPr>
        <w:pStyle w:val="BodyText"/>
        <w:jc w:val="center"/>
        <w:rPr>
          <w:b/>
          <w:bCs/>
          <w:u w:val="single"/>
        </w:rPr>
      </w:pPr>
      <w:r>
        <w:rPr>
          <w:b/>
          <w:bCs/>
          <w:u w:val="single"/>
        </w:rPr>
        <w:t>ONE TECH OUT</w:t>
      </w:r>
    </w:p>
    <w:p w:rsidR="00EE1F7E" w:rsidRDefault="00EE1F7E">
      <w:pPr>
        <w:pStyle w:val="BodyText"/>
      </w:pPr>
    </w:p>
    <w:p w:rsidR="00DE21A8" w:rsidRDefault="00DE21A8">
      <w:pPr>
        <w:pStyle w:val="BodyText"/>
      </w:pPr>
    </w:p>
    <w:p w:rsidR="00EE1F7E" w:rsidRDefault="00EE1F7E">
      <w:pPr>
        <w:pStyle w:val="BodyText"/>
      </w:pPr>
    </w:p>
    <w:p w:rsidR="00EE1F7E" w:rsidRPr="00F66A95" w:rsidRDefault="00EE1F7E" w:rsidP="00397E84">
      <w:pPr>
        <w:pStyle w:val="BodyText"/>
        <w:numPr>
          <w:ilvl w:val="0"/>
          <w:numId w:val="37"/>
        </w:numPr>
        <w:tabs>
          <w:tab w:val="clear" w:pos="720"/>
          <w:tab w:val="num" w:pos="360"/>
        </w:tabs>
        <w:ind w:left="360"/>
        <w:rPr>
          <w:bCs/>
        </w:rPr>
      </w:pPr>
      <w:r w:rsidRPr="00F66A95">
        <w:rPr>
          <w:bCs/>
        </w:rPr>
        <w:t>During collective bargaining negotiations in 2008</w:t>
      </w:r>
      <w:r w:rsidR="00F66A95">
        <w:rPr>
          <w:bCs/>
        </w:rPr>
        <w:t xml:space="preserve"> </w:t>
      </w:r>
      <w:r w:rsidR="00F66A95" w:rsidRPr="00CD28B3">
        <w:rPr>
          <w:bCs/>
        </w:rPr>
        <w:t>and 2011</w:t>
      </w:r>
      <w:r w:rsidRPr="00CD28B3">
        <w:rPr>
          <w:bCs/>
        </w:rPr>
        <w:t>,</w:t>
      </w:r>
      <w:r w:rsidR="008E1891" w:rsidRPr="00CD28B3">
        <w:rPr>
          <w:rFonts w:cs="Arial"/>
        </w:rPr>
        <w:t xml:space="preserve"> </w:t>
      </w:r>
      <w:r w:rsidRPr="00CD28B3">
        <w:rPr>
          <w:bCs/>
        </w:rPr>
        <w:t>the partie</w:t>
      </w:r>
      <w:r w:rsidR="00F66A95" w:rsidRPr="00CD28B3">
        <w:rPr>
          <w:bCs/>
        </w:rPr>
        <w:t>s</w:t>
      </w:r>
      <w:r w:rsidRPr="00CD28B3">
        <w:rPr>
          <w:bCs/>
        </w:rPr>
        <w:t xml:space="preserve"> </w:t>
      </w:r>
      <w:r w:rsidR="00CC2C6F" w:rsidRPr="00CD28B3">
        <w:rPr>
          <w:bCs/>
        </w:rPr>
        <w:t>(</w:t>
      </w:r>
      <w:r w:rsidR="00CC2C6F" w:rsidRPr="00CD28B3">
        <w:rPr>
          <w:rFonts w:cs="Arial"/>
        </w:rPr>
        <w:t xml:space="preserve">Citizens Telecommunications Company of Nebraska </w:t>
      </w:r>
      <w:r w:rsidR="00CC2C6F" w:rsidRPr="00137E7C">
        <w:rPr>
          <w:rFonts w:cs="Arial"/>
          <w:szCs w:val="22"/>
        </w:rPr>
        <w:t xml:space="preserve">(D.B.A. Frontier Communications of Nebraska) </w:t>
      </w:r>
      <w:r w:rsidR="00CC2C6F" w:rsidRPr="00137E7C">
        <w:rPr>
          <w:rFonts w:cs="Arial"/>
        </w:rPr>
        <w:t>and Communications Workers</w:t>
      </w:r>
      <w:r w:rsidR="00CC2C6F" w:rsidRPr="00CD28B3">
        <w:rPr>
          <w:rFonts w:cs="Arial"/>
        </w:rPr>
        <w:t xml:space="preserve"> of America)</w:t>
      </w:r>
      <w:r w:rsidR="00CC2C6F" w:rsidRPr="00CD28B3">
        <w:rPr>
          <w:bCs/>
        </w:rPr>
        <w:t xml:space="preserve"> </w:t>
      </w:r>
      <w:r w:rsidRPr="00CD28B3">
        <w:rPr>
          <w:bCs/>
        </w:rPr>
        <w:t>discussed the continuing process of creating full flexibility in the</w:t>
      </w:r>
      <w:r w:rsidRPr="00F66A95">
        <w:rPr>
          <w:bCs/>
        </w:rPr>
        <w:t xml:space="preserve"> duties that can be accomplished in the following technician titles:</w:t>
      </w:r>
    </w:p>
    <w:p w:rsidR="00EE1F7E" w:rsidRPr="00F66A95" w:rsidRDefault="00EE1F7E">
      <w:pPr>
        <w:pStyle w:val="BodyText"/>
        <w:rPr>
          <w:bCs/>
        </w:rPr>
      </w:pPr>
    </w:p>
    <w:p w:rsidR="00EE1F7E" w:rsidRPr="00F66A95" w:rsidRDefault="00EE1F7E">
      <w:pPr>
        <w:pStyle w:val="BodyText"/>
        <w:numPr>
          <w:ilvl w:val="0"/>
          <w:numId w:val="22"/>
        </w:numPr>
        <w:rPr>
          <w:bCs/>
        </w:rPr>
      </w:pPr>
      <w:r w:rsidRPr="00F66A95">
        <w:rPr>
          <w:bCs/>
        </w:rPr>
        <w:t xml:space="preserve">Sales &amp; Service Technician I </w:t>
      </w:r>
    </w:p>
    <w:p w:rsidR="00EE1F7E" w:rsidRDefault="00EE1F7E">
      <w:pPr>
        <w:pStyle w:val="BodyText"/>
        <w:numPr>
          <w:ilvl w:val="0"/>
          <w:numId w:val="22"/>
        </w:numPr>
        <w:rPr>
          <w:bCs/>
        </w:rPr>
      </w:pPr>
      <w:r w:rsidRPr="00F66A95">
        <w:rPr>
          <w:bCs/>
        </w:rPr>
        <w:t>Sales &amp; Service Technician II</w:t>
      </w:r>
    </w:p>
    <w:p w:rsidR="00DE21A8" w:rsidRPr="00F66A95" w:rsidRDefault="00DE21A8" w:rsidP="00DE21A8">
      <w:pPr>
        <w:pStyle w:val="BodyText"/>
        <w:tabs>
          <w:tab w:val="clear" w:pos="720"/>
        </w:tabs>
        <w:ind w:left="360"/>
        <w:rPr>
          <w:bCs/>
        </w:rPr>
      </w:pPr>
    </w:p>
    <w:p w:rsidR="00F66A95" w:rsidRPr="00CD28B3" w:rsidRDefault="00EE1F7E" w:rsidP="00F66A95">
      <w:pPr>
        <w:pStyle w:val="BodyText"/>
        <w:numPr>
          <w:ilvl w:val="1"/>
          <w:numId w:val="22"/>
        </w:numPr>
        <w:tabs>
          <w:tab w:val="clear" w:pos="1440"/>
          <w:tab w:val="num" w:pos="360"/>
        </w:tabs>
        <w:ind w:left="360"/>
        <w:rPr>
          <w:bCs/>
        </w:rPr>
      </w:pPr>
      <w:r w:rsidRPr="00F66A95">
        <w:rPr>
          <w:bCs/>
        </w:rPr>
        <w:t>The parties jointly endorse continued utilization and implementation of the “one technician out” concept as a competitive initiative, with the objective being to service the customers wherever possible with a single technician</w:t>
      </w:r>
      <w:r w:rsidR="00F66A95">
        <w:rPr>
          <w:bCs/>
        </w:rPr>
        <w:t xml:space="preserve"> </w:t>
      </w:r>
      <w:r w:rsidR="00F66A95" w:rsidRPr="00CD28B3">
        <w:rPr>
          <w:rFonts w:cs="Arial"/>
          <w:bCs/>
          <w:szCs w:val="24"/>
        </w:rPr>
        <w:t>in a single dispatch and/or work assignment</w:t>
      </w:r>
      <w:r w:rsidRPr="00CD28B3">
        <w:rPr>
          <w:bCs/>
        </w:rPr>
        <w:t>.</w:t>
      </w:r>
    </w:p>
    <w:p w:rsidR="00DE21A8" w:rsidRDefault="00DE21A8" w:rsidP="00DE21A8">
      <w:pPr>
        <w:pStyle w:val="BodyText"/>
        <w:tabs>
          <w:tab w:val="clear" w:pos="720"/>
          <w:tab w:val="clear" w:pos="1440"/>
        </w:tabs>
        <w:rPr>
          <w:bCs/>
        </w:rPr>
      </w:pPr>
    </w:p>
    <w:p w:rsidR="00F66A95" w:rsidRPr="00CD28B3" w:rsidRDefault="00F66A95" w:rsidP="00397E84">
      <w:pPr>
        <w:pStyle w:val="BodyText"/>
        <w:widowControl/>
        <w:numPr>
          <w:ilvl w:val="0"/>
          <w:numId w:val="38"/>
        </w:numPr>
        <w:tabs>
          <w:tab w:val="clear" w:pos="-1440"/>
          <w:tab w:val="clear" w:pos="-720"/>
          <w:tab w:val="clear" w:pos="720"/>
          <w:tab w:val="clear" w:pos="1440"/>
          <w:tab w:val="clear" w:pos="6048"/>
          <w:tab w:val="clear" w:pos="7200"/>
        </w:tabs>
        <w:jc w:val="left"/>
        <w:rPr>
          <w:rFonts w:cs="Arial"/>
          <w:bCs/>
          <w:szCs w:val="24"/>
        </w:rPr>
      </w:pPr>
      <w:r w:rsidRPr="00CD28B3">
        <w:rPr>
          <w:rFonts w:cs="Arial"/>
          <w:bCs/>
          <w:color w:val="000000"/>
          <w:szCs w:val="24"/>
        </w:rPr>
        <w:t>When an employee is assigned work within his or her job classification, and it is necessary, in order to complete that entire job or work assignment, for the employee to perform work outside of his or her classification, the employee may perform (or be assigned to perform) any of the associated out-of-classification work.</w:t>
      </w:r>
      <w:r w:rsidRPr="00CD28B3">
        <w:rPr>
          <w:rFonts w:cs="Arial"/>
          <w:spacing w:val="-3"/>
          <w:szCs w:val="24"/>
        </w:rPr>
        <w:t xml:space="preserve">  The employee must have, in the Company’s judgment, the training, experience, qualifications, and/or equipment needed to safely complete the entire job in a single dispatch or work assignment.</w:t>
      </w:r>
    </w:p>
    <w:p w:rsidR="00F66A95" w:rsidRPr="00CD28B3" w:rsidRDefault="00F66A95" w:rsidP="00F66A95">
      <w:pPr>
        <w:pStyle w:val="BodyText"/>
        <w:ind w:left="1080"/>
        <w:rPr>
          <w:rFonts w:cs="Arial"/>
          <w:bCs/>
          <w:szCs w:val="24"/>
        </w:rPr>
      </w:pPr>
    </w:p>
    <w:p w:rsidR="00F66A95" w:rsidRPr="00CD28B3" w:rsidRDefault="00F66A95" w:rsidP="00397E84">
      <w:pPr>
        <w:pStyle w:val="BodyText"/>
        <w:widowControl/>
        <w:numPr>
          <w:ilvl w:val="0"/>
          <w:numId w:val="39"/>
        </w:numPr>
        <w:tabs>
          <w:tab w:val="clear" w:pos="-1440"/>
          <w:tab w:val="clear" w:pos="-720"/>
          <w:tab w:val="clear" w:pos="720"/>
          <w:tab w:val="clear" w:pos="1440"/>
          <w:tab w:val="clear" w:pos="6048"/>
          <w:tab w:val="clear" w:pos="7200"/>
        </w:tabs>
        <w:jc w:val="left"/>
        <w:rPr>
          <w:rFonts w:cs="Arial"/>
          <w:bCs/>
          <w:szCs w:val="24"/>
        </w:rPr>
      </w:pPr>
      <w:r w:rsidRPr="00CD28B3">
        <w:rPr>
          <w:rFonts w:cs="Arial"/>
          <w:szCs w:val="24"/>
        </w:rPr>
        <w:t xml:space="preserve">In order to </w:t>
      </w:r>
      <w:r w:rsidRPr="00CD28B3">
        <w:rPr>
          <w:rFonts w:cs="Arial"/>
          <w:spacing w:val="-3"/>
          <w:szCs w:val="24"/>
        </w:rPr>
        <w:t xml:space="preserve">complete a job in a single dispatch and/or work assignment, as provided for in Section 3 above, if </w:t>
      </w:r>
      <w:r w:rsidRPr="00CD28B3">
        <w:rPr>
          <w:rFonts w:cs="Arial"/>
          <w:szCs w:val="24"/>
        </w:rPr>
        <w:t xml:space="preserve">an employee needs to perform work that is normally performed by a different classification and/or work group, the employee may </w:t>
      </w:r>
      <w:r w:rsidRPr="00CD28B3">
        <w:rPr>
          <w:rFonts w:cs="Arial"/>
          <w:spacing w:val="-3"/>
          <w:szCs w:val="24"/>
        </w:rPr>
        <w:t xml:space="preserve">complete the job </w:t>
      </w:r>
      <w:r w:rsidRPr="00CD28B3">
        <w:rPr>
          <w:rFonts w:cs="Arial"/>
          <w:szCs w:val="24"/>
        </w:rPr>
        <w:t>during the scheduled and nonscheduled hours of the classification and/or work group that would normally perform the work in question.</w:t>
      </w:r>
    </w:p>
    <w:p w:rsidR="00F66A95" w:rsidRPr="00CD28B3" w:rsidRDefault="00F66A95">
      <w:pPr>
        <w:pStyle w:val="BodyText"/>
        <w:rPr>
          <w:bCs/>
        </w:rPr>
      </w:pPr>
    </w:p>
    <w:p w:rsidR="00DE21A8" w:rsidRPr="00CD28B3" w:rsidRDefault="00EE1F7E" w:rsidP="00397E84">
      <w:pPr>
        <w:pStyle w:val="BodyText"/>
        <w:numPr>
          <w:ilvl w:val="0"/>
          <w:numId w:val="40"/>
        </w:numPr>
        <w:tabs>
          <w:tab w:val="clear" w:pos="720"/>
          <w:tab w:val="clear" w:pos="1440"/>
          <w:tab w:val="num" w:pos="360"/>
        </w:tabs>
        <w:ind w:left="360"/>
        <w:rPr>
          <w:bCs/>
        </w:rPr>
      </w:pPr>
      <w:r w:rsidRPr="00CD28B3">
        <w:rPr>
          <w:bCs/>
        </w:rPr>
        <w:t xml:space="preserve">While recognizing that all employees cannot be trained in all disciplines and qualified to perform every technician duty, the Company will continue to train and utilize employees to be able to perform the work in a safe and efficient manner. </w:t>
      </w:r>
      <w:r w:rsidR="00DE21A8" w:rsidRPr="00CD28B3">
        <w:rPr>
          <w:rFonts w:cs="Arial"/>
          <w:bCs/>
          <w:szCs w:val="24"/>
        </w:rPr>
        <w:t>Employees are expected to continue the practice of notifying their supervisor if they believe they are unable to safely complete an entire job in a single dispatch or work assignment due to unsafe conditions or due to lack of training, experience, qualifications and/or equipment.</w:t>
      </w:r>
    </w:p>
    <w:p w:rsidR="00DE21A8" w:rsidRDefault="00DE21A8" w:rsidP="00DE21A8">
      <w:pPr>
        <w:pStyle w:val="BodyText"/>
        <w:tabs>
          <w:tab w:val="clear" w:pos="720"/>
          <w:tab w:val="clear" w:pos="1440"/>
        </w:tabs>
        <w:rPr>
          <w:bCs/>
        </w:rPr>
      </w:pPr>
    </w:p>
    <w:p w:rsidR="00EE1F7E" w:rsidRPr="00F66A95" w:rsidRDefault="00EE1F7E" w:rsidP="00397E84">
      <w:pPr>
        <w:pStyle w:val="BodyText"/>
        <w:numPr>
          <w:ilvl w:val="0"/>
          <w:numId w:val="41"/>
        </w:numPr>
        <w:tabs>
          <w:tab w:val="clear" w:pos="720"/>
          <w:tab w:val="clear" w:pos="1440"/>
          <w:tab w:val="num" w:pos="360"/>
        </w:tabs>
        <w:ind w:left="360"/>
        <w:rPr>
          <w:bCs/>
        </w:rPr>
      </w:pPr>
      <w:r w:rsidRPr="00F66A95">
        <w:rPr>
          <w:bCs/>
        </w:rPr>
        <w:t>It is further recognized that each job classification will continue to have separate job functions and the “one tech out” policy will not at any time supersede Article 14 or 30.</w:t>
      </w:r>
    </w:p>
    <w:p w:rsidR="00EE1F7E" w:rsidRDefault="00EE1F7E">
      <w:pPr>
        <w:jc w:val="both"/>
        <w:rPr>
          <w:rFonts w:ascii="Arial" w:hAnsi="Arial" w:cs="Arial"/>
          <w:bCs/>
        </w:rPr>
      </w:pPr>
    </w:p>
    <w:p w:rsidR="00DE21A8" w:rsidRPr="00F66A95" w:rsidRDefault="00DE21A8">
      <w:pPr>
        <w:jc w:val="both"/>
        <w:rPr>
          <w:rFonts w:ascii="Arial" w:hAnsi="Arial" w:cs="Arial"/>
          <w:bCs/>
        </w:rPr>
      </w:pPr>
    </w:p>
    <w:p w:rsidR="00EE1F7E" w:rsidRDefault="00EE1F7E">
      <w:pPr>
        <w:jc w:val="both"/>
        <w:rPr>
          <w:rFonts w:ascii="Arial" w:hAnsi="Arial" w:cs="Arial"/>
          <w:b/>
          <w:bCs/>
        </w:rPr>
      </w:pPr>
    </w:p>
    <w:p w:rsidR="00EE1F7E" w:rsidRPr="00F66A95" w:rsidRDefault="00EE1F7E">
      <w:pPr>
        <w:pStyle w:val="Heading7"/>
        <w:rPr>
          <w:bCs w:val="0"/>
        </w:rPr>
      </w:pPr>
      <w:r w:rsidRPr="00F66A95">
        <w:rPr>
          <w:bCs w:val="0"/>
        </w:rPr>
        <w:t>CITIZENS TELECOMMUNICATIONS COMPANY OF NEBRASKA</w:t>
      </w:r>
      <w:r w:rsidRPr="00F66A95">
        <w:rPr>
          <w:bCs w:val="0"/>
        </w:rPr>
        <w:tab/>
      </w:r>
      <w:r w:rsidRPr="00F66A95">
        <w:rPr>
          <w:bCs w:val="0"/>
        </w:rPr>
        <w:tab/>
      </w:r>
    </w:p>
    <w:p w:rsidR="00EE1F7E" w:rsidRPr="00F66A95" w:rsidRDefault="004B53D0">
      <w:pPr>
        <w:rPr>
          <w:rFonts w:ascii="Arial" w:hAnsi="Arial" w:cs="Arial"/>
          <w:b/>
          <w:color w:val="0000FF"/>
        </w:rPr>
      </w:pPr>
      <w:r w:rsidRPr="00D33B54">
        <w:rPr>
          <w:rFonts w:ascii="Arial" w:hAnsi="Arial" w:cs="Arial"/>
          <w:b/>
          <w:szCs w:val="22"/>
        </w:rPr>
        <w:t>(D.B.A. Frontier Communications of Nebraska)</w:t>
      </w:r>
      <w:r w:rsidR="00EE1F7E" w:rsidRPr="00F66A95">
        <w:rPr>
          <w:rFonts w:ascii="Arial" w:hAnsi="Arial" w:cs="Arial"/>
          <w:b/>
          <w:color w:val="0000FF"/>
        </w:rPr>
        <w:tab/>
      </w:r>
      <w:r w:rsidR="00EE1F7E" w:rsidRPr="00F66A95">
        <w:rPr>
          <w:rFonts w:ascii="Arial" w:hAnsi="Arial" w:cs="Arial"/>
          <w:b/>
          <w:color w:val="0000FF"/>
        </w:rPr>
        <w:tab/>
      </w:r>
      <w:r w:rsidR="00EE1F7E" w:rsidRPr="00F66A95">
        <w:rPr>
          <w:rFonts w:ascii="Arial" w:hAnsi="Arial" w:cs="Arial"/>
          <w:b/>
          <w:color w:val="0000FF"/>
        </w:rPr>
        <w:tab/>
      </w:r>
      <w:r w:rsidR="00EE1F7E" w:rsidRPr="00F66A95">
        <w:rPr>
          <w:rFonts w:ascii="Arial" w:hAnsi="Arial" w:cs="Arial"/>
          <w:b/>
          <w:color w:val="0000FF"/>
        </w:rPr>
        <w:tab/>
      </w:r>
      <w:r w:rsidR="00EE1F7E" w:rsidRPr="00F66A95">
        <w:rPr>
          <w:rFonts w:ascii="Arial" w:hAnsi="Arial" w:cs="Arial"/>
          <w:b/>
          <w:color w:val="0000FF"/>
        </w:rPr>
        <w:tab/>
        <w:t xml:space="preserve">   </w:t>
      </w:r>
    </w:p>
    <w:p w:rsidR="00EE1F7E" w:rsidRPr="00F66A95" w:rsidRDefault="00EE1F7E">
      <w:pPr>
        <w:rPr>
          <w:b/>
        </w:rPr>
      </w:pPr>
      <w:r w:rsidRPr="00F66A95">
        <w:rPr>
          <w:b/>
        </w:rPr>
        <w:t xml:space="preserve">           </w:t>
      </w:r>
    </w:p>
    <w:p w:rsidR="00EE1F7E" w:rsidRPr="00F66A95" w:rsidRDefault="00EE1F7E">
      <w:pPr>
        <w:tabs>
          <w:tab w:val="left" w:pos="590"/>
          <w:tab w:val="left" w:pos="1074"/>
          <w:tab w:val="left" w:pos="4410"/>
          <w:tab w:val="left" w:pos="5055"/>
        </w:tabs>
        <w:jc w:val="both"/>
        <w:rPr>
          <w:rFonts w:ascii="Arial" w:hAnsi="Arial"/>
          <w:b/>
        </w:rPr>
      </w:pPr>
    </w:p>
    <w:p w:rsidR="00EE1F7E" w:rsidRPr="00F66A95" w:rsidRDefault="00EE1F7E">
      <w:pPr>
        <w:rPr>
          <w:rFonts w:ascii="Arial" w:hAnsi="Arial"/>
          <w:b/>
        </w:rPr>
      </w:pPr>
      <w:r w:rsidRPr="00F66A95">
        <w:rPr>
          <w:rFonts w:ascii="Arial" w:hAnsi="Arial"/>
          <w:b/>
        </w:rPr>
        <w:t xml:space="preserve">By________________________________  </w:t>
      </w:r>
      <w:r w:rsidRPr="00F66A95">
        <w:rPr>
          <w:rFonts w:ascii="Arial" w:hAnsi="Arial"/>
          <w:b/>
        </w:rPr>
        <w:tab/>
        <w:t>Date _______________</w:t>
      </w:r>
    </w:p>
    <w:p w:rsidR="00EE1F7E" w:rsidRPr="00F66A95" w:rsidRDefault="00EE1F7E">
      <w:pPr>
        <w:rPr>
          <w:rFonts w:ascii="Arial" w:hAnsi="Arial"/>
          <w:b/>
        </w:rPr>
      </w:pPr>
    </w:p>
    <w:p w:rsidR="00EE1F7E" w:rsidRPr="00F66A95" w:rsidRDefault="00EE1F7E">
      <w:pPr>
        <w:rPr>
          <w:rFonts w:ascii="Arial" w:hAnsi="Arial"/>
          <w:b/>
        </w:rPr>
      </w:pPr>
    </w:p>
    <w:p w:rsidR="00EE1F7E" w:rsidRPr="00F66A95" w:rsidRDefault="00EE1F7E">
      <w:pPr>
        <w:rPr>
          <w:rFonts w:ascii="Arial" w:hAnsi="Arial"/>
          <w:b/>
        </w:rPr>
      </w:pPr>
    </w:p>
    <w:p w:rsidR="00EE1F7E" w:rsidRPr="00F66A95" w:rsidRDefault="00EE1F7E">
      <w:pPr>
        <w:rPr>
          <w:rFonts w:ascii="Arial" w:hAnsi="Arial"/>
          <w:b/>
        </w:rPr>
      </w:pPr>
    </w:p>
    <w:p w:rsidR="00EE1F7E" w:rsidRPr="00F66A95" w:rsidRDefault="00EE1F7E">
      <w:pPr>
        <w:rPr>
          <w:rFonts w:ascii="Arial" w:hAnsi="Arial"/>
          <w:b/>
        </w:rPr>
      </w:pPr>
      <w:r w:rsidRPr="00F66A95">
        <w:rPr>
          <w:rFonts w:ascii="Arial" w:hAnsi="Arial"/>
          <w:b/>
        </w:rPr>
        <w:t>COMMUNICATIONS WORKERS OF AMERICA</w:t>
      </w:r>
    </w:p>
    <w:p w:rsidR="00EE1F7E" w:rsidRPr="00F66A95" w:rsidRDefault="00EE1F7E">
      <w:pPr>
        <w:rPr>
          <w:rFonts w:ascii="Arial" w:hAnsi="Arial"/>
          <w:b/>
        </w:rPr>
      </w:pPr>
    </w:p>
    <w:p w:rsidR="00EE1F7E" w:rsidRPr="00F66A95" w:rsidRDefault="00EE1F7E">
      <w:pPr>
        <w:rPr>
          <w:rFonts w:ascii="Arial" w:hAnsi="Arial"/>
          <w:b/>
        </w:rPr>
      </w:pPr>
    </w:p>
    <w:p w:rsidR="00EE1F7E" w:rsidRPr="00F66A95" w:rsidRDefault="00EE1F7E">
      <w:pPr>
        <w:rPr>
          <w:rFonts w:ascii="Arial" w:hAnsi="Arial"/>
          <w:b/>
        </w:rPr>
      </w:pPr>
    </w:p>
    <w:p w:rsidR="00EE1F7E" w:rsidRPr="00F66A95" w:rsidRDefault="00EE1F7E">
      <w:pPr>
        <w:rPr>
          <w:rFonts w:ascii="Arial" w:hAnsi="Arial"/>
          <w:b/>
        </w:rPr>
      </w:pPr>
      <w:r w:rsidRPr="00F66A95">
        <w:rPr>
          <w:rFonts w:ascii="Arial" w:hAnsi="Arial"/>
          <w:b/>
        </w:rPr>
        <w:t xml:space="preserve">By________________________________    </w:t>
      </w:r>
      <w:r w:rsidRPr="00F66A95">
        <w:rPr>
          <w:rFonts w:ascii="Arial" w:hAnsi="Arial"/>
          <w:b/>
        </w:rPr>
        <w:tab/>
        <w:t>Date________________</w:t>
      </w:r>
    </w:p>
    <w:p w:rsidR="00EE1F7E" w:rsidRDefault="00EE1F7E">
      <w:pPr>
        <w:ind w:firstLine="720"/>
        <w:jc w:val="center"/>
        <w:rPr>
          <w:rFonts w:ascii="Arial" w:hAnsi="Arial" w:cs="Arial"/>
          <w:b/>
          <w:bCs/>
        </w:rPr>
      </w:pPr>
    </w:p>
    <w:p w:rsidR="00EE1F7E" w:rsidRDefault="00EE1F7E">
      <w:pPr>
        <w:ind w:firstLine="720"/>
        <w:jc w:val="center"/>
        <w:rPr>
          <w:rFonts w:ascii="Arial" w:hAnsi="Arial" w:cs="Arial"/>
          <w:b/>
          <w:bCs/>
        </w:rPr>
      </w:pPr>
    </w:p>
    <w:p w:rsidR="00EE1F7E" w:rsidRDefault="00EE1F7E">
      <w:pPr>
        <w:ind w:firstLine="720"/>
        <w:jc w:val="center"/>
        <w:rPr>
          <w:rFonts w:ascii="Arial" w:hAnsi="Arial" w:cs="Arial"/>
          <w:b/>
          <w:bCs/>
        </w:rPr>
      </w:pPr>
    </w:p>
    <w:p w:rsidR="00DE21A8" w:rsidRDefault="004B53D0" w:rsidP="004B53D0">
      <w:pPr>
        <w:ind w:firstLine="720"/>
        <w:jc w:val="center"/>
        <w:rPr>
          <w:rFonts w:ascii="Arial" w:hAnsi="Arial" w:cs="Arial"/>
          <w:b/>
          <w:bCs/>
        </w:rPr>
      </w:pPr>
      <w:r>
        <w:rPr>
          <w:rFonts w:ascii="Arial" w:hAnsi="Arial" w:cs="Arial"/>
          <w:b/>
          <w:bCs/>
        </w:rPr>
        <w:br w:type="page"/>
      </w:r>
    </w:p>
    <w:p w:rsidR="004B53D0" w:rsidRDefault="004B53D0">
      <w:pPr>
        <w:jc w:val="center"/>
        <w:rPr>
          <w:rFonts w:ascii="Arial" w:hAnsi="Arial" w:cs="Arial"/>
          <w:b/>
          <w:bCs/>
        </w:rPr>
      </w:pPr>
    </w:p>
    <w:p w:rsidR="00EE1F7E" w:rsidRPr="00DE21A8" w:rsidRDefault="00EE1F7E">
      <w:pPr>
        <w:jc w:val="center"/>
        <w:rPr>
          <w:rFonts w:ascii="Arial" w:hAnsi="Arial" w:cs="Arial"/>
          <w:b/>
          <w:bCs/>
        </w:rPr>
      </w:pPr>
      <w:r w:rsidRPr="00DE21A8">
        <w:rPr>
          <w:rFonts w:ascii="Arial" w:hAnsi="Arial" w:cs="Arial"/>
          <w:b/>
          <w:bCs/>
        </w:rPr>
        <w:t>MEMORANDUM OF AGREEMENT</w:t>
      </w:r>
    </w:p>
    <w:p w:rsidR="00EE1F7E" w:rsidRPr="00DE21A8" w:rsidRDefault="00EE1F7E">
      <w:pPr>
        <w:jc w:val="center"/>
        <w:rPr>
          <w:rFonts w:ascii="Arial" w:hAnsi="Arial" w:cs="Arial"/>
          <w:b/>
          <w:bCs/>
        </w:rPr>
      </w:pPr>
    </w:p>
    <w:p w:rsidR="00EE1F7E" w:rsidRPr="00DE21A8" w:rsidRDefault="00EE1F7E">
      <w:pPr>
        <w:jc w:val="center"/>
        <w:rPr>
          <w:rFonts w:ascii="Arial" w:hAnsi="Arial" w:cs="Arial"/>
          <w:b/>
          <w:bCs/>
          <w:u w:val="single"/>
        </w:rPr>
      </w:pPr>
      <w:r w:rsidRPr="00DE21A8">
        <w:rPr>
          <w:rFonts w:ascii="Arial" w:hAnsi="Arial" w:cs="Arial"/>
          <w:b/>
          <w:bCs/>
          <w:u w:val="single"/>
        </w:rPr>
        <w:t>PLAN FOR HOURLY EMPLOYEES' PENSIONS</w:t>
      </w:r>
    </w:p>
    <w:p w:rsidR="00EE1F7E" w:rsidRPr="00DE21A8" w:rsidRDefault="00EE1F7E">
      <w:pPr>
        <w:jc w:val="center"/>
        <w:rPr>
          <w:rFonts w:ascii="Arial" w:hAnsi="Arial" w:cs="Arial"/>
          <w:b/>
          <w:bCs/>
          <w:u w:val="single"/>
        </w:rPr>
      </w:pPr>
    </w:p>
    <w:p w:rsidR="00EE1F7E" w:rsidRPr="00DE21A8" w:rsidRDefault="00EE1F7E">
      <w:pPr>
        <w:jc w:val="center"/>
        <w:rPr>
          <w:rFonts w:ascii="Arial" w:hAnsi="Arial" w:cs="Arial"/>
          <w:b/>
          <w:bCs/>
        </w:rPr>
      </w:pPr>
      <w:r w:rsidRPr="00DE21A8">
        <w:rPr>
          <w:rFonts w:ascii="Arial" w:hAnsi="Arial" w:cs="Arial"/>
          <w:b/>
          <w:bCs/>
        </w:rPr>
        <w:t>CITIZENS TELECOMMUNICATIONS COMPANY OF NEBRASKA</w:t>
      </w:r>
    </w:p>
    <w:p w:rsidR="00AC7DA7" w:rsidRPr="00DE21A8" w:rsidRDefault="00AC7DA7">
      <w:pPr>
        <w:jc w:val="center"/>
        <w:rPr>
          <w:rFonts w:ascii="Arial" w:hAnsi="Arial" w:cs="Arial"/>
          <w:b/>
          <w:bCs/>
        </w:rPr>
      </w:pPr>
      <w:r w:rsidRPr="00DE21A8">
        <w:rPr>
          <w:rFonts w:ascii="Arial" w:hAnsi="Arial" w:cs="Arial"/>
          <w:b/>
          <w:bCs/>
          <w:szCs w:val="22"/>
        </w:rPr>
        <w:t>(D.B.A. FRONTIER COMMUNICATIONS OF NEBRASKA)</w:t>
      </w:r>
    </w:p>
    <w:p w:rsidR="00EE1F7E" w:rsidRPr="00DE21A8" w:rsidRDefault="00EE1F7E">
      <w:pPr>
        <w:jc w:val="center"/>
        <w:rPr>
          <w:rFonts w:ascii="Arial" w:hAnsi="Arial" w:cs="Arial"/>
          <w:b/>
          <w:bCs/>
        </w:rPr>
      </w:pPr>
      <w:r w:rsidRPr="00DE21A8">
        <w:rPr>
          <w:rFonts w:ascii="Arial" w:hAnsi="Arial" w:cs="Arial"/>
          <w:b/>
          <w:bCs/>
        </w:rPr>
        <w:t>AND COMMUNICATIONS WORKERS OF AMERICA</w:t>
      </w:r>
    </w:p>
    <w:p w:rsidR="00EE1F7E" w:rsidRPr="00DE21A8" w:rsidRDefault="00EE1F7E">
      <w:pPr>
        <w:rPr>
          <w:rFonts w:ascii="Arial" w:hAnsi="Arial" w:cs="Arial"/>
        </w:rPr>
      </w:pPr>
    </w:p>
    <w:p w:rsidR="00EE1F7E" w:rsidRPr="00DE21A8" w:rsidRDefault="00EE1F7E" w:rsidP="00137E7C">
      <w:pPr>
        <w:ind w:left="540" w:hanging="540"/>
        <w:jc w:val="both"/>
        <w:rPr>
          <w:rFonts w:ascii="Arial" w:hAnsi="Arial" w:cs="Arial"/>
        </w:rPr>
      </w:pPr>
      <w:r w:rsidRPr="00DE21A8">
        <w:rPr>
          <w:rFonts w:ascii="Arial" w:hAnsi="Arial" w:cs="Arial"/>
        </w:rPr>
        <w:t>1.</w:t>
      </w:r>
      <w:r w:rsidRPr="00DE21A8">
        <w:rPr>
          <w:rFonts w:ascii="Arial" w:hAnsi="Arial" w:cs="Arial"/>
        </w:rPr>
        <w:tab/>
        <w:t>Citizens Telecommunications Company of Nebraska</w:t>
      </w:r>
      <w:r w:rsidR="00AC7DA7" w:rsidRPr="00DE21A8">
        <w:rPr>
          <w:rFonts w:ascii="Arial" w:hAnsi="Arial" w:cs="Arial"/>
        </w:rPr>
        <w:t xml:space="preserve"> </w:t>
      </w:r>
      <w:r w:rsidR="00AC7DA7" w:rsidRPr="00137E7C">
        <w:rPr>
          <w:rFonts w:ascii="Arial" w:hAnsi="Arial" w:cs="Arial"/>
          <w:szCs w:val="22"/>
        </w:rPr>
        <w:t>(D.B.A. Frontier Communications of Nebraska)</w:t>
      </w:r>
      <w:r w:rsidRPr="00137E7C">
        <w:rPr>
          <w:rFonts w:ascii="Arial" w:hAnsi="Arial" w:cs="Arial"/>
        </w:rPr>
        <w:t xml:space="preserve"> and the Communications Wo</w:t>
      </w:r>
      <w:r w:rsidRPr="00DE21A8">
        <w:rPr>
          <w:rFonts w:ascii="Arial" w:hAnsi="Arial" w:cs="Arial"/>
        </w:rPr>
        <w:t>rkers of America agree to modify the Plan for Hourly Employees' Pensions.  Such modifications are subject to approvals by the Company's Board of Directors and the United States Department of the Treasury.  Therefore, the effective date of January 1, 2000 for the modifications will be contingent upon receipt of all necessary approvals.</w:t>
      </w:r>
    </w:p>
    <w:p w:rsidR="00EE1F7E" w:rsidRPr="00441A54" w:rsidRDefault="00EE1F7E">
      <w:pPr>
        <w:jc w:val="both"/>
        <w:rPr>
          <w:rFonts w:ascii="Arial" w:hAnsi="Arial" w:cs="Arial"/>
          <w:color w:val="0000FF"/>
        </w:rPr>
      </w:pPr>
    </w:p>
    <w:p w:rsidR="00EE1F7E" w:rsidRDefault="00EE1F7E" w:rsidP="00137E7C">
      <w:pPr>
        <w:pStyle w:val="BodyText"/>
        <w:widowControl/>
        <w:tabs>
          <w:tab w:val="clear" w:pos="-1440"/>
          <w:tab w:val="clear" w:pos="-720"/>
          <w:tab w:val="clear" w:pos="0"/>
          <w:tab w:val="clear" w:pos="720"/>
          <w:tab w:val="clear" w:pos="1440"/>
          <w:tab w:val="clear" w:pos="6048"/>
          <w:tab w:val="clear" w:pos="7200"/>
        </w:tabs>
        <w:ind w:left="540" w:hanging="540"/>
        <w:rPr>
          <w:rFonts w:cs="Arial"/>
          <w:snapToGrid/>
          <w:szCs w:val="24"/>
        </w:rPr>
      </w:pPr>
      <w:r>
        <w:rPr>
          <w:rFonts w:cs="Arial"/>
          <w:snapToGrid/>
          <w:szCs w:val="24"/>
        </w:rPr>
        <w:t>2.</w:t>
      </w:r>
      <w:r>
        <w:rPr>
          <w:rFonts w:cs="Arial"/>
          <w:snapToGrid/>
          <w:szCs w:val="24"/>
        </w:rPr>
        <w:tab/>
        <w:t>Specific language will be prepared to modify the present Plan for Hourly Employees' Pensions to effect the following:</w:t>
      </w:r>
    </w:p>
    <w:p w:rsidR="00EE1F7E" w:rsidRDefault="00EE1F7E">
      <w:pPr>
        <w:jc w:val="both"/>
        <w:rPr>
          <w:rFonts w:ascii="Arial" w:hAnsi="Arial" w:cs="Arial"/>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EE1F7E">
        <w:tc>
          <w:tcPr>
            <w:tcW w:w="3060" w:type="dxa"/>
          </w:tcPr>
          <w:p w:rsidR="00EE1F7E" w:rsidRDefault="00EE1F7E">
            <w:pPr>
              <w:jc w:val="both"/>
              <w:rPr>
                <w:rFonts w:ascii="Arial" w:hAnsi="Arial" w:cs="Arial"/>
              </w:rPr>
            </w:pPr>
            <w:r>
              <w:rPr>
                <w:rFonts w:ascii="Arial" w:hAnsi="Arial" w:cs="Arial"/>
              </w:rPr>
              <w:t>Years of Accredited Service</w:t>
            </w:r>
          </w:p>
        </w:tc>
        <w:tc>
          <w:tcPr>
            <w:tcW w:w="3060" w:type="dxa"/>
          </w:tcPr>
          <w:p w:rsidR="00EE1F7E" w:rsidRDefault="00EE1F7E">
            <w:pPr>
              <w:jc w:val="both"/>
              <w:rPr>
                <w:rFonts w:ascii="Arial" w:hAnsi="Arial" w:cs="Arial"/>
              </w:rPr>
            </w:pPr>
            <w:r>
              <w:rPr>
                <w:rFonts w:ascii="Arial" w:hAnsi="Arial" w:cs="Arial"/>
              </w:rPr>
              <w:t>Annual Minimum Pension</w:t>
            </w:r>
          </w:p>
        </w:tc>
      </w:tr>
      <w:tr w:rsidR="00EE1F7E">
        <w:tc>
          <w:tcPr>
            <w:tcW w:w="3060" w:type="dxa"/>
          </w:tcPr>
          <w:p w:rsidR="00EE1F7E" w:rsidRDefault="00EE1F7E">
            <w:pPr>
              <w:jc w:val="both"/>
              <w:rPr>
                <w:rFonts w:ascii="Arial" w:hAnsi="Arial" w:cs="Arial"/>
              </w:rPr>
            </w:pPr>
            <w:r>
              <w:rPr>
                <w:rFonts w:ascii="Arial" w:hAnsi="Arial" w:cs="Arial"/>
              </w:rPr>
              <w:t>40 or more years</w:t>
            </w:r>
          </w:p>
        </w:tc>
        <w:tc>
          <w:tcPr>
            <w:tcW w:w="3060" w:type="dxa"/>
          </w:tcPr>
          <w:p w:rsidR="00EE1F7E" w:rsidRDefault="00EE1F7E">
            <w:pPr>
              <w:jc w:val="center"/>
              <w:rPr>
                <w:rFonts w:ascii="Arial" w:hAnsi="Arial" w:cs="Arial"/>
              </w:rPr>
            </w:pPr>
            <w:r>
              <w:rPr>
                <w:rFonts w:ascii="Arial" w:hAnsi="Arial" w:cs="Arial"/>
              </w:rPr>
              <w:t>$11,700</w:t>
            </w:r>
          </w:p>
        </w:tc>
      </w:tr>
      <w:tr w:rsidR="00EE1F7E">
        <w:tc>
          <w:tcPr>
            <w:tcW w:w="3060" w:type="dxa"/>
          </w:tcPr>
          <w:p w:rsidR="00EE1F7E" w:rsidRDefault="00EE1F7E">
            <w:pPr>
              <w:jc w:val="both"/>
              <w:rPr>
                <w:rFonts w:ascii="Arial" w:hAnsi="Arial" w:cs="Arial"/>
              </w:rPr>
            </w:pPr>
            <w:r>
              <w:rPr>
                <w:rFonts w:ascii="Arial" w:hAnsi="Arial" w:cs="Arial"/>
              </w:rPr>
              <w:t>35 but less than 40 years</w:t>
            </w:r>
          </w:p>
        </w:tc>
        <w:tc>
          <w:tcPr>
            <w:tcW w:w="3060" w:type="dxa"/>
          </w:tcPr>
          <w:p w:rsidR="00EE1F7E" w:rsidRDefault="00EE1F7E">
            <w:pPr>
              <w:jc w:val="center"/>
              <w:rPr>
                <w:rFonts w:ascii="Arial" w:hAnsi="Arial" w:cs="Arial"/>
              </w:rPr>
            </w:pPr>
            <w:r>
              <w:rPr>
                <w:rFonts w:ascii="Arial" w:hAnsi="Arial" w:cs="Arial"/>
              </w:rPr>
              <w:t>$10,300</w:t>
            </w:r>
          </w:p>
        </w:tc>
      </w:tr>
      <w:tr w:rsidR="00EE1F7E">
        <w:tc>
          <w:tcPr>
            <w:tcW w:w="3060" w:type="dxa"/>
          </w:tcPr>
          <w:p w:rsidR="00EE1F7E" w:rsidRDefault="00EE1F7E">
            <w:pPr>
              <w:jc w:val="both"/>
              <w:rPr>
                <w:rFonts w:ascii="Arial" w:hAnsi="Arial" w:cs="Arial"/>
              </w:rPr>
            </w:pPr>
            <w:r>
              <w:rPr>
                <w:rFonts w:ascii="Arial" w:hAnsi="Arial" w:cs="Arial"/>
              </w:rPr>
              <w:t>30 but less than 35 years</w:t>
            </w:r>
          </w:p>
        </w:tc>
        <w:tc>
          <w:tcPr>
            <w:tcW w:w="3060" w:type="dxa"/>
          </w:tcPr>
          <w:p w:rsidR="00EE1F7E" w:rsidRDefault="00EE1F7E">
            <w:pPr>
              <w:jc w:val="center"/>
              <w:rPr>
                <w:rFonts w:ascii="Arial" w:hAnsi="Arial" w:cs="Arial"/>
              </w:rPr>
            </w:pPr>
            <w:r>
              <w:rPr>
                <w:rFonts w:ascii="Arial" w:hAnsi="Arial" w:cs="Arial"/>
              </w:rPr>
              <w:t>$  8,900</w:t>
            </w:r>
          </w:p>
        </w:tc>
      </w:tr>
      <w:tr w:rsidR="00EE1F7E">
        <w:tc>
          <w:tcPr>
            <w:tcW w:w="3060" w:type="dxa"/>
          </w:tcPr>
          <w:p w:rsidR="00EE1F7E" w:rsidRDefault="00EE1F7E">
            <w:pPr>
              <w:jc w:val="both"/>
              <w:rPr>
                <w:rFonts w:ascii="Arial" w:hAnsi="Arial" w:cs="Arial"/>
              </w:rPr>
            </w:pPr>
            <w:r>
              <w:rPr>
                <w:rFonts w:ascii="Arial" w:hAnsi="Arial" w:cs="Arial"/>
              </w:rPr>
              <w:t>25 but less than 30 years</w:t>
            </w:r>
          </w:p>
        </w:tc>
        <w:tc>
          <w:tcPr>
            <w:tcW w:w="3060" w:type="dxa"/>
          </w:tcPr>
          <w:p w:rsidR="00EE1F7E" w:rsidRDefault="00EE1F7E">
            <w:pPr>
              <w:jc w:val="center"/>
              <w:rPr>
                <w:rFonts w:ascii="Arial" w:hAnsi="Arial" w:cs="Arial"/>
              </w:rPr>
            </w:pPr>
            <w:r>
              <w:rPr>
                <w:rFonts w:ascii="Arial" w:hAnsi="Arial" w:cs="Arial"/>
              </w:rPr>
              <w:t>$  7,500</w:t>
            </w:r>
          </w:p>
        </w:tc>
      </w:tr>
      <w:tr w:rsidR="00EE1F7E">
        <w:tc>
          <w:tcPr>
            <w:tcW w:w="3060" w:type="dxa"/>
          </w:tcPr>
          <w:p w:rsidR="00EE1F7E" w:rsidRDefault="00EE1F7E">
            <w:pPr>
              <w:jc w:val="both"/>
              <w:rPr>
                <w:rFonts w:ascii="Arial" w:hAnsi="Arial" w:cs="Arial"/>
              </w:rPr>
            </w:pPr>
            <w:r>
              <w:rPr>
                <w:rFonts w:ascii="Arial" w:hAnsi="Arial" w:cs="Arial"/>
              </w:rPr>
              <w:t>20 but less than 25 years</w:t>
            </w:r>
          </w:p>
        </w:tc>
        <w:tc>
          <w:tcPr>
            <w:tcW w:w="3060" w:type="dxa"/>
          </w:tcPr>
          <w:p w:rsidR="00EE1F7E" w:rsidRDefault="00EE1F7E">
            <w:pPr>
              <w:jc w:val="center"/>
              <w:rPr>
                <w:rFonts w:ascii="Arial" w:hAnsi="Arial" w:cs="Arial"/>
              </w:rPr>
            </w:pPr>
            <w:r>
              <w:rPr>
                <w:rFonts w:ascii="Arial" w:hAnsi="Arial" w:cs="Arial"/>
              </w:rPr>
              <w:t>$  6,100</w:t>
            </w:r>
          </w:p>
        </w:tc>
      </w:tr>
      <w:tr w:rsidR="00EE1F7E">
        <w:tc>
          <w:tcPr>
            <w:tcW w:w="3060" w:type="dxa"/>
          </w:tcPr>
          <w:p w:rsidR="00EE1F7E" w:rsidRDefault="00EE1F7E">
            <w:pPr>
              <w:jc w:val="both"/>
              <w:rPr>
                <w:rFonts w:ascii="Arial" w:hAnsi="Arial" w:cs="Arial"/>
              </w:rPr>
            </w:pPr>
            <w:r>
              <w:rPr>
                <w:rFonts w:ascii="Arial" w:hAnsi="Arial" w:cs="Arial"/>
              </w:rPr>
              <w:t>15 but less than 20 years</w:t>
            </w:r>
          </w:p>
        </w:tc>
        <w:tc>
          <w:tcPr>
            <w:tcW w:w="3060" w:type="dxa"/>
          </w:tcPr>
          <w:p w:rsidR="00EE1F7E" w:rsidRDefault="00EE1F7E">
            <w:pPr>
              <w:jc w:val="center"/>
              <w:rPr>
                <w:rFonts w:ascii="Arial" w:hAnsi="Arial" w:cs="Arial"/>
              </w:rPr>
            </w:pPr>
            <w:r>
              <w:rPr>
                <w:rFonts w:ascii="Arial" w:hAnsi="Arial" w:cs="Arial"/>
              </w:rPr>
              <w:t>$  4,700</w:t>
            </w:r>
          </w:p>
        </w:tc>
      </w:tr>
    </w:tbl>
    <w:p w:rsidR="00EE1F7E" w:rsidRDefault="00EE1F7E">
      <w:pPr>
        <w:pStyle w:val="Header"/>
        <w:widowControl/>
        <w:tabs>
          <w:tab w:val="clear" w:pos="4320"/>
          <w:tab w:val="clear" w:pos="8640"/>
        </w:tabs>
        <w:rPr>
          <w:rFonts w:ascii="Arial" w:hAnsi="Arial" w:cs="Arial"/>
          <w:snapToGrid/>
          <w:szCs w:val="24"/>
        </w:rPr>
      </w:pPr>
    </w:p>
    <w:p w:rsidR="00EE1F7E" w:rsidRDefault="00EE1F7E">
      <w:pPr>
        <w:rPr>
          <w:rFonts w:ascii="Arial" w:hAnsi="Arial" w:cs="Arial"/>
        </w:rPr>
      </w:pPr>
    </w:p>
    <w:p w:rsidR="00EE1F7E" w:rsidRDefault="00EE1F7E" w:rsidP="00137E7C">
      <w:pPr>
        <w:ind w:left="540" w:hanging="540"/>
        <w:jc w:val="both"/>
        <w:rPr>
          <w:rFonts w:ascii="Arial" w:hAnsi="Arial" w:cs="Arial"/>
        </w:rPr>
      </w:pPr>
      <w:r>
        <w:rPr>
          <w:rFonts w:ascii="Arial" w:hAnsi="Arial" w:cs="Arial"/>
        </w:rPr>
        <w:t>3.</w:t>
      </w:r>
      <w:r>
        <w:rPr>
          <w:rFonts w:ascii="Arial" w:hAnsi="Arial" w:cs="Arial"/>
        </w:rPr>
        <w:tab/>
        <w:t xml:space="preserve">This Agreement shall become effective as of May </w:t>
      </w:r>
      <w:r w:rsidR="00137E7C">
        <w:rPr>
          <w:rFonts w:ascii="Arial" w:hAnsi="Arial" w:cs="Arial"/>
          <w:b/>
        </w:rPr>
        <w:t>21</w:t>
      </w:r>
      <w:r>
        <w:rPr>
          <w:rFonts w:ascii="Arial" w:hAnsi="Arial" w:cs="Arial"/>
        </w:rPr>
        <w:t xml:space="preserve">, </w:t>
      </w:r>
      <w:r w:rsidR="00AC7DA7" w:rsidRPr="00AC7DA7">
        <w:rPr>
          <w:rFonts w:ascii="Arial" w:hAnsi="Arial" w:cs="Arial"/>
          <w:b/>
        </w:rPr>
        <w:t>201</w:t>
      </w:r>
      <w:r w:rsidR="00137E7C">
        <w:rPr>
          <w:rFonts w:ascii="Arial" w:hAnsi="Arial" w:cs="Arial"/>
          <w:b/>
        </w:rPr>
        <w:t>7</w:t>
      </w:r>
      <w:r>
        <w:rPr>
          <w:rFonts w:ascii="Arial" w:hAnsi="Arial" w:cs="Arial"/>
        </w:rPr>
        <w:t xml:space="preserve"> and shall remain in effect until midnight May </w:t>
      </w:r>
      <w:r w:rsidR="00137E7C">
        <w:rPr>
          <w:rFonts w:ascii="Arial" w:hAnsi="Arial" w:cs="Arial"/>
          <w:b/>
        </w:rPr>
        <w:t>23</w:t>
      </w:r>
      <w:r w:rsidRPr="00AC7DA7">
        <w:rPr>
          <w:rFonts w:ascii="Arial" w:hAnsi="Arial" w:cs="Arial"/>
          <w:b/>
        </w:rPr>
        <w:t xml:space="preserve">, </w:t>
      </w:r>
      <w:r w:rsidR="00137E7C">
        <w:rPr>
          <w:rFonts w:ascii="Arial" w:hAnsi="Arial" w:cs="Arial"/>
          <w:b/>
          <w:bCs/>
        </w:rPr>
        <w:t>2020</w:t>
      </w:r>
      <w:r>
        <w:rPr>
          <w:rFonts w:ascii="Arial" w:hAnsi="Arial" w:cs="Arial"/>
        </w:rPr>
        <w:t xml:space="preserve"> and shall automatically continue in full force and effect thereafter until terminated, or amended, in accordance with the following procedure:</w:t>
      </w:r>
    </w:p>
    <w:p w:rsidR="00EE1F7E" w:rsidRDefault="00EE1F7E" w:rsidP="00137E7C">
      <w:pPr>
        <w:ind w:left="540" w:hanging="540"/>
        <w:jc w:val="both"/>
        <w:rPr>
          <w:rFonts w:ascii="Arial" w:hAnsi="Arial" w:cs="Arial"/>
        </w:rPr>
      </w:pPr>
    </w:p>
    <w:p w:rsidR="00EE1F7E" w:rsidRDefault="00EE1F7E" w:rsidP="00137E7C">
      <w:pPr>
        <w:pStyle w:val="BodyText"/>
        <w:widowControl/>
        <w:tabs>
          <w:tab w:val="clear" w:pos="-1440"/>
          <w:tab w:val="clear" w:pos="-720"/>
          <w:tab w:val="clear" w:pos="0"/>
          <w:tab w:val="clear" w:pos="720"/>
          <w:tab w:val="clear" w:pos="1440"/>
          <w:tab w:val="clear" w:pos="6048"/>
          <w:tab w:val="clear" w:pos="7200"/>
        </w:tabs>
        <w:ind w:left="540"/>
        <w:rPr>
          <w:rFonts w:cs="Arial"/>
          <w:snapToGrid/>
          <w:szCs w:val="24"/>
        </w:rPr>
      </w:pPr>
      <w:r>
        <w:rPr>
          <w:rFonts w:cs="Arial"/>
          <w:snapToGrid/>
          <w:szCs w:val="24"/>
        </w:rPr>
        <w:t>If this agreement is to be terminated, a written notice must be sent by either party to the other not less than sixty (60) day prior to any date thereafter on which such cancellation is to become effective.</w:t>
      </w:r>
    </w:p>
    <w:p w:rsidR="00EE1F7E" w:rsidRDefault="00EE1F7E" w:rsidP="00137E7C">
      <w:pPr>
        <w:ind w:left="540" w:hanging="540"/>
        <w:jc w:val="both"/>
        <w:rPr>
          <w:rFonts w:ascii="Arial" w:hAnsi="Arial" w:cs="Arial"/>
        </w:rPr>
      </w:pPr>
    </w:p>
    <w:p w:rsidR="00EE1F7E" w:rsidRDefault="00EE1F7E" w:rsidP="00137E7C">
      <w:pPr>
        <w:ind w:left="540"/>
        <w:jc w:val="both"/>
        <w:rPr>
          <w:rFonts w:ascii="Arial" w:hAnsi="Arial" w:cs="Arial"/>
        </w:rPr>
      </w:pPr>
      <w:r>
        <w:rPr>
          <w:rFonts w:ascii="Arial" w:hAnsi="Arial" w:cs="Arial"/>
        </w:rPr>
        <w:t>This Agreement may be amended or modified by either party giving written notice to the other of such desire to so amend or modify at least sixty (60) days and not more than ninety (90) days prior to the termination date set forth above.  The written notice shall contain a full statement as to the amendments or modifications desired.</w:t>
      </w:r>
    </w:p>
    <w:p w:rsidR="00EE1F7E" w:rsidRDefault="00EE1F7E" w:rsidP="00137E7C">
      <w:pPr>
        <w:ind w:left="540" w:hanging="540"/>
        <w:rPr>
          <w:rFonts w:ascii="Arial" w:hAnsi="Arial" w:cs="Arial"/>
        </w:rPr>
      </w:pPr>
    </w:p>
    <w:p w:rsidR="00EE1F7E" w:rsidRDefault="00EE1F7E">
      <w:pPr>
        <w:rPr>
          <w:rFonts w:ascii="Arial" w:hAnsi="Arial" w:cs="Arial"/>
          <w:b/>
        </w:rPr>
      </w:pPr>
      <w:r>
        <w:rPr>
          <w:rFonts w:ascii="Arial" w:hAnsi="Arial" w:cs="Arial"/>
          <w:b/>
        </w:rPr>
        <w:t xml:space="preserve"> </w:t>
      </w:r>
    </w:p>
    <w:p w:rsidR="00EE1F7E" w:rsidRDefault="00EE1F7E">
      <w:pPr>
        <w:rPr>
          <w:rFonts w:ascii="Arial" w:hAnsi="Arial" w:cs="Arial"/>
          <w:b/>
        </w:rPr>
      </w:pPr>
    </w:p>
    <w:p w:rsidR="00EE1F7E" w:rsidRDefault="00EE1F7E">
      <w:pPr>
        <w:rPr>
          <w:rFonts w:ascii="Arial" w:hAnsi="Arial" w:cs="Arial"/>
          <w:b/>
        </w:rPr>
      </w:pPr>
      <w:r>
        <w:rPr>
          <w:rFonts w:ascii="Arial" w:hAnsi="Arial" w:cs="Arial"/>
          <w:b/>
        </w:rPr>
        <w:t xml:space="preserve"> </w:t>
      </w:r>
    </w:p>
    <w:p w:rsidR="00EE1F7E" w:rsidRDefault="00EE1F7E">
      <w:pPr>
        <w:rPr>
          <w:rFonts w:ascii="Arial" w:hAnsi="Arial" w:cs="Arial"/>
          <w:b/>
        </w:rPr>
      </w:pPr>
    </w:p>
    <w:p w:rsidR="00EE1F7E" w:rsidRDefault="00EE1F7E">
      <w:pPr>
        <w:pStyle w:val="Heading7"/>
        <w:rPr>
          <w:b w:val="0"/>
          <w:bCs w:val="0"/>
        </w:rPr>
      </w:pPr>
      <w:r>
        <w:rPr>
          <w:bCs w:val="0"/>
        </w:rPr>
        <w:t>CITIZENS TELECOMMUNICATIONS COMPANY OF NEBRASKA</w:t>
      </w:r>
      <w:r>
        <w:rPr>
          <w:bCs w:val="0"/>
        </w:rPr>
        <w:tab/>
      </w:r>
      <w:r>
        <w:rPr>
          <w:bCs w:val="0"/>
        </w:rPr>
        <w:tab/>
      </w:r>
    </w:p>
    <w:p w:rsidR="00EE1F7E" w:rsidRDefault="004B53D0">
      <w:pPr>
        <w:rPr>
          <w:rFonts w:ascii="Arial" w:hAnsi="Arial" w:cs="Arial"/>
          <w:color w:val="0000FF"/>
        </w:rPr>
      </w:pPr>
      <w:r w:rsidRPr="00D33B54">
        <w:rPr>
          <w:rFonts w:ascii="Arial" w:hAnsi="Arial" w:cs="Arial"/>
          <w:b/>
          <w:szCs w:val="22"/>
        </w:rPr>
        <w:t>(D.B.A. Frontier Communications of Nebraska)</w:t>
      </w:r>
      <w:r w:rsidR="00EE1F7E">
        <w:rPr>
          <w:rFonts w:ascii="Arial" w:hAnsi="Arial" w:cs="Arial"/>
          <w:b/>
          <w:color w:val="0000FF"/>
        </w:rPr>
        <w:tab/>
      </w:r>
      <w:r w:rsidR="00EE1F7E">
        <w:rPr>
          <w:rFonts w:ascii="Arial" w:hAnsi="Arial" w:cs="Arial"/>
          <w:b/>
          <w:color w:val="0000FF"/>
        </w:rPr>
        <w:tab/>
      </w:r>
      <w:r w:rsidR="00EE1F7E">
        <w:rPr>
          <w:rFonts w:ascii="Arial" w:hAnsi="Arial" w:cs="Arial"/>
          <w:b/>
          <w:color w:val="0000FF"/>
        </w:rPr>
        <w:tab/>
      </w:r>
      <w:r w:rsidR="00EE1F7E">
        <w:rPr>
          <w:rFonts w:ascii="Arial" w:hAnsi="Arial" w:cs="Arial"/>
          <w:b/>
          <w:color w:val="0000FF"/>
        </w:rPr>
        <w:tab/>
      </w:r>
      <w:r w:rsidR="00EE1F7E">
        <w:rPr>
          <w:rFonts w:ascii="Arial" w:hAnsi="Arial" w:cs="Arial"/>
          <w:b/>
          <w:color w:val="0000FF"/>
        </w:rPr>
        <w:tab/>
      </w:r>
      <w:r w:rsidR="00EE1F7E">
        <w:rPr>
          <w:rFonts w:ascii="Arial" w:hAnsi="Arial" w:cs="Arial"/>
          <w:color w:val="0000FF"/>
        </w:rPr>
        <w:t xml:space="preserve">   </w:t>
      </w:r>
    </w:p>
    <w:p w:rsidR="00EE1F7E" w:rsidRDefault="00EE1F7E">
      <w:pPr>
        <w:rPr>
          <w:b/>
        </w:rPr>
      </w:pPr>
      <w:r>
        <w:rPr>
          <w:b/>
        </w:rPr>
        <w:t xml:space="preserve">           </w:t>
      </w:r>
    </w:p>
    <w:p w:rsidR="00EE1F7E" w:rsidRDefault="00EE1F7E">
      <w:pPr>
        <w:tabs>
          <w:tab w:val="left" w:pos="590"/>
          <w:tab w:val="left" w:pos="1074"/>
          <w:tab w:val="left" w:pos="4410"/>
          <w:tab w:val="left" w:pos="5055"/>
        </w:tabs>
        <w:jc w:val="both"/>
        <w:rPr>
          <w:rFonts w:ascii="Arial" w:hAnsi="Arial"/>
          <w:b/>
        </w:rPr>
      </w:pPr>
    </w:p>
    <w:p w:rsidR="00EE1F7E" w:rsidRDefault="00EE1F7E">
      <w:pPr>
        <w:rPr>
          <w:rFonts w:ascii="Arial" w:hAnsi="Arial"/>
          <w:b/>
        </w:rPr>
      </w:pPr>
      <w:r>
        <w:rPr>
          <w:rFonts w:ascii="Arial" w:hAnsi="Arial"/>
          <w:b/>
        </w:rPr>
        <w:t xml:space="preserve">By________________________________  </w:t>
      </w:r>
      <w:r>
        <w:rPr>
          <w:rFonts w:ascii="Arial" w:hAnsi="Arial"/>
          <w:b/>
        </w:rPr>
        <w:tab/>
        <w:t>Date _______________</w:t>
      </w:r>
    </w:p>
    <w:p w:rsidR="00EE1F7E" w:rsidRDefault="00EE1F7E">
      <w:pPr>
        <w:rPr>
          <w:rFonts w:ascii="Arial" w:hAnsi="Arial"/>
          <w:b/>
        </w:rPr>
      </w:pPr>
    </w:p>
    <w:p w:rsidR="00EE1F7E" w:rsidRDefault="00EE1F7E">
      <w:pPr>
        <w:rPr>
          <w:rFonts w:ascii="Arial" w:hAnsi="Arial"/>
          <w:b/>
        </w:rPr>
      </w:pPr>
    </w:p>
    <w:p w:rsidR="00EE1F7E" w:rsidRDefault="00EE1F7E">
      <w:pPr>
        <w:rPr>
          <w:rFonts w:ascii="Arial" w:hAnsi="Arial"/>
          <w:b/>
        </w:rPr>
      </w:pPr>
    </w:p>
    <w:p w:rsidR="00EE1F7E" w:rsidRDefault="00EE1F7E">
      <w:pPr>
        <w:rPr>
          <w:rFonts w:ascii="Arial" w:hAnsi="Arial"/>
          <w:b/>
        </w:rPr>
      </w:pPr>
    </w:p>
    <w:p w:rsidR="00EE1F7E" w:rsidRDefault="00EE1F7E">
      <w:pPr>
        <w:rPr>
          <w:rFonts w:ascii="Arial" w:hAnsi="Arial"/>
          <w:b/>
        </w:rPr>
      </w:pPr>
      <w:r>
        <w:rPr>
          <w:rFonts w:ascii="Arial" w:hAnsi="Arial"/>
          <w:b/>
        </w:rPr>
        <w:t>COMMUNICATIONS WORKERS OF AMERICA</w:t>
      </w:r>
    </w:p>
    <w:p w:rsidR="00EE1F7E" w:rsidRDefault="00EE1F7E">
      <w:pPr>
        <w:rPr>
          <w:rFonts w:ascii="Arial" w:hAnsi="Arial"/>
          <w:b/>
        </w:rPr>
      </w:pPr>
    </w:p>
    <w:p w:rsidR="00EE1F7E" w:rsidRDefault="00EE1F7E">
      <w:pPr>
        <w:rPr>
          <w:rFonts w:ascii="Arial" w:hAnsi="Arial"/>
          <w:b/>
        </w:rPr>
      </w:pPr>
    </w:p>
    <w:p w:rsidR="00EE1F7E" w:rsidRDefault="00EE1F7E">
      <w:pPr>
        <w:rPr>
          <w:rFonts w:ascii="Arial" w:hAnsi="Arial"/>
          <w:b/>
        </w:rPr>
      </w:pPr>
    </w:p>
    <w:p w:rsidR="00EE1F7E" w:rsidRDefault="00EE1F7E">
      <w:pPr>
        <w:rPr>
          <w:rFonts w:ascii="Arial" w:hAnsi="Arial"/>
          <w:b/>
        </w:rPr>
      </w:pPr>
      <w:r>
        <w:rPr>
          <w:rFonts w:ascii="Arial" w:hAnsi="Arial"/>
          <w:b/>
        </w:rPr>
        <w:t xml:space="preserve">By________________________________    </w:t>
      </w:r>
      <w:r>
        <w:rPr>
          <w:rFonts w:ascii="Arial" w:hAnsi="Arial"/>
          <w:b/>
        </w:rPr>
        <w:tab/>
        <w:t>Date________________</w:t>
      </w:r>
    </w:p>
    <w:p w:rsidR="00EE1F7E" w:rsidRDefault="00EE1F7E">
      <w:pPr>
        <w:rPr>
          <w:rFonts w:ascii="Arial" w:hAnsi="Arial"/>
          <w:b/>
        </w:rPr>
      </w:pPr>
    </w:p>
    <w:p w:rsidR="00EE1F7E" w:rsidRDefault="00EE1F7E">
      <w:pPr>
        <w:rPr>
          <w:rFonts w:ascii="Arial" w:hAnsi="Arial" w:cs="Arial"/>
          <w:b/>
        </w:rPr>
      </w:pPr>
    </w:p>
    <w:p w:rsidR="00EE1F7E" w:rsidRDefault="00EE1F7E">
      <w:pPr>
        <w:rPr>
          <w:rFonts w:ascii="Arial" w:hAnsi="Arial" w:cs="Arial"/>
          <w:b/>
        </w:rPr>
      </w:pPr>
    </w:p>
    <w:p w:rsidR="00EE1F7E" w:rsidRDefault="00EE1F7E">
      <w:pPr>
        <w:rPr>
          <w:rFonts w:ascii="Arial" w:hAnsi="Arial" w:cs="Arial"/>
          <w:b/>
        </w:rPr>
      </w:pPr>
      <w:r>
        <w:rPr>
          <w:rFonts w:ascii="Arial" w:hAnsi="Arial" w:cs="Arial"/>
          <w:b/>
        </w:rPr>
        <w:t xml:space="preserve"> </w:t>
      </w:r>
    </w:p>
    <w:p w:rsidR="00EE1F7E" w:rsidRDefault="00EE1F7E">
      <w:pPr>
        <w:rPr>
          <w:rFonts w:ascii="Arial" w:hAnsi="Arial" w:cs="Arial"/>
          <w:b/>
          <w:strike/>
          <w:u w:val="single"/>
        </w:rPr>
      </w:pPr>
    </w:p>
    <w:p w:rsidR="00EE1F7E" w:rsidRDefault="00EE1F7E">
      <w:pPr>
        <w:rPr>
          <w:rFonts w:ascii="Arial" w:hAnsi="Arial" w:cs="Arial"/>
          <w:b/>
          <w:strike/>
          <w:u w:val="single"/>
        </w:rPr>
      </w:pPr>
    </w:p>
    <w:p w:rsidR="00EE1F7E" w:rsidRDefault="00EE1F7E">
      <w:pPr>
        <w:rPr>
          <w:rFonts w:ascii="Arial" w:hAnsi="Arial" w:cs="Arial"/>
          <w:b/>
          <w:strike/>
          <w:u w:val="single"/>
        </w:rPr>
      </w:pPr>
    </w:p>
    <w:p w:rsidR="00EE1F7E" w:rsidRDefault="00EE1F7E">
      <w:pPr>
        <w:rPr>
          <w:rFonts w:ascii="Arial" w:hAnsi="Arial" w:cs="Arial"/>
          <w:b/>
          <w:strike/>
          <w:u w:val="single"/>
        </w:rPr>
      </w:pPr>
    </w:p>
    <w:p w:rsidR="00EE1F7E" w:rsidRDefault="00EE1F7E">
      <w:pPr>
        <w:rPr>
          <w:rFonts w:ascii="Arial" w:hAnsi="Arial" w:cs="Arial"/>
          <w:b/>
          <w:strike/>
          <w:u w:val="single"/>
        </w:rPr>
      </w:pPr>
    </w:p>
    <w:p w:rsidR="00EE1F7E" w:rsidRDefault="00EE1F7E">
      <w:pPr>
        <w:rPr>
          <w:rFonts w:ascii="Arial" w:hAnsi="Arial" w:cs="Arial"/>
          <w:b/>
          <w:strike/>
          <w:u w:val="single"/>
        </w:rPr>
      </w:pPr>
    </w:p>
    <w:p w:rsidR="00EE1F7E" w:rsidRDefault="00EE1F7E">
      <w:pPr>
        <w:rPr>
          <w:rFonts w:ascii="Arial" w:hAnsi="Arial" w:cs="Arial"/>
          <w:b/>
          <w:strike/>
          <w:u w:val="single"/>
        </w:rPr>
      </w:pPr>
    </w:p>
    <w:p w:rsidR="00EE1F7E" w:rsidRDefault="00EE1F7E">
      <w:pPr>
        <w:rPr>
          <w:rFonts w:ascii="Arial" w:hAnsi="Arial" w:cs="Arial"/>
          <w:b/>
          <w:strike/>
          <w:u w:val="single"/>
        </w:rPr>
      </w:pPr>
    </w:p>
    <w:p w:rsidR="004B53D0" w:rsidRDefault="004B53D0" w:rsidP="004B53D0">
      <w:pPr>
        <w:pStyle w:val="DocumentLabel"/>
        <w:pBdr>
          <w:bottom w:val="single" w:sz="12" w:space="1" w:color="auto"/>
        </w:pBdr>
        <w:ind w:left="0"/>
      </w:pPr>
      <w:r>
        <w:rPr>
          <w:rFonts w:ascii="Arial" w:hAnsi="Arial" w:cs="Arial"/>
          <w:b/>
          <w:strike/>
          <w:u w:val="single"/>
        </w:rPr>
        <w:br w:type="page"/>
      </w:r>
      <w:r w:rsidR="001D06F5">
        <w:rPr>
          <w:rFonts w:ascii="Arial" w:hAnsi="Arial"/>
          <w:noProof/>
          <w:sz w:val="20"/>
        </w:rPr>
        <w:lastRenderedPageBreak/>
        <w:drawing>
          <wp:inline distT="0" distB="0" distL="0" distR="0">
            <wp:extent cx="1714500" cy="695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0" cy="695325"/>
                    </a:xfrm>
                    <a:prstGeom prst="rect">
                      <a:avLst/>
                    </a:prstGeom>
                    <a:noFill/>
                    <a:ln>
                      <a:noFill/>
                    </a:ln>
                  </pic:spPr>
                </pic:pic>
              </a:graphicData>
            </a:graphic>
          </wp:inline>
        </w:drawing>
      </w:r>
    </w:p>
    <w:p w:rsidR="004B53D0" w:rsidRDefault="004B53D0" w:rsidP="004B53D0">
      <w:pPr>
        <w:ind w:left="5040"/>
        <w:rPr>
          <w:sz w:val="16"/>
        </w:rPr>
      </w:pPr>
      <w:r>
        <w:t xml:space="preserve">         </w:t>
      </w:r>
      <w:r>
        <w:rPr>
          <w:sz w:val="16"/>
        </w:rPr>
        <w:t>Central Region Human Resources Department</w:t>
      </w:r>
    </w:p>
    <w:p w:rsidR="004B53D0" w:rsidRDefault="004B53D0" w:rsidP="004B53D0">
      <w:pPr>
        <w:rPr>
          <w:sz w:val="16"/>
        </w:rPr>
      </w:pPr>
      <w:r>
        <w:rPr>
          <w:sz w:val="16"/>
        </w:rPr>
        <w:tab/>
      </w:r>
      <w:r>
        <w:rPr>
          <w:sz w:val="16"/>
        </w:rPr>
        <w:tab/>
      </w:r>
      <w:r>
        <w:rPr>
          <w:sz w:val="16"/>
        </w:rPr>
        <w:tab/>
      </w:r>
      <w:r>
        <w:rPr>
          <w:sz w:val="16"/>
        </w:rPr>
        <w:tab/>
      </w:r>
      <w:r>
        <w:rPr>
          <w:sz w:val="16"/>
        </w:rPr>
        <w:tab/>
      </w:r>
      <w:r>
        <w:rPr>
          <w:sz w:val="16"/>
        </w:rPr>
        <w:tab/>
      </w:r>
      <w:r>
        <w:rPr>
          <w:sz w:val="16"/>
        </w:rPr>
        <w:tab/>
        <w:t xml:space="preserve">           14450 </w:t>
      </w:r>
      <w:proofErr w:type="spellStart"/>
      <w:r>
        <w:rPr>
          <w:sz w:val="16"/>
        </w:rPr>
        <w:t>Burnhaven</w:t>
      </w:r>
      <w:proofErr w:type="spellEnd"/>
      <w:r>
        <w:rPr>
          <w:sz w:val="16"/>
        </w:rPr>
        <w:t xml:space="preserve"> Drive * Burnsville, MN 55306</w:t>
      </w:r>
    </w:p>
    <w:p w:rsidR="004B53D0" w:rsidRDefault="004B53D0" w:rsidP="004B53D0">
      <w:pPr>
        <w:rPr>
          <w:sz w:val="16"/>
        </w:rPr>
      </w:pPr>
      <w:r>
        <w:rPr>
          <w:sz w:val="16"/>
        </w:rPr>
        <w:tab/>
      </w:r>
      <w:r>
        <w:rPr>
          <w:sz w:val="16"/>
        </w:rPr>
        <w:tab/>
      </w:r>
      <w:r>
        <w:rPr>
          <w:sz w:val="16"/>
        </w:rPr>
        <w:tab/>
      </w:r>
      <w:r>
        <w:rPr>
          <w:sz w:val="16"/>
        </w:rPr>
        <w:tab/>
      </w:r>
      <w:r>
        <w:rPr>
          <w:sz w:val="16"/>
        </w:rPr>
        <w:tab/>
      </w:r>
      <w:r>
        <w:rPr>
          <w:sz w:val="16"/>
        </w:rPr>
        <w:tab/>
      </w:r>
      <w:r>
        <w:rPr>
          <w:sz w:val="16"/>
        </w:rPr>
        <w:tab/>
        <w:t xml:space="preserve">             Telephone: 952-435-1556 * Fax: 952-435-1364</w:t>
      </w:r>
      <w:r>
        <w:rPr>
          <w:sz w:val="16"/>
        </w:rPr>
        <w:tab/>
      </w:r>
    </w:p>
    <w:p w:rsidR="004B53D0" w:rsidRDefault="004B53D0" w:rsidP="004B53D0">
      <w:pPr>
        <w:rPr>
          <w:sz w:val="16"/>
        </w:rPr>
      </w:pPr>
    </w:p>
    <w:p w:rsidR="004B53D0" w:rsidRDefault="004B53D0" w:rsidP="004B53D0">
      <w:pPr>
        <w:rPr>
          <w:rFonts w:ascii="Arial" w:hAnsi="Arial" w:cs="Arial"/>
          <w:sz w:val="22"/>
        </w:rPr>
      </w:pPr>
    </w:p>
    <w:p w:rsidR="004B53D0" w:rsidRPr="00CD28B3" w:rsidRDefault="004B53D0" w:rsidP="004B53D0">
      <w:pPr>
        <w:rPr>
          <w:bCs/>
          <w:sz w:val="22"/>
        </w:rPr>
      </w:pPr>
      <w:r w:rsidRPr="00CD28B3">
        <w:rPr>
          <w:bCs/>
          <w:sz w:val="22"/>
        </w:rPr>
        <w:t>May 15, 2008</w:t>
      </w:r>
    </w:p>
    <w:p w:rsidR="004B53D0" w:rsidRPr="00CD28B3" w:rsidRDefault="004B53D0" w:rsidP="004B53D0">
      <w:pPr>
        <w:rPr>
          <w:bCs/>
          <w:i/>
          <w:iCs/>
          <w:sz w:val="22"/>
        </w:rPr>
      </w:pPr>
      <w:r w:rsidRPr="00CD28B3">
        <w:rPr>
          <w:bCs/>
          <w:sz w:val="22"/>
        </w:rPr>
        <w:tab/>
      </w:r>
      <w:r w:rsidRPr="00CD28B3">
        <w:rPr>
          <w:bCs/>
          <w:sz w:val="22"/>
        </w:rPr>
        <w:tab/>
      </w:r>
      <w:r w:rsidRPr="00CD28B3">
        <w:rPr>
          <w:bCs/>
          <w:sz w:val="22"/>
        </w:rPr>
        <w:tab/>
      </w:r>
      <w:r w:rsidRPr="00CD28B3">
        <w:rPr>
          <w:bCs/>
          <w:sz w:val="22"/>
        </w:rPr>
        <w:tab/>
      </w:r>
      <w:r w:rsidRPr="00CD28B3">
        <w:rPr>
          <w:bCs/>
          <w:sz w:val="22"/>
        </w:rPr>
        <w:tab/>
      </w:r>
      <w:r w:rsidRPr="00CD28B3">
        <w:rPr>
          <w:bCs/>
          <w:sz w:val="22"/>
        </w:rPr>
        <w:tab/>
      </w:r>
      <w:r w:rsidRPr="00CD28B3">
        <w:rPr>
          <w:bCs/>
          <w:sz w:val="22"/>
        </w:rPr>
        <w:tab/>
      </w:r>
    </w:p>
    <w:p w:rsidR="004B53D0" w:rsidRPr="00CD28B3" w:rsidRDefault="004B53D0" w:rsidP="004B53D0">
      <w:pPr>
        <w:rPr>
          <w:bCs/>
          <w:sz w:val="22"/>
        </w:rPr>
      </w:pPr>
      <w:r w:rsidRPr="00CD28B3">
        <w:rPr>
          <w:bCs/>
          <w:sz w:val="22"/>
        </w:rPr>
        <w:t>Mr. Jay Boyle</w:t>
      </w:r>
      <w:r w:rsidRPr="00CD28B3">
        <w:rPr>
          <w:bCs/>
          <w:sz w:val="22"/>
        </w:rPr>
        <w:tab/>
      </w:r>
      <w:r w:rsidRPr="00CD28B3">
        <w:rPr>
          <w:bCs/>
          <w:sz w:val="22"/>
        </w:rPr>
        <w:tab/>
      </w:r>
      <w:r w:rsidRPr="00CD28B3">
        <w:rPr>
          <w:bCs/>
          <w:sz w:val="22"/>
        </w:rPr>
        <w:tab/>
        <w:t xml:space="preserve"> </w:t>
      </w:r>
      <w:r w:rsidRPr="00CD28B3">
        <w:rPr>
          <w:bCs/>
          <w:sz w:val="22"/>
        </w:rPr>
        <w:tab/>
      </w:r>
      <w:r w:rsidRPr="00CD28B3">
        <w:rPr>
          <w:bCs/>
          <w:sz w:val="22"/>
        </w:rPr>
        <w:tab/>
      </w:r>
      <w:r w:rsidRPr="00CD28B3">
        <w:rPr>
          <w:bCs/>
          <w:sz w:val="22"/>
        </w:rPr>
        <w:tab/>
      </w:r>
      <w:r w:rsidRPr="00CD28B3">
        <w:rPr>
          <w:bCs/>
          <w:i/>
          <w:iCs/>
          <w:sz w:val="22"/>
        </w:rPr>
        <w:t>VIA E-MAIL &amp; U.S. MAIL</w:t>
      </w:r>
    </w:p>
    <w:p w:rsidR="004B53D0" w:rsidRPr="00CD28B3" w:rsidRDefault="004B53D0" w:rsidP="004B53D0">
      <w:pPr>
        <w:rPr>
          <w:bCs/>
          <w:sz w:val="22"/>
        </w:rPr>
      </w:pPr>
      <w:r w:rsidRPr="00CD28B3">
        <w:rPr>
          <w:bCs/>
          <w:sz w:val="22"/>
        </w:rPr>
        <w:t>CWA Staff Representative</w:t>
      </w:r>
    </w:p>
    <w:p w:rsidR="004B53D0" w:rsidRPr="00CD28B3" w:rsidRDefault="004B53D0" w:rsidP="004B53D0">
      <w:pPr>
        <w:rPr>
          <w:bCs/>
          <w:sz w:val="22"/>
        </w:rPr>
      </w:pPr>
      <w:r w:rsidRPr="00CD28B3">
        <w:rPr>
          <w:bCs/>
          <w:sz w:val="22"/>
        </w:rPr>
        <w:t>10730 Pacific Street, Suite 209</w:t>
      </w:r>
    </w:p>
    <w:p w:rsidR="004B53D0" w:rsidRPr="00CD28B3" w:rsidRDefault="004B53D0" w:rsidP="004B53D0">
      <w:pPr>
        <w:rPr>
          <w:bCs/>
          <w:sz w:val="22"/>
        </w:rPr>
      </w:pPr>
      <w:r w:rsidRPr="00CD28B3">
        <w:rPr>
          <w:bCs/>
          <w:sz w:val="22"/>
        </w:rPr>
        <w:t>Omaha, NE 68114-4761</w:t>
      </w:r>
    </w:p>
    <w:p w:rsidR="004B53D0" w:rsidRPr="00CD28B3" w:rsidRDefault="004B53D0" w:rsidP="004B53D0">
      <w:pPr>
        <w:rPr>
          <w:bCs/>
          <w:sz w:val="22"/>
        </w:rPr>
      </w:pPr>
    </w:p>
    <w:p w:rsidR="004B53D0" w:rsidRPr="00CD28B3" w:rsidRDefault="004B53D0" w:rsidP="004B53D0">
      <w:pPr>
        <w:rPr>
          <w:bCs/>
          <w:sz w:val="22"/>
        </w:rPr>
      </w:pPr>
      <w:r w:rsidRPr="00CD28B3">
        <w:rPr>
          <w:bCs/>
          <w:sz w:val="22"/>
        </w:rPr>
        <w:tab/>
        <w:t>Re:</w:t>
      </w:r>
      <w:r w:rsidRPr="00CD28B3">
        <w:rPr>
          <w:bCs/>
          <w:sz w:val="22"/>
        </w:rPr>
        <w:tab/>
        <w:t>Labor Agreement between Citizens Communications</w:t>
      </w:r>
      <w:r w:rsidRPr="00CD28B3">
        <w:rPr>
          <w:bCs/>
          <w:sz w:val="22"/>
        </w:rPr>
        <w:tab/>
      </w:r>
    </w:p>
    <w:p w:rsidR="004B53D0" w:rsidRPr="00CD28B3" w:rsidRDefault="004B53D0" w:rsidP="004B53D0">
      <w:pPr>
        <w:rPr>
          <w:bCs/>
          <w:sz w:val="22"/>
        </w:rPr>
      </w:pPr>
      <w:r w:rsidRPr="00CD28B3">
        <w:rPr>
          <w:bCs/>
          <w:sz w:val="22"/>
        </w:rPr>
        <w:tab/>
      </w:r>
      <w:r w:rsidRPr="00CD28B3">
        <w:rPr>
          <w:bCs/>
          <w:sz w:val="22"/>
        </w:rPr>
        <w:tab/>
      </w:r>
      <w:proofErr w:type="gramStart"/>
      <w:r w:rsidRPr="00CD28B3">
        <w:rPr>
          <w:bCs/>
          <w:sz w:val="22"/>
        </w:rPr>
        <w:t>of</w:t>
      </w:r>
      <w:proofErr w:type="gramEnd"/>
      <w:r w:rsidRPr="00CD28B3">
        <w:rPr>
          <w:bCs/>
          <w:sz w:val="22"/>
        </w:rPr>
        <w:t xml:space="preserve"> Nebraska &amp; CWA, Article 30, Training</w:t>
      </w:r>
    </w:p>
    <w:p w:rsidR="004B53D0" w:rsidRPr="00CD28B3" w:rsidRDefault="004B53D0" w:rsidP="004B53D0">
      <w:pPr>
        <w:rPr>
          <w:bCs/>
        </w:rPr>
      </w:pPr>
    </w:p>
    <w:p w:rsidR="004B53D0" w:rsidRPr="00CD28B3" w:rsidRDefault="004B53D0" w:rsidP="004B53D0">
      <w:pPr>
        <w:rPr>
          <w:bCs/>
        </w:rPr>
      </w:pPr>
      <w:r w:rsidRPr="00CD28B3">
        <w:rPr>
          <w:bCs/>
        </w:rPr>
        <w:t>Dear Jay:</w:t>
      </w:r>
    </w:p>
    <w:p w:rsidR="004B53D0" w:rsidRPr="00CD28B3" w:rsidRDefault="004B53D0" w:rsidP="004B53D0">
      <w:pPr>
        <w:rPr>
          <w:bCs/>
        </w:rPr>
      </w:pPr>
    </w:p>
    <w:p w:rsidR="004B53D0" w:rsidRPr="00CD28B3" w:rsidRDefault="004B53D0" w:rsidP="004B53D0">
      <w:pPr>
        <w:rPr>
          <w:bCs/>
        </w:rPr>
      </w:pPr>
      <w:r w:rsidRPr="00CD28B3">
        <w:rPr>
          <w:bCs/>
        </w:rPr>
        <w:t>As a result of contract negotiations for the collective bargaining agreement between the parties to become effective May 16, 2008, the parties have agreed to the following with respect to the above-named article.</w:t>
      </w:r>
    </w:p>
    <w:p w:rsidR="004B53D0" w:rsidRPr="00CD28B3" w:rsidRDefault="004B53D0" w:rsidP="004B53D0">
      <w:pPr>
        <w:rPr>
          <w:bCs/>
        </w:rPr>
      </w:pPr>
    </w:p>
    <w:p w:rsidR="004B53D0" w:rsidRPr="00CD28B3" w:rsidRDefault="004B53D0" w:rsidP="004B53D0">
      <w:pPr>
        <w:ind w:left="720"/>
        <w:rPr>
          <w:bCs/>
        </w:rPr>
      </w:pPr>
      <w:r w:rsidRPr="00CD28B3">
        <w:rPr>
          <w:bCs/>
        </w:rPr>
        <w:t xml:space="preserve">For purposes of Article 30, Training Selection &amp; Educational Aid, “force reduction area,” as it appears in 30.1.1, will mean two separate and distinct </w:t>
      </w:r>
    </w:p>
    <w:p w:rsidR="004B53D0" w:rsidRPr="00CD28B3" w:rsidRDefault="004B53D0" w:rsidP="004B53D0">
      <w:pPr>
        <w:ind w:left="720"/>
        <w:rPr>
          <w:bCs/>
        </w:rPr>
      </w:pPr>
      <w:proofErr w:type="gramStart"/>
      <w:r w:rsidRPr="00CD28B3">
        <w:rPr>
          <w:bCs/>
        </w:rPr>
        <w:t>areas</w:t>
      </w:r>
      <w:proofErr w:type="gramEnd"/>
      <w:r w:rsidRPr="00CD28B3">
        <w:rPr>
          <w:bCs/>
        </w:rPr>
        <w:t xml:space="preserve"> in Columbus and two separate and distinct areas in Kearney as opposed to what currently exists in the labor agreement.</w:t>
      </w:r>
    </w:p>
    <w:p w:rsidR="004B53D0" w:rsidRPr="00CD28B3" w:rsidRDefault="004B53D0" w:rsidP="004B53D0">
      <w:pPr>
        <w:ind w:left="720"/>
        <w:rPr>
          <w:bCs/>
        </w:rPr>
      </w:pPr>
    </w:p>
    <w:p w:rsidR="004B53D0" w:rsidRPr="00CD28B3" w:rsidRDefault="004B53D0" w:rsidP="004B53D0">
      <w:pPr>
        <w:ind w:left="720"/>
        <w:rPr>
          <w:bCs/>
        </w:rPr>
      </w:pPr>
      <w:r w:rsidRPr="00CD28B3">
        <w:rPr>
          <w:bCs/>
        </w:rPr>
        <w:t>The following areas in and around Columbus will be considered Columbus:</w:t>
      </w:r>
    </w:p>
    <w:p w:rsidR="004B53D0" w:rsidRPr="00CD28B3" w:rsidRDefault="004B53D0" w:rsidP="004B53D0">
      <w:pPr>
        <w:ind w:left="720"/>
      </w:pPr>
    </w:p>
    <w:p w:rsidR="004B53D0" w:rsidRPr="00CD28B3" w:rsidRDefault="004B53D0" w:rsidP="004B53D0">
      <w:pPr>
        <w:ind w:left="720"/>
        <w:rPr>
          <w:bCs/>
        </w:rPr>
      </w:pPr>
      <w:r w:rsidRPr="00CD28B3">
        <w:rPr>
          <w:bCs/>
        </w:rPr>
        <w:t>Columbus</w:t>
      </w:r>
      <w:r w:rsidRPr="00CD28B3">
        <w:rPr>
          <w:bCs/>
        </w:rPr>
        <w:tab/>
      </w:r>
      <w:r w:rsidRPr="00CD28B3">
        <w:rPr>
          <w:bCs/>
        </w:rPr>
        <w:tab/>
        <w:t>Leigh</w:t>
      </w:r>
    </w:p>
    <w:p w:rsidR="004B53D0" w:rsidRPr="00CD28B3" w:rsidRDefault="004B53D0" w:rsidP="004B53D0">
      <w:pPr>
        <w:ind w:left="720"/>
        <w:rPr>
          <w:bCs/>
        </w:rPr>
      </w:pPr>
      <w:r w:rsidRPr="00CD28B3">
        <w:rPr>
          <w:bCs/>
        </w:rPr>
        <w:t>Duncan</w:t>
      </w:r>
      <w:r w:rsidRPr="00CD28B3">
        <w:rPr>
          <w:bCs/>
        </w:rPr>
        <w:tab/>
      </w:r>
      <w:r w:rsidRPr="00CD28B3">
        <w:rPr>
          <w:bCs/>
        </w:rPr>
        <w:tab/>
        <w:t>Monroe</w:t>
      </w:r>
    </w:p>
    <w:p w:rsidR="004B53D0" w:rsidRPr="00CD28B3" w:rsidRDefault="004B53D0" w:rsidP="004B53D0">
      <w:pPr>
        <w:ind w:left="720"/>
        <w:rPr>
          <w:bCs/>
        </w:rPr>
      </w:pPr>
      <w:r w:rsidRPr="00CD28B3">
        <w:rPr>
          <w:bCs/>
        </w:rPr>
        <w:t>Genoa</w:t>
      </w:r>
      <w:r w:rsidRPr="00CD28B3">
        <w:rPr>
          <w:bCs/>
        </w:rPr>
        <w:tab/>
      </w:r>
      <w:r w:rsidRPr="00CD28B3">
        <w:rPr>
          <w:bCs/>
        </w:rPr>
        <w:tab/>
      </w:r>
      <w:r w:rsidRPr="00CD28B3">
        <w:rPr>
          <w:bCs/>
        </w:rPr>
        <w:tab/>
        <w:t>Platte Center</w:t>
      </w:r>
    </w:p>
    <w:p w:rsidR="004B53D0" w:rsidRPr="00CD28B3" w:rsidRDefault="004B53D0" w:rsidP="004B53D0">
      <w:pPr>
        <w:ind w:left="720"/>
        <w:rPr>
          <w:bCs/>
        </w:rPr>
      </w:pPr>
    </w:p>
    <w:p w:rsidR="004B53D0" w:rsidRPr="00CD28B3" w:rsidRDefault="004B53D0" w:rsidP="004B53D0">
      <w:pPr>
        <w:ind w:left="720"/>
        <w:rPr>
          <w:bCs/>
        </w:rPr>
      </w:pPr>
      <w:r w:rsidRPr="00CD28B3">
        <w:rPr>
          <w:bCs/>
        </w:rPr>
        <w:t>These areas will be considered North Columbus:</w:t>
      </w:r>
    </w:p>
    <w:p w:rsidR="004B53D0" w:rsidRPr="00CD28B3" w:rsidRDefault="004B53D0" w:rsidP="004B53D0">
      <w:pPr>
        <w:ind w:left="720"/>
        <w:rPr>
          <w:bCs/>
        </w:rPr>
      </w:pPr>
    </w:p>
    <w:p w:rsidR="004B53D0" w:rsidRPr="00CD28B3" w:rsidRDefault="004B53D0" w:rsidP="004B53D0">
      <w:pPr>
        <w:ind w:left="720"/>
        <w:rPr>
          <w:bCs/>
        </w:rPr>
      </w:pPr>
      <w:r w:rsidRPr="00CD28B3">
        <w:rPr>
          <w:bCs/>
        </w:rPr>
        <w:t>Albion</w:t>
      </w:r>
      <w:r w:rsidRPr="00CD28B3">
        <w:rPr>
          <w:bCs/>
        </w:rPr>
        <w:tab/>
      </w:r>
      <w:r w:rsidRPr="00CD28B3">
        <w:rPr>
          <w:bCs/>
        </w:rPr>
        <w:tab/>
      </w:r>
      <w:r w:rsidRPr="00CD28B3">
        <w:rPr>
          <w:bCs/>
        </w:rPr>
        <w:tab/>
        <w:t>Neligh</w:t>
      </w:r>
    </w:p>
    <w:p w:rsidR="004B53D0" w:rsidRPr="00CD28B3" w:rsidRDefault="004B53D0" w:rsidP="004B53D0">
      <w:pPr>
        <w:ind w:left="720"/>
        <w:rPr>
          <w:bCs/>
        </w:rPr>
      </w:pPr>
      <w:r w:rsidRPr="00CD28B3">
        <w:rPr>
          <w:bCs/>
        </w:rPr>
        <w:t>Battle Creek</w:t>
      </w:r>
      <w:r w:rsidRPr="00CD28B3">
        <w:rPr>
          <w:bCs/>
        </w:rPr>
        <w:tab/>
      </w:r>
      <w:r w:rsidRPr="00CD28B3">
        <w:rPr>
          <w:bCs/>
        </w:rPr>
        <w:tab/>
        <w:t>Newman Grove</w:t>
      </w:r>
    </w:p>
    <w:p w:rsidR="004B53D0" w:rsidRPr="00CD28B3" w:rsidRDefault="004B53D0" w:rsidP="004B53D0">
      <w:pPr>
        <w:ind w:left="720"/>
        <w:rPr>
          <w:bCs/>
        </w:rPr>
      </w:pPr>
      <w:r w:rsidRPr="00CD28B3">
        <w:rPr>
          <w:bCs/>
        </w:rPr>
        <w:t>Brunswick</w:t>
      </w:r>
      <w:r w:rsidRPr="00CD28B3">
        <w:rPr>
          <w:bCs/>
        </w:rPr>
        <w:tab/>
      </w:r>
      <w:r w:rsidRPr="00CD28B3">
        <w:rPr>
          <w:bCs/>
        </w:rPr>
        <w:tab/>
        <w:t>Orchard</w:t>
      </w:r>
    </w:p>
    <w:p w:rsidR="004B53D0" w:rsidRPr="00CD28B3" w:rsidRDefault="004B53D0" w:rsidP="004B53D0">
      <w:pPr>
        <w:ind w:left="720"/>
        <w:rPr>
          <w:bCs/>
        </w:rPr>
      </w:pPr>
      <w:r w:rsidRPr="00CD28B3">
        <w:rPr>
          <w:bCs/>
        </w:rPr>
        <w:t xml:space="preserve">Greeley </w:t>
      </w:r>
      <w:r w:rsidRPr="00CD28B3">
        <w:rPr>
          <w:bCs/>
        </w:rPr>
        <w:tab/>
      </w:r>
      <w:r w:rsidRPr="00CD28B3">
        <w:rPr>
          <w:bCs/>
        </w:rPr>
        <w:tab/>
        <w:t>Ord</w:t>
      </w:r>
    </w:p>
    <w:p w:rsidR="004B53D0" w:rsidRPr="00CD28B3" w:rsidRDefault="004B53D0" w:rsidP="004B53D0">
      <w:pPr>
        <w:ind w:left="720"/>
        <w:rPr>
          <w:bCs/>
        </w:rPr>
      </w:pPr>
      <w:r w:rsidRPr="00CD28B3">
        <w:rPr>
          <w:bCs/>
        </w:rPr>
        <w:t>Lindsay</w:t>
      </w:r>
      <w:r w:rsidRPr="00CD28B3">
        <w:rPr>
          <w:bCs/>
        </w:rPr>
        <w:tab/>
      </w:r>
      <w:r w:rsidRPr="00CD28B3">
        <w:rPr>
          <w:bCs/>
        </w:rPr>
        <w:tab/>
        <w:t>Palmer</w:t>
      </w:r>
    </w:p>
    <w:p w:rsidR="004B53D0" w:rsidRPr="00CD28B3" w:rsidRDefault="004B53D0" w:rsidP="004B53D0">
      <w:pPr>
        <w:ind w:left="720"/>
        <w:rPr>
          <w:bCs/>
        </w:rPr>
      </w:pPr>
      <w:r w:rsidRPr="00CD28B3">
        <w:rPr>
          <w:bCs/>
        </w:rPr>
        <w:t>Madison</w:t>
      </w:r>
      <w:r w:rsidRPr="00CD28B3">
        <w:rPr>
          <w:bCs/>
        </w:rPr>
        <w:tab/>
      </w:r>
      <w:r w:rsidRPr="00CD28B3">
        <w:rPr>
          <w:bCs/>
        </w:rPr>
        <w:tab/>
        <w:t>Tilden</w:t>
      </w:r>
    </w:p>
    <w:p w:rsidR="004B53D0" w:rsidRPr="00CD28B3" w:rsidRDefault="004B53D0" w:rsidP="004B53D0">
      <w:pPr>
        <w:ind w:left="720"/>
      </w:pPr>
    </w:p>
    <w:p w:rsidR="004B53D0" w:rsidRPr="00CD28B3" w:rsidRDefault="004B53D0" w:rsidP="004B53D0">
      <w:pPr>
        <w:ind w:left="720"/>
      </w:pPr>
    </w:p>
    <w:p w:rsidR="004B53D0" w:rsidRPr="00CD28B3" w:rsidRDefault="004B53D0" w:rsidP="004B53D0">
      <w:pPr>
        <w:ind w:left="720"/>
      </w:pPr>
    </w:p>
    <w:p w:rsidR="004B53D0" w:rsidRPr="00CD28B3" w:rsidRDefault="004B53D0" w:rsidP="004B53D0">
      <w:pPr>
        <w:ind w:left="720"/>
      </w:pPr>
    </w:p>
    <w:p w:rsidR="004B53D0" w:rsidRPr="00CD28B3" w:rsidRDefault="004B53D0" w:rsidP="004B53D0">
      <w:pPr>
        <w:ind w:left="720"/>
        <w:rPr>
          <w:bCs/>
        </w:rPr>
      </w:pPr>
      <w:r w:rsidRPr="00CD28B3">
        <w:rPr>
          <w:bCs/>
        </w:rPr>
        <w:t>The following areas in and around Kearney will be considered Kearney:</w:t>
      </w:r>
    </w:p>
    <w:p w:rsidR="004B53D0" w:rsidRPr="00CD28B3" w:rsidRDefault="004B53D0" w:rsidP="004B53D0">
      <w:pPr>
        <w:ind w:left="720"/>
        <w:rPr>
          <w:bCs/>
        </w:rPr>
      </w:pPr>
    </w:p>
    <w:p w:rsidR="004B53D0" w:rsidRPr="00CD28B3" w:rsidRDefault="004B53D0" w:rsidP="004B53D0">
      <w:pPr>
        <w:ind w:left="720"/>
        <w:rPr>
          <w:bCs/>
        </w:rPr>
      </w:pPr>
      <w:r w:rsidRPr="00CD28B3">
        <w:rPr>
          <w:bCs/>
        </w:rPr>
        <w:t>Amherst</w:t>
      </w:r>
      <w:r w:rsidRPr="00CD28B3">
        <w:rPr>
          <w:bCs/>
        </w:rPr>
        <w:tab/>
      </w:r>
      <w:r w:rsidRPr="00CD28B3">
        <w:rPr>
          <w:bCs/>
        </w:rPr>
        <w:tab/>
        <w:t>Kearney</w:t>
      </w:r>
      <w:r w:rsidRPr="00CD28B3">
        <w:rPr>
          <w:bCs/>
        </w:rPr>
        <w:tab/>
      </w:r>
      <w:r w:rsidRPr="00CD28B3">
        <w:rPr>
          <w:bCs/>
        </w:rPr>
        <w:tab/>
        <w:t>Sumner</w:t>
      </w:r>
    </w:p>
    <w:p w:rsidR="004B53D0" w:rsidRPr="00CD28B3" w:rsidRDefault="004B53D0" w:rsidP="004B53D0">
      <w:pPr>
        <w:ind w:left="720"/>
        <w:rPr>
          <w:bCs/>
        </w:rPr>
      </w:pPr>
      <w:r w:rsidRPr="00CD28B3">
        <w:rPr>
          <w:bCs/>
        </w:rPr>
        <w:t>Bertrand</w:t>
      </w:r>
      <w:r w:rsidRPr="00CD28B3">
        <w:rPr>
          <w:bCs/>
        </w:rPr>
        <w:tab/>
      </w:r>
      <w:r w:rsidRPr="00CD28B3">
        <w:rPr>
          <w:bCs/>
        </w:rPr>
        <w:tab/>
        <w:t>Miller</w:t>
      </w:r>
    </w:p>
    <w:p w:rsidR="004B53D0" w:rsidRPr="00CD28B3" w:rsidRDefault="004B53D0" w:rsidP="004B53D0">
      <w:pPr>
        <w:ind w:left="720"/>
        <w:rPr>
          <w:bCs/>
        </w:rPr>
      </w:pPr>
      <w:proofErr w:type="spellStart"/>
      <w:r w:rsidRPr="00CD28B3">
        <w:rPr>
          <w:bCs/>
        </w:rPr>
        <w:t>Heartwell</w:t>
      </w:r>
      <w:proofErr w:type="spellEnd"/>
      <w:r w:rsidRPr="00CD28B3">
        <w:rPr>
          <w:bCs/>
        </w:rPr>
        <w:tab/>
      </w:r>
      <w:r w:rsidRPr="00CD28B3">
        <w:rPr>
          <w:bCs/>
        </w:rPr>
        <w:tab/>
        <w:t>Pleasanton</w:t>
      </w:r>
    </w:p>
    <w:p w:rsidR="004B53D0" w:rsidRPr="00CD28B3" w:rsidRDefault="004B53D0" w:rsidP="004B53D0">
      <w:pPr>
        <w:ind w:left="720"/>
        <w:rPr>
          <w:bCs/>
        </w:rPr>
      </w:pPr>
      <w:proofErr w:type="spellStart"/>
      <w:r w:rsidRPr="00CD28B3">
        <w:rPr>
          <w:bCs/>
        </w:rPr>
        <w:t>Hildreth</w:t>
      </w:r>
      <w:proofErr w:type="spellEnd"/>
      <w:r w:rsidRPr="00CD28B3">
        <w:rPr>
          <w:bCs/>
        </w:rPr>
        <w:tab/>
      </w:r>
      <w:r w:rsidRPr="00CD28B3">
        <w:rPr>
          <w:bCs/>
        </w:rPr>
        <w:tab/>
        <w:t>Riverdale</w:t>
      </w:r>
    </w:p>
    <w:p w:rsidR="004B53D0" w:rsidRPr="00CD28B3" w:rsidRDefault="004B53D0" w:rsidP="004B53D0">
      <w:pPr>
        <w:ind w:left="720"/>
        <w:rPr>
          <w:bCs/>
        </w:rPr>
      </w:pPr>
    </w:p>
    <w:p w:rsidR="004B53D0" w:rsidRPr="00CD28B3" w:rsidRDefault="004B53D0" w:rsidP="004B53D0">
      <w:pPr>
        <w:ind w:left="720"/>
        <w:rPr>
          <w:bCs/>
        </w:rPr>
      </w:pPr>
      <w:r w:rsidRPr="00CD28B3">
        <w:rPr>
          <w:bCs/>
        </w:rPr>
        <w:t>These areas will be considered Valley Towns:</w:t>
      </w:r>
    </w:p>
    <w:p w:rsidR="004B53D0" w:rsidRPr="00CD28B3" w:rsidRDefault="004B53D0" w:rsidP="004B53D0">
      <w:pPr>
        <w:ind w:left="720"/>
        <w:rPr>
          <w:bCs/>
        </w:rPr>
      </w:pPr>
    </w:p>
    <w:p w:rsidR="004B53D0" w:rsidRPr="00CD28B3" w:rsidRDefault="004B53D0" w:rsidP="004B53D0">
      <w:pPr>
        <w:ind w:left="720"/>
        <w:rPr>
          <w:bCs/>
        </w:rPr>
      </w:pPr>
      <w:r w:rsidRPr="00CD28B3">
        <w:rPr>
          <w:bCs/>
        </w:rPr>
        <w:t>Alma</w:t>
      </w:r>
      <w:r w:rsidRPr="00CD28B3">
        <w:rPr>
          <w:bCs/>
        </w:rPr>
        <w:tab/>
      </w:r>
      <w:r w:rsidRPr="00CD28B3">
        <w:rPr>
          <w:bCs/>
        </w:rPr>
        <w:tab/>
      </w:r>
      <w:r w:rsidRPr="00CD28B3">
        <w:rPr>
          <w:bCs/>
        </w:rPr>
        <w:tab/>
      </w:r>
      <w:proofErr w:type="spellStart"/>
      <w:r w:rsidRPr="00CD28B3">
        <w:rPr>
          <w:bCs/>
        </w:rPr>
        <w:t>Naponee</w:t>
      </w:r>
      <w:proofErr w:type="spellEnd"/>
    </w:p>
    <w:p w:rsidR="004B53D0" w:rsidRPr="00CD28B3" w:rsidRDefault="004B53D0" w:rsidP="004B53D0">
      <w:pPr>
        <w:ind w:left="720"/>
        <w:rPr>
          <w:bCs/>
        </w:rPr>
      </w:pPr>
      <w:r w:rsidRPr="00CD28B3">
        <w:rPr>
          <w:bCs/>
        </w:rPr>
        <w:t>Beaver City</w:t>
      </w:r>
      <w:r w:rsidRPr="00CD28B3">
        <w:rPr>
          <w:bCs/>
        </w:rPr>
        <w:tab/>
      </w:r>
      <w:r w:rsidRPr="00CD28B3">
        <w:rPr>
          <w:bCs/>
        </w:rPr>
        <w:tab/>
        <w:t>Orleans</w:t>
      </w:r>
    </w:p>
    <w:p w:rsidR="004B53D0" w:rsidRPr="00CD28B3" w:rsidRDefault="004B53D0" w:rsidP="004B53D0">
      <w:pPr>
        <w:ind w:left="720"/>
        <w:rPr>
          <w:bCs/>
        </w:rPr>
      </w:pPr>
      <w:r w:rsidRPr="00CD28B3">
        <w:rPr>
          <w:bCs/>
        </w:rPr>
        <w:t>Bloomington</w:t>
      </w:r>
      <w:r w:rsidRPr="00CD28B3">
        <w:rPr>
          <w:bCs/>
        </w:rPr>
        <w:tab/>
      </w:r>
      <w:r w:rsidRPr="00CD28B3">
        <w:rPr>
          <w:bCs/>
        </w:rPr>
        <w:tab/>
        <w:t>Republican City</w:t>
      </w:r>
    </w:p>
    <w:p w:rsidR="004B53D0" w:rsidRPr="00CD28B3" w:rsidRDefault="004B53D0" w:rsidP="004B53D0">
      <w:pPr>
        <w:ind w:left="720"/>
        <w:rPr>
          <w:bCs/>
        </w:rPr>
      </w:pPr>
      <w:r w:rsidRPr="00CD28B3">
        <w:rPr>
          <w:bCs/>
        </w:rPr>
        <w:t>Edison</w:t>
      </w:r>
      <w:r w:rsidRPr="00CD28B3">
        <w:rPr>
          <w:bCs/>
        </w:rPr>
        <w:tab/>
      </w:r>
      <w:r w:rsidRPr="00CD28B3">
        <w:rPr>
          <w:bCs/>
        </w:rPr>
        <w:tab/>
      </w:r>
      <w:r w:rsidRPr="00CD28B3">
        <w:rPr>
          <w:bCs/>
        </w:rPr>
        <w:tab/>
        <w:t>Stamford</w:t>
      </w:r>
      <w:r w:rsidRPr="00CD28B3">
        <w:rPr>
          <w:bCs/>
        </w:rPr>
        <w:tab/>
      </w:r>
    </w:p>
    <w:p w:rsidR="004B53D0" w:rsidRPr="00CD28B3" w:rsidRDefault="004B53D0" w:rsidP="004B53D0">
      <w:pPr>
        <w:ind w:left="720"/>
        <w:rPr>
          <w:bCs/>
        </w:rPr>
      </w:pPr>
      <w:r w:rsidRPr="00CD28B3">
        <w:rPr>
          <w:bCs/>
        </w:rPr>
        <w:t>Franklin</w:t>
      </w:r>
      <w:r w:rsidRPr="00CD28B3">
        <w:rPr>
          <w:bCs/>
        </w:rPr>
        <w:tab/>
      </w:r>
      <w:r w:rsidRPr="00CD28B3">
        <w:rPr>
          <w:bCs/>
        </w:rPr>
        <w:tab/>
        <w:t>Wilsonville</w:t>
      </w:r>
    </w:p>
    <w:p w:rsidR="004B53D0" w:rsidRPr="00CD28B3" w:rsidRDefault="004B53D0" w:rsidP="004B53D0">
      <w:pPr>
        <w:rPr>
          <w:bCs/>
        </w:rPr>
      </w:pPr>
    </w:p>
    <w:p w:rsidR="004B53D0" w:rsidRPr="00CD28B3" w:rsidRDefault="004B53D0" w:rsidP="004B53D0">
      <w:pPr>
        <w:ind w:left="720"/>
        <w:rPr>
          <w:bCs/>
        </w:rPr>
      </w:pPr>
      <w:r w:rsidRPr="00CD28B3">
        <w:rPr>
          <w:bCs/>
        </w:rPr>
        <w:t>Thus, on January 1 of each year when employees are asked to volunteer for training that may become available during the year, they will be solicited from each of the four (4) above-named areas (2 in Columbus, 2 in Kearney) on the basis of their job classification.</w:t>
      </w:r>
    </w:p>
    <w:p w:rsidR="004B53D0" w:rsidRPr="00CD28B3" w:rsidRDefault="004B53D0" w:rsidP="004B53D0">
      <w:pPr>
        <w:rPr>
          <w:bCs/>
        </w:rPr>
      </w:pPr>
    </w:p>
    <w:p w:rsidR="004B53D0" w:rsidRPr="00CD28B3" w:rsidRDefault="004B53D0" w:rsidP="004B53D0">
      <w:pPr>
        <w:rPr>
          <w:bCs/>
        </w:rPr>
      </w:pPr>
      <w:r w:rsidRPr="00CD28B3">
        <w:rPr>
          <w:bCs/>
        </w:rPr>
        <w:t>If you have any questions or want to discuss further, please let me know.</w:t>
      </w:r>
    </w:p>
    <w:p w:rsidR="004B53D0" w:rsidRPr="00CD28B3" w:rsidRDefault="004B53D0" w:rsidP="004B53D0">
      <w:pPr>
        <w:rPr>
          <w:bCs/>
        </w:rPr>
      </w:pPr>
    </w:p>
    <w:p w:rsidR="004B53D0" w:rsidRPr="00CD28B3" w:rsidRDefault="004B53D0" w:rsidP="004B53D0">
      <w:pPr>
        <w:rPr>
          <w:bCs/>
        </w:rPr>
      </w:pPr>
      <w:r w:rsidRPr="00CD28B3">
        <w:rPr>
          <w:bCs/>
        </w:rPr>
        <w:t xml:space="preserve">Best regards, </w:t>
      </w:r>
    </w:p>
    <w:p w:rsidR="004B53D0" w:rsidRPr="00CD28B3" w:rsidRDefault="004B53D0" w:rsidP="004B53D0"/>
    <w:p w:rsidR="004B53D0" w:rsidRPr="00CD28B3" w:rsidRDefault="004B53D0" w:rsidP="004B53D0"/>
    <w:p w:rsidR="004B53D0" w:rsidRPr="00CD28B3" w:rsidRDefault="004B53D0" w:rsidP="004B53D0"/>
    <w:p w:rsidR="004B53D0" w:rsidRPr="00CD28B3" w:rsidRDefault="004B53D0" w:rsidP="004B53D0">
      <w:pPr>
        <w:rPr>
          <w:bCs/>
        </w:rPr>
      </w:pPr>
      <w:r w:rsidRPr="00CD28B3">
        <w:rPr>
          <w:bCs/>
        </w:rPr>
        <w:t>Edward Ward</w:t>
      </w:r>
    </w:p>
    <w:p w:rsidR="004B53D0" w:rsidRPr="00CD28B3" w:rsidRDefault="004B53D0" w:rsidP="004B53D0">
      <w:pPr>
        <w:rPr>
          <w:bCs/>
        </w:rPr>
      </w:pPr>
      <w:r w:rsidRPr="00CD28B3">
        <w:rPr>
          <w:bCs/>
        </w:rPr>
        <w:t>AVP Labor Relations</w:t>
      </w:r>
    </w:p>
    <w:p w:rsidR="004B53D0" w:rsidRPr="00CD28B3" w:rsidRDefault="004B53D0" w:rsidP="004B53D0">
      <w:pPr>
        <w:rPr>
          <w:bCs/>
        </w:rPr>
      </w:pPr>
      <w:r w:rsidRPr="00CD28B3">
        <w:rPr>
          <w:bCs/>
        </w:rPr>
        <w:t>Citizens Communications</w:t>
      </w:r>
    </w:p>
    <w:p w:rsidR="004B53D0" w:rsidRPr="00CD28B3" w:rsidRDefault="004B53D0" w:rsidP="004B53D0">
      <w:pPr>
        <w:rPr>
          <w:bCs/>
        </w:rPr>
      </w:pPr>
    </w:p>
    <w:p w:rsidR="004B53D0" w:rsidRPr="00CD28B3" w:rsidRDefault="004B53D0" w:rsidP="004B53D0">
      <w:pPr>
        <w:rPr>
          <w:bCs/>
        </w:rPr>
      </w:pPr>
    </w:p>
    <w:p w:rsidR="004B53D0" w:rsidRPr="00CD28B3" w:rsidRDefault="004B53D0" w:rsidP="004B53D0">
      <w:pPr>
        <w:rPr>
          <w:bCs/>
        </w:rPr>
      </w:pPr>
      <w:r w:rsidRPr="00CD28B3">
        <w:rPr>
          <w:bCs/>
        </w:rPr>
        <w:t>Cc:</w:t>
      </w:r>
      <w:r w:rsidRPr="00CD28B3">
        <w:rPr>
          <w:bCs/>
        </w:rPr>
        <w:tab/>
        <w:t xml:space="preserve">C. </w:t>
      </w:r>
      <w:proofErr w:type="spellStart"/>
      <w:r w:rsidRPr="00CD28B3">
        <w:rPr>
          <w:bCs/>
        </w:rPr>
        <w:t>McCorkendale</w:t>
      </w:r>
      <w:proofErr w:type="spellEnd"/>
    </w:p>
    <w:p w:rsidR="004B53D0" w:rsidRPr="00CD28B3" w:rsidRDefault="004B53D0" w:rsidP="004B53D0">
      <w:pPr>
        <w:rPr>
          <w:bCs/>
        </w:rPr>
      </w:pPr>
      <w:r w:rsidRPr="00CD28B3">
        <w:rPr>
          <w:bCs/>
        </w:rPr>
        <w:tab/>
        <w:t xml:space="preserve">D. </w:t>
      </w:r>
      <w:proofErr w:type="spellStart"/>
      <w:r w:rsidRPr="00CD28B3">
        <w:rPr>
          <w:bCs/>
        </w:rPr>
        <w:t>Staack</w:t>
      </w:r>
      <w:proofErr w:type="spellEnd"/>
    </w:p>
    <w:p w:rsidR="00EE1F7E" w:rsidRPr="00CD28B3" w:rsidRDefault="00EE1F7E">
      <w:pPr>
        <w:rPr>
          <w:rFonts w:ascii="Arial" w:hAnsi="Arial" w:cs="Arial"/>
          <w:strike/>
          <w:u w:val="single"/>
        </w:rPr>
      </w:pPr>
    </w:p>
    <w:p w:rsidR="00EE1F7E" w:rsidRDefault="00EE1F7E">
      <w:pPr>
        <w:rPr>
          <w:rFonts w:ascii="Arial" w:hAnsi="Arial" w:cs="Arial"/>
          <w:b/>
          <w:strike/>
          <w:u w:val="single"/>
        </w:rPr>
      </w:pPr>
    </w:p>
    <w:p w:rsidR="00EE1F7E" w:rsidRDefault="00EE1F7E">
      <w:pPr>
        <w:rPr>
          <w:rFonts w:ascii="Arial" w:hAnsi="Arial" w:cs="Arial"/>
        </w:rPr>
      </w:pPr>
      <w:r>
        <w:rPr>
          <w:rFonts w:ascii="Arial" w:hAnsi="Arial" w:cs="Arial"/>
          <w:b/>
          <w:u w:val="single"/>
        </w:rPr>
        <w:t xml:space="preserve"> </w:t>
      </w:r>
      <w:r>
        <w:rPr>
          <w:rFonts w:ascii="Arial" w:hAnsi="Arial" w:cs="Arial"/>
        </w:rPr>
        <w:t xml:space="preserve">            </w:t>
      </w:r>
    </w:p>
    <w:p w:rsidR="004B53D0" w:rsidRDefault="004B53D0" w:rsidP="004B53D0">
      <w:pPr>
        <w:rPr>
          <w:rFonts w:ascii="Arial" w:hAnsi="Arial" w:cs="Arial"/>
        </w:rPr>
      </w:pPr>
      <w:r>
        <w:rPr>
          <w:rFonts w:ascii="Arial" w:hAnsi="Arial" w:cs="Arial"/>
        </w:rPr>
        <w:br w:type="page"/>
      </w:r>
      <w:r>
        <w:rPr>
          <w:rFonts w:ascii="Arial" w:hAnsi="Arial" w:cs="Arial"/>
        </w:rPr>
        <w:lastRenderedPageBreak/>
        <w:t>[Originally dated May 16</w:t>
      </w:r>
      <w:proofErr w:type="gramStart"/>
      <w:r>
        <w:rPr>
          <w:rFonts w:ascii="Arial" w:hAnsi="Arial" w:cs="Arial"/>
        </w:rPr>
        <w:t>,1999</w:t>
      </w:r>
      <w:proofErr w:type="gramEnd"/>
      <w:r>
        <w:rPr>
          <w:rFonts w:ascii="Arial" w:hAnsi="Arial" w:cs="Arial"/>
        </w:rPr>
        <w:t>]</w:t>
      </w:r>
    </w:p>
    <w:p w:rsidR="004B53D0" w:rsidRDefault="004B53D0" w:rsidP="004B53D0">
      <w:pPr>
        <w:rPr>
          <w:rFonts w:ascii="Arial" w:hAnsi="Arial" w:cs="Arial"/>
        </w:rPr>
      </w:pPr>
    </w:p>
    <w:p w:rsidR="004B53D0" w:rsidRDefault="004B53D0" w:rsidP="004B53D0">
      <w:pPr>
        <w:rPr>
          <w:rFonts w:ascii="Arial" w:hAnsi="Arial" w:cs="Arial"/>
        </w:rPr>
      </w:pPr>
    </w:p>
    <w:p w:rsidR="004B53D0" w:rsidRDefault="004B53D0" w:rsidP="004B53D0">
      <w:pPr>
        <w:rPr>
          <w:rFonts w:ascii="Arial" w:hAnsi="Arial" w:cs="Arial"/>
        </w:rPr>
      </w:pPr>
      <w:r>
        <w:rPr>
          <w:rFonts w:ascii="Arial" w:hAnsi="Arial" w:cs="Arial"/>
        </w:rPr>
        <w:t>To:</w:t>
      </w:r>
      <w:r>
        <w:rPr>
          <w:rFonts w:ascii="Arial" w:hAnsi="Arial" w:cs="Arial"/>
        </w:rPr>
        <w:tab/>
      </w:r>
      <w:r>
        <w:rPr>
          <w:rFonts w:ascii="Arial" w:hAnsi="Arial" w:cs="Arial"/>
        </w:rPr>
        <w:tab/>
        <w:t>All Nebraska Management Employees</w:t>
      </w:r>
    </w:p>
    <w:p w:rsidR="004B53D0" w:rsidRDefault="004B53D0" w:rsidP="004B53D0">
      <w:pPr>
        <w:rPr>
          <w:rFonts w:ascii="Arial" w:hAnsi="Arial" w:cs="Arial"/>
        </w:rPr>
      </w:pPr>
    </w:p>
    <w:p w:rsidR="004B53D0" w:rsidRDefault="004B53D0" w:rsidP="004B53D0">
      <w:pPr>
        <w:rPr>
          <w:rFonts w:ascii="Arial" w:hAnsi="Arial" w:cs="Arial"/>
          <w:b/>
          <w:i/>
        </w:rPr>
      </w:pPr>
      <w:r>
        <w:rPr>
          <w:rFonts w:ascii="Arial" w:hAnsi="Arial" w:cs="Arial"/>
        </w:rPr>
        <w:t>Subject:</w:t>
      </w:r>
      <w:r>
        <w:rPr>
          <w:rFonts w:ascii="Arial" w:hAnsi="Arial" w:cs="Arial"/>
        </w:rPr>
        <w:tab/>
      </w:r>
      <w:r>
        <w:rPr>
          <w:rFonts w:ascii="Arial" w:hAnsi="Arial" w:cs="Arial"/>
          <w:b/>
          <w:i/>
        </w:rPr>
        <w:t>Winter Storm Guidelines (Hourly Employees)</w:t>
      </w:r>
    </w:p>
    <w:p w:rsidR="004B53D0" w:rsidRDefault="004B53D0" w:rsidP="004B53D0">
      <w:pPr>
        <w:rPr>
          <w:rFonts w:ascii="Arial" w:hAnsi="Arial" w:cs="Arial"/>
          <w:b/>
        </w:rPr>
      </w:pPr>
    </w:p>
    <w:p w:rsidR="004B53D0" w:rsidRDefault="004B53D0" w:rsidP="004B53D0">
      <w:pPr>
        <w:jc w:val="both"/>
        <w:rPr>
          <w:rFonts w:ascii="Arial" w:hAnsi="Arial" w:cs="Arial"/>
        </w:rPr>
      </w:pPr>
      <w:r>
        <w:rPr>
          <w:rFonts w:ascii="Arial" w:hAnsi="Arial" w:cs="Arial"/>
        </w:rPr>
        <w:t>The purpose of this letter is to again provide clarification of the company’s policy regarding winter storms.  It is company policy to keep our offices and reporting locations open during a winter storm.  Citizens expects its employees to report to work during periods of inclement weather.  It is the employee’s responsibility to allow for delays and leave for work early if necessary.  Employees who report for work will be paid for the hours worked.</w:t>
      </w:r>
    </w:p>
    <w:p w:rsidR="004B53D0" w:rsidRDefault="004B53D0" w:rsidP="004B53D0">
      <w:pPr>
        <w:jc w:val="both"/>
        <w:rPr>
          <w:rFonts w:ascii="Arial" w:hAnsi="Arial" w:cs="Arial"/>
        </w:rPr>
      </w:pPr>
    </w:p>
    <w:p w:rsidR="004B53D0" w:rsidRDefault="004B53D0" w:rsidP="004B53D0">
      <w:pPr>
        <w:pStyle w:val="BodyText"/>
        <w:widowControl/>
        <w:tabs>
          <w:tab w:val="clear" w:pos="-1440"/>
          <w:tab w:val="clear" w:pos="-720"/>
          <w:tab w:val="clear" w:pos="0"/>
          <w:tab w:val="clear" w:pos="720"/>
          <w:tab w:val="clear" w:pos="1440"/>
          <w:tab w:val="clear" w:pos="6048"/>
          <w:tab w:val="clear" w:pos="7200"/>
        </w:tabs>
        <w:rPr>
          <w:rFonts w:cs="Arial"/>
          <w:snapToGrid/>
          <w:szCs w:val="24"/>
        </w:rPr>
      </w:pPr>
      <w:r>
        <w:rPr>
          <w:rFonts w:cs="Arial"/>
          <w:snapToGrid/>
          <w:szCs w:val="24"/>
        </w:rPr>
        <w:t>When weather conditions cause roads to be closed and employees are unable to report to work, the employee may elect one of the following options for the day:  (1) absent excused not paid, (2) an unpaid personal day, or (3) an unused vacation / PTO day.</w:t>
      </w:r>
    </w:p>
    <w:p w:rsidR="004B53D0" w:rsidRDefault="004B53D0" w:rsidP="004B53D0">
      <w:pPr>
        <w:jc w:val="both"/>
        <w:rPr>
          <w:rFonts w:ascii="Arial" w:hAnsi="Arial" w:cs="Arial"/>
        </w:rPr>
      </w:pPr>
    </w:p>
    <w:p w:rsidR="004B53D0" w:rsidRDefault="004B53D0" w:rsidP="004B53D0">
      <w:pPr>
        <w:jc w:val="both"/>
        <w:rPr>
          <w:rFonts w:ascii="Arial" w:hAnsi="Arial" w:cs="Arial"/>
        </w:rPr>
      </w:pPr>
      <w:r>
        <w:rPr>
          <w:rFonts w:ascii="Arial" w:hAnsi="Arial" w:cs="Arial"/>
        </w:rPr>
        <w:t>There will also be occasions when a storm develops and/or intensifies during the day.    In the event the company makes the decision to close the office and/or send employees home as a result of weather conditions or the employee requests to leave prior to the end of his / her shift, he /she will only be compensated if all the following conditions are met:</w:t>
      </w:r>
    </w:p>
    <w:p w:rsidR="004B53D0" w:rsidRDefault="004B53D0" w:rsidP="004B53D0">
      <w:pPr>
        <w:jc w:val="both"/>
        <w:rPr>
          <w:rFonts w:ascii="Arial" w:hAnsi="Arial" w:cs="Arial"/>
        </w:rPr>
      </w:pPr>
    </w:p>
    <w:p w:rsidR="004B53D0" w:rsidRDefault="004B53D0" w:rsidP="004B53D0">
      <w:pPr>
        <w:ind w:firstLine="720"/>
        <w:jc w:val="both"/>
        <w:rPr>
          <w:rFonts w:ascii="Arial" w:hAnsi="Arial" w:cs="Arial"/>
        </w:rPr>
      </w:pPr>
      <w:r>
        <w:rPr>
          <w:rFonts w:ascii="Arial" w:hAnsi="Arial" w:cs="Arial"/>
        </w:rPr>
        <w:t>The employee received prior approval from his or her supervisor; and</w:t>
      </w:r>
    </w:p>
    <w:p w:rsidR="004B53D0" w:rsidRDefault="004B53D0" w:rsidP="004B53D0">
      <w:pPr>
        <w:ind w:firstLine="720"/>
        <w:jc w:val="both"/>
        <w:rPr>
          <w:rFonts w:ascii="Arial" w:hAnsi="Arial" w:cs="Arial"/>
        </w:rPr>
      </w:pPr>
      <w:r>
        <w:rPr>
          <w:rFonts w:ascii="Arial" w:hAnsi="Arial" w:cs="Arial"/>
        </w:rPr>
        <w:t xml:space="preserve">The employee’s absence does not </w:t>
      </w:r>
      <w:proofErr w:type="spellStart"/>
      <w:r>
        <w:rPr>
          <w:rFonts w:ascii="Arial" w:hAnsi="Arial" w:cs="Arial"/>
        </w:rPr>
        <w:t>effect</w:t>
      </w:r>
      <w:proofErr w:type="spellEnd"/>
      <w:r>
        <w:rPr>
          <w:rFonts w:ascii="Arial" w:hAnsi="Arial" w:cs="Arial"/>
        </w:rPr>
        <w:t xml:space="preserve"> customer service; and</w:t>
      </w:r>
    </w:p>
    <w:p w:rsidR="004B53D0" w:rsidRDefault="004B53D0" w:rsidP="004B53D0">
      <w:pPr>
        <w:ind w:left="720"/>
        <w:jc w:val="both"/>
        <w:rPr>
          <w:rFonts w:ascii="Arial" w:hAnsi="Arial" w:cs="Arial"/>
        </w:rPr>
      </w:pPr>
      <w:r>
        <w:rPr>
          <w:rFonts w:ascii="Arial" w:hAnsi="Arial" w:cs="Arial"/>
        </w:rPr>
        <w:t xml:space="preserve">The employee has unused vacation / PTO or personal holidays or arranges for make-up time, with supervisor approval, if work is available. </w:t>
      </w:r>
    </w:p>
    <w:p w:rsidR="004B53D0" w:rsidRDefault="004B53D0" w:rsidP="004B53D0">
      <w:pPr>
        <w:jc w:val="both"/>
        <w:rPr>
          <w:rFonts w:ascii="Arial" w:hAnsi="Arial" w:cs="Arial"/>
        </w:rPr>
      </w:pPr>
    </w:p>
    <w:p w:rsidR="004B53D0" w:rsidRDefault="004B53D0" w:rsidP="004B53D0">
      <w:pPr>
        <w:jc w:val="both"/>
        <w:rPr>
          <w:rFonts w:ascii="Arial" w:hAnsi="Arial" w:cs="Arial"/>
        </w:rPr>
      </w:pPr>
      <w:r>
        <w:rPr>
          <w:rFonts w:ascii="Arial" w:hAnsi="Arial" w:cs="Arial"/>
        </w:rPr>
        <w:t>If employees are allowed to makeup hours, they must be worked during the same calendar week.</w:t>
      </w:r>
    </w:p>
    <w:p w:rsidR="004B53D0" w:rsidRDefault="004B53D0" w:rsidP="004B53D0">
      <w:pPr>
        <w:jc w:val="both"/>
        <w:rPr>
          <w:rFonts w:ascii="Arial" w:hAnsi="Arial" w:cs="Arial"/>
        </w:rPr>
      </w:pPr>
    </w:p>
    <w:p w:rsidR="004B53D0" w:rsidRDefault="004B53D0" w:rsidP="004B53D0">
      <w:pPr>
        <w:pStyle w:val="BodyText"/>
        <w:widowControl/>
        <w:tabs>
          <w:tab w:val="clear" w:pos="-1440"/>
          <w:tab w:val="clear" w:pos="-720"/>
          <w:tab w:val="clear" w:pos="0"/>
          <w:tab w:val="clear" w:pos="720"/>
          <w:tab w:val="clear" w:pos="1440"/>
          <w:tab w:val="clear" w:pos="6048"/>
          <w:tab w:val="clear" w:pos="7200"/>
        </w:tabs>
        <w:rPr>
          <w:rFonts w:cs="Arial"/>
          <w:snapToGrid/>
          <w:szCs w:val="24"/>
        </w:rPr>
      </w:pPr>
      <w:r>
        <w:rPr>
          <w:rFonts w:cs="Arial"/>
          <w:snapToGrid/>
          <w:szCs w:val="24"/>
        </w:rPr>
        <w:t xml:space="preserve">Due to the nature of their jobs, some employees will not be eligible to leave work regardless of weather conditions.  Such employees shall be advised of their status in advance, so there is no misunderstanding during the rare instances where extreme weather causes the company to allow other employees to leave </w:t>
      </w:r>
    </w:p>
    <w:p w:rsidR="004B53D0" w:rsidRDefault="004B53D0" w:rsidP="004B53D0">
      <w:pPr>
        <w:pStyle w:val="BodyText"/>
        <w:widowControl/>
        <w:tabs>
          <w:tab w:val="clear" w:pos="-1440"/>
          <w:tab w:val="clear" w:pos="-720"/>
          <w:tab w:val="clear" w:pos="0"/>
          <w:tab w:val="clear" w:pos="720"/>
          <w:tab w:val="clear" w:pos="1440"/>
          <w:tab w:val="clear" w:pos="6048"/>
          <w:tab w:val="clear" w:pos="7200"/>
        </w:tabs>
        <w:rPr>
          <w:rFonts w:cs="Arial"/>
          <w:snapToGrid/>
          <w:szCs w:val="24"/>
        </w:rPr>
      </w:pPr>
      <w:proofErr w:type="gramStart"/>
      <w:r>
        <w:rPr>
          <w:rFonts w:cs="Arial"/>
          <w:snapToGrid/>
          <w:szCs w:val="24"/>
        </w:rPr>
        <w:t>early</w:t>
      </w:r>
      <w:proofErr w:type="gramEnd"/>
      <w:r>
        <w:rPr>
          <w:rFonts w:cs="Arial"/>
          <w:snapToGrid/>
          <w:szCs w:val="24"/>
        </w:rPr>
        <w:t>.  The company will provide board and lodging and a means of transportation to and from work and the boarding location for these employees.</w:t>
      </w:r>
    </w:p>
    <w:p w:rsidR="004B53D0" w:rsidRDefault="004B53D0" w:rsidP="004B53D0">
      <w:pPr>
        <w:jc w:val="both"/>
        <w:rPr>
          <w:rFonts w:ascii="Arial" w:hAnsi="Arial" w:cs="Arial"/>
        </w:rPr>
      </w:pPr>
    </w:p>
    <w:p w:rsidR="004B53D0" w:rsidRDefault="004B53D0" w:rsidP="004B53D0">
      <w:pPr>
        <w:jc w:val="both"/>
        <w:rPr>
          <w:rFonts w:ascii="Arial" w:hAnsi="Arial" w:cs="Arial"/>
        </w:rPr>
      </w:pPr>
    </w:p>
    <w:p w:rsidR="004B53D0" w:rsidRDefault="004B53D0" w:rsidP="004B53D0">
      <w:pPr>
        <w:rPr>
          <w:rFonts w:ascii="Arial" w:hAnsi="Arial" w:cs="Arial"/>
          <w:b/>
          <w:bCs/>
        </w:rPr>
      </w:pPr>
      <w:r>
        <w:rPr>
          <w:rFonts w:ascii="Arial" w:hAnsi="Arial" w:cs="Arial"/>
          <w:b/>
          <w:bCs/>
        </w:rPr>
        <w:t>CITIZENS TELECOMMUNICATIONS COMPANY OF NEBRASKA</w:t>
      </w:r>
    </w:p>
    <w:p w:rsidR="004B53D0" w:rsidRDefault="004B53D0" w:rsidP="004B53D0">
      <w:pPr>
        <w:rPr>
          <w:rFonts w:ascii="Arial" w:hAnsi="Arial" w:cs="Arial"/>
          <w:b/>
          <w:bCs/>
        </w:rPr>
      </w:pPr>
      <w:r w:rsidRPr="00DE21A8">
        <w:rPr>
          <w:rFonts w:ascii="Arial" w:hAnsi="Arial" w:cs="Arial"/>
          <w:b/>
          <w:szCs w:val="22"/>
        </w:rPr>
        <w:t>(D.B.A. Frontier Communications of Nebraska)</w:t>
      </w:r>
    </w:p>
    <w:p w:rsidR="004B53D0" w:rsidRDefault="004B53D0" w:rsidP="004B53D0">
      <w:pPr>
        <w:rPr>
          <w:rFonts w:ascii="Arial" w:hAnsi="Arial" w:cs="Arial"/>
          <w:b/>
        </w:rPr>
      </w:pPr>
    </w:p>
    <w:p w:rsidR="004B53D0" w:rsidRDefault="004B53D0" w:rsidP="004B53D0">
      <w:pPr>
        <w:rPr>
          <w:rFonts w:ascii="Arial" w:hAnsi="Arial" w:cs="Arial"/>
          <w:b/>
        </w:rPr>
      </w:pPr>
    </w:p>
    <w:p w:rsidR="004B53D0" w:rsidRDefault="004B53D0" w:rsidP="004B53D0">
      <w:pPr>
        <w:rPr>
          <w:rFonts w:ascii="Arial" w:hAnsi="Arial" w:cs="Arial"/>
          <w:b/>
        </w:rPr>
      </w:pPr>
      <w:r>
        <w:rPr>
          <w:rFonts w:ascii="Arial" w:hAnsi="Arial" w:cs="Arial"/>
          <w:b/>
        </w:rPr>
        <w:t xml:space="preserve">By </w:t>
      </w:r>
      <w:r>
        <w:rPr>
          <w:rFonts w:ascii="Arial" w:hAnsi="Arial" w:cs="Arial"/>
          <w:b/>
          <w:u w:val="single"/>
        </w:rPr>
        <w:t>_______________________________</w:t>
      </w:r>
      <w:r>
        <w:rPr>
          <w:rFonts w:ascii="Arial" w:hAnsi="Arial" w:cs="Arial"/>
          <w:b/>
        </w:rPr>
        <w:t xml:space="preserve">        Date ________________</w:t>
      </w:r>
    </w:p>
    <w:p w:rsidR="00EE1F7E" w:rsidRDefault="00EE1F7E">
      <w:pPr>
        <w:pStyle w:val="Heading8"/>
        <w:rPr>
          <w:bCs/>
        </w:rPr>
      </w:pPr>
      <w:r>
        <w:rPr>
          <w:bCs/>
        </w:rPr>
        <w:lastRenderedPageBreak/>
        <w:t>DUES DEDUCTION AUTHORIZATION CARD</w:t>
      </w:r>
    </w:p>
    <w:p w:rsidR="00EE1F7E" w:rsidRDefault="00EE1F7E">
      <w:pPr>
        <w:rPr>
          <w:rFonts w:ascii="Arial" w:hAnsi="Arial" w:cs="Arial"/>
        </w:rPr>
      </w:pPr>
    </w:p>
    <w:p w:rsidR="00EE1F7E" w:rsidRDefault="00EE1F7E">
      <w:pPr>
        <w:rPr>
          <w:rFonts w:ascii="Arial" w:hAnsi="Arial" w:cs="Arial"/>
          <w:b/>
          <w:strike/>
        </w:rPr>
      </w:pPr>
    </w:p>
    <w:p w:rsidR="00EE1F7E" w:rsidRDefault="00EE1F7E">
      <w:pPr>
        <w:rPr>
          <w:rFonts w:ascii="Arial" w:hAnsi="Arial" w:cs="Arial"/>
          <w:b/>
          <w:strike/>
        </w:rPr>
      </w:pPr>
    </w:p>
    <w:p w:rsidR="00EE1F7E" w:rsidRDefault="00EE1F7E">
      <w:pPr>
        <w:pStyle w:val="Header"/>
        <w:widowControl/>
        <w:tabs>
          <w:tab w:val="clear" w:pos="4320"/>
          <w:tab w:val="clear" w:pos="8640"/>
        </w:tabs>
        <w:rPr>
          <w:rFonts w:ascii="Arial" w:hAnsi="Arial" w:cs="Arial"/>
          <w:bCs/>
          <w:snapToGrid/>
          <w:szCs w:val="24"/>
        </w:rPr>
      </w:pPr>
      <w:r>
        <w:rPr>
          <w:rFonts w:ascii="Arial" w:hAnsi="Arial" w:cs="Arial"/>
          <w:bCs/>
          <w:snapToGrid/>
          <w:szCs w:val="24"/>
        </w:rPr>
        <w:t xml:space="preserve">________________________________________________________________ </w:t>
      </w:r>
    </w:p>
    <w:p w:rsidR="00EE1F7E" w:rsidRDefault="00EE1F7E">
      <w:pPr>
        <w:rPr>
          <w:rFonts w:ascii="Arial" w:hAnsi="Arial" w:cs="Arial"/>
          <w:b/>
        </w:rPr>
      </w:pPr>
      <w:r>
        <w:rPr>
          <w:rFonts w:ascii="Arial" w:hAnsi="Arial" w:cs="Arial"/>
          <w:b/>
        </w:rPr>
        <w:t>Soc. Sec. No.</w:t>
      </w:r>
      <w:r>
        <w:rPr>
          <w:rFonts w:ascii="Arial" w:hAnsi="Arial" w:cs="Arial"/>
          <w:b/>
        </w:rPr>
        <w:tab/>
      </w:r>
      <w:r>
        <w:rPr>
          <w:rFonts w:ascii="Arial" w:hAnsi="Arial" w:cs="Arial"/>
          <w:b/>
        </w:rPr>
        <w:tab/>
        <w:t xml:space="preserve">Print Your Name </w:t>
      </w:r>
      <w:r>
        <w:rPr>
          <w:rFonts w:ascii="Arial" w:hAnsi="Arial" w:cs="Arial"/>
          <w:b/>
        </w:rPr>
        <w:tab/>
      </w:r>
      <w:r>
        <w:rPr>
          <w:rFonts w:ascii="Arial" w:hAnsi="Arial" w:cs="Arial"/>
          <w:b/>
        </w:rPr>
        <w:tab/>
        <w:t xml:space="preserve">  (Last, First, Middle)</w:t>
      </w:r>
    </w:p>
    <w:p w:rsidR="00EE1F7E" w:rsidRDefault="00EE1F7E">
      <w:pPr>
        <w:rPr>
          <w:rFonts w:ascii="Arial" w:hAnsi="Arial" w:cs="Arial"/>
          <w:b/>
        </w:rPr>
      </w:pPr>
    </w:p>
    <w:p w:rsidR="00EE1F7E" w:rsidRDefault="00EE1F7E">
      <w:pPr>
        <w:rPr>
          <w:rFonts w:ascii="Arial" w:hAnsi="Arial" w:cs="Arial"/>
          <w:b/>
        </w:rPr>
      </w:pPr>
    </w:p>
    <w:p w:rsidR="00EE1F7E" w:rsidRDefault="00EE1F7E">
      <w:pPr>
        <w:rPr>
          <w:rFonts w:ascii="Arial" w:hAnsi="Arial" w:cs="Arial"/>
        </w:rPr>
      </w:pPr>
      <w:r>
        <w:rPr>
          <w:rFonts w:ascii="Arial" w:hAnsi="Arial" w:cs="Arial"/>
        </w:rPr>
        <w:t>________________________________________________________________</w:t>
      </w:r>
    </w:p>
    <w:p w:rsidR="00EE1F7E" w:rsidRDefault="00EE1F7E">
      <w:pPr>
        <w:rPr>
          <w:rFonts w:ascii="Arial" w:hAnsi="Arial" w:cs="Arial"/>
          <w:b/>
        </w:rPr>
      </w:pPr>
      <w:r>
        <w:rPr>
          <w:rFonts w:ascii="Arial" w:hAnsi="Arial" w:cs="Arial"/>
          <w:b/>
        </w:rPr>
        <w:t>Work Location Address</w:t>
      </w:r>
      <w:r>
        <w:rPr>
          <w:rFonts w:ascii="Arial" w:hAnsi="Arial" w:cs="Arial"/>
          <w:b/>
        </w:rPr>
        <w:tab/>
        <w:t>City</w:t>
      </w:r>
      <w:r>
        <w:rPr>
          <w:rFonts w:ascii="Arial" w:hAnsi="Arial" w:cs="Arial"/>
          <w:b/>
        </w:rPr>
        <w:tab/>
      </w:r>
      <w:r>
        <w:rPr>
          <w:rFonts w:ascii="Arial" w:hAnsi="Arial" w:cs="Arial"/>
          <w:b/>
        </w:rPr>
        <w:tab/>
      </w:r>
      <w:r>
        <w:rPr>
          <w:rFonts w:ascii="Arial" w:hAnsi="Arial" w:cs="Arial"/>
          <w:b/>
        </w:rPr>
        <w:tab/>
        <w:t>State</w:t>
      </w:r>
      <w:r>
        <w:rPr>
          <w:rFonts w:ascii="Arial" w:hAnsi="Arial" w:cs="Arial"/>
          <w:b/>
        </w:rPr>
        <w:tab/>
      </w:r>
      <w:r>
        <w:rPr>
          <w:rFonts w:ascii="Arial" w:hAnsi="Arial" w:cs="Arial"/>
          <w:b/>
        </w:rPr>
        <w:tab/>
      </w:r>
      <w:r>
        <w:rPr>
          <w:rFonts w:ascii="Arial" w:hAnsi="Arial" w:cs="Arial"/>
          <w:b/>
        </w:rPr>
        <w:tab/>
        <w:t xml:space="preserve">       Zip</w:t>
      </w:r>
    </w:p>
    <w:p w:rsidR="00EE1F7E" w:rsidRDefault="00EE1F7E">
      <w:pPr>
        <w:rPr>
          <w:rFonts w:ascii="Arial" w:hAnsi="Arial" w:cs="Arial"/>
          <w:b/>
        </w:rPr>
      </w:pPr>
    </w:p>
    <w:p w:rsidR="00EE1F7E" w:rsidRDefault="00EE1F7E">
      <w:pPr>
        <w:rPr>
          <w:rFonts w:ascii="Arial" w:hAnsi="Arial" w:cs="Arial"/>
        </w:rPr>
      </w:pPr>
    </w:p>
    <w:p w:rsidR="00EE1F7E" w:rsidRDefault="00EE1F7E">
      <w:pPr>
        <w:rPr>
          <w:rFonts w:ascii="Arial" w:hAnsi="Arial" w:cs="Arial"/>
        </w:rPr>
      </w:pPr>
      <w:r>
        <w:rPr>
          <w:rFonts w:ascii="Arial" w:hAnsi="Arial" w:cs="Arial"/>
        </w:rPr>
        <w:t>Authorization for Payroll Deduction of Union Dues Payable</w:t>
      </w:r>
    </w:p>
    <w:p w:rsidR="00EE1F7E" w:rsidRDefault="00EE1F7E">
      <w:pPr>
        <w:rPr>
          <w:rFonts w:ascii="Arial" w:hAnsi="Arial" w:cs="Arial"/>
          <w:b/>
        </w:rPr>
      </w:pPr>
      <w:r>
        <w:rPr>
          <w:rFonts w:ascii="Arial" w:hAnsi="Arial" w:cs="Arial"/>
          <w:b/>
        </w:rPr>
        <w:t>COMMUNICATIONS WORKERS OF AMERICA</w:t>
      </w:r>
    </w:p>
    <w:p w:rsidR="00EE1F7E" w:rsidRDefault="00EE1F7E">
      <w:pPr>
        <w:rPr>
          <w:rFonts w:ascii="Arial" w:hAnsi="Arial" w:cs="Arial"/>
          <w:b/>
        </w:rPr>
      </w:pPr>
    </w:p>
    <w:p w:rsidR="00EE1F7E" w:rsidRDefault="00EE1F7E">
      <w:pPr>
        <w:rPr>
          <w:rFonts w:ascii="Arial" w:hAnsi="Arial" w:cs="Arial"/>
          <w:b/>
        </w:rPr>
      </w:pPr>
    </w:p>
    <w:p w:rsidR="00EE1F7E" w:rsidRDefault="00EE1F7E">
      <w:pPr>
        <w:pStyle w:val="BodyText"/>
        <w:widowControl/>
        <w:tabs>
          <w:tab w:val="clear" w:pos="-1440"/>
          <w:tab w:val="clear" w:pos="-720"/>
          <w:tab w:val="clear" w:pos="0"/>
          <w:tab w:val="clear" w:pos="720"/>
          <w:tab w:val="clear" w:pos="1440"/>
          <w:tab w:val="clear" w:pos="6048"/>
          <w:tab w:val="clear" w:pos="7200"/>
        </w:tabs>
      </w:pPr>
      <w:r>
        <w:rPr>
          <w:snapToGrid/>
        </w:rPr>
        <w:t>I hereby authorize ____________ to deduct each month from my salary or wages, the amount equal to regular monthly Union dues as certified to the Company by the Secretary/Treasurer of the Communications Workers of America.  This authorization is voluntarily made and is neither conditioned on my present or future membership of the Union, nor is to be considered as a quid pro quo for membership.  Each amount so deducted shall be remitted by the Company to the Secretary/Treasurer of the Communications Workers of America or their duly authorized agent.  If for any reason the Company fails to make a deduction, I authorize the Company to make such deduction in a subsequent payroll period.  This authorization shall continue in effect until canceled by written notice signed by me and individually sent by certified or registered mail to the Company and to the Union (Local’s Secretary/Treasurer).</w:t>
      </w:r>
    </w:p>
    <w:p w:rsidR="00EE1F7E" w:rsidRDefault="00EE1F7E">
      <w:pPr>
        <w:rPr>
          <w:rFonts w:ascii="Arial" w:hAnsi="Arial" w:cs="Arial"/>
        </w:rPr>
      </w:pPr>
    </w:p>
    <w:p w:rsidR="00EE1F7E" w:rsidRDefault="00EE1F7E">
      <w:pPr>
        <w:rPr>
          <w:rFonts w:ascii="Arial" w:hAnsi="Arial" w:cs="Arial"/>
        </w:rPr>
      </w:pPr>
      <w:r>
        <w:rPr>
          <w:rFonts w:ascii="Arial" w:hAnsi="Arial" w:cs="Arial"/>
        </w:rPr>
        <w:t>Dated _____________</w:t>
      </w:r>
    </w:p>
    <w:p w:rsidR="00EE1F7E" w:rsidRDefault="00EE1F7E">
      <w:pPr>
        <w:rPr>
          <w:rFonts w:ascii="Arial" w:hAnsi="Arial" w:cs="Arial"/>
        </w:rPr>
      </w:pPr>
    </w:p>
    <w:p w:rsidR="00EE1F7E" w:rsidRDefault="00EE1F7E">
      <w:pPr>
        <w:pStyle w:val="Header"/>
        <w:widowControl/>
        <w:tabs>
          <w:tab w:val="clear" w:pos="4320"/>
          <w:tab w:val="clear" w:pos="8640"/>
        </w:tabs>
        <w:rPr>
          <w:rFonts w:ascii="Arial" w:hAnsi="Arial" w:cs="Arial"/>
          <w:snapToGrid/>
          <w:szCs w:val="24"/>
        </w:rPr>
      </w:pPr>
      <w:r>
        <w:rPr>
          <w:rFonts w:ascii="Arial" w:hAnsi="Arial" w:cs="Arial"/>
          <w:snapToGrid/>
          <w:szCs w:val="24"/>
        </w:rPr>
        <w:t>CWA Local _________</w:t>
      </w:r>
    </w:p>
    <w:p w:rsidR="00EE1F7E" w:rsidRDefault="00EE1F7E">
      <w:pPr>
        <w:rPr>
          <w:rFonts w:ascii="Arial" w:hAnsi="Arial" w:cs="Arial"/>
        </w:rPr>
      </w:pPr>
    </w:p>
    <w:p w:rsidR="00EE1F7E" w:rsidRDefault="00EE1F7E">
      <w:pPr>
        <w:jc w:val="both"/>
        <w:rPr>
          <w:rFonts w:ascii="Arial" w:hAnsi="Arial" w:cs="Arial"/>
        </w:rPr>
      </w:pPr>
      <w:r>
        <w:rPr>
          <w:rFonts w:ascii="Arial" w:hAnsi="Arial" w:cs="Arial"/>
        </w:rPr>
        <w:t>Union membership dues and agency fees are not deductible as charitable contributions for Federal income tax purposes.  Due and agency fees, however, may be deductible in limited circumstances subject to various restrictions imposed by the Internal Revenue Code.</w:t>
      </w:r>
    </w:p>
    <w:p w:rsidR="00EE1F7E" w:rsidRDefault="00EE1F7E">
      <w:pPr>
        <w:jc w:val="both"/>
        <w:rPr>
          <w:rFonts w:ascii="Arial" w:hAnsi="Arial" w:cs="Arial"/>
        </w:rPr>
      </w:pPr>
    </w:p>
    <w:p w:rsidR="00EE1F7E" w:rsidRDefault="00EE1F7E">
      <w:pPr>
        <w:rPr>
          <w:rFonts w:ascii="Arial" w:hAnsi="Arial" w:cs="Arial"/>
        </w:rPr>
      </w:pPr>
      <w:r>
        <w:rPr>
          <w:rFonts w:ascii="Arial" w:hAnsi="Arial" w:cs="Arial"/>
        </w:rPr>
        <w:t>Signature ___________________________</w:t>
      </w:r>
    </w:p>
    <w:p w:rsidR="00EE1F7E" w:rsidRDefault="00EE1F7E">
      <w:pPr>
        <w:rPr>
          <w:rFonts w:ascii="Arial" w:hAnsi="Arial" w:cs="Arial"/>
        </w:rPr>
      </w:pPr>
    </w:p>
    <w:p w:rsidR="00EE1F7E" w:rsidRDefault="00EE1F7E">
      <w:pPr>
        <w:rPr>
          <w:rFonts w:ascii="Arial" w:hAnsi="Arial" w:cs="Arial"/>
        </w:rPr>
      </w:pPr>
      <w:r>
        <w:rPr>
          <w:rFonts w:ascii="Arial" w:hAnsi="Arial" w:cs="Arial"/>
        </w:rPr>
        <w:t>Address   ___________________________</w:t>
      </w:r>
    </w:p>
    <w:p w:rsidR="00EE1F7E" w:rsidRDefault="00EE1F7E">
      <w:pPr>
        <w:rPr>
          <w:rFonts w:ascii="Arial" w:hAnsi="Arial" w:cs="Arial"/>
        </w:rPr>
      </w:pPr>
    </w:p>
    <w:p w:rsidR="00EE1F7E" w:rsidRDefault="00EE1F7E">
      <w:pPr>
        <w:rPr>
          <w:rFonts w:ascii="Arial" w:hAnsi="Arial" w:cs="Arial"/>
        </w:rPr>
      </w:pPr>
      <w:r>
        <w:rPr>
          <w:rFonts w:ascii="Arial" w:hAnsi="Arial" w:cs="Arial"/>
        </w:rPr>
        <w:t xml:space="preserve">   ___________________________</w:t>
      </w:r>
    </w:p>
    <w:p w:rsidR="00EE1F7E" w:rsidRDefault="00EE1F7E">
      <w:pPr>
        <w:rPr>
          <w:rFonts w:ascii="Arial" w:hAnsi="Arial" w:cs="Arial"/>
        </w:rPr>
      </w:pPr>
    </w:p>
    <w:p w:rsidR="00EE1F7E" w:rsidRDefault="00EE1F7E">
      <w:pPr>
        <w:rPr>
          <w:rFonts w:ascii="Arial" w:hAnsi="Arial" w:cs="Arial"/>
        </w:rPr>
      </w:pPr>
      <w:r>
        <w:rPr>
          <w:rFonts w:ascii="Arial" w:hAnsi="Arial" w:cs="Arial"/>
        </w:rPr>
        <w:t>Return to Secretary/Treasurer CWA Local _______</w:t>
      </w:r>
      <w:permStart w:id="868501319" w:edGrp="everyone"/>
    </w:p>
    <w:permEnd w:id="868501319"/>
    <w:p w:rsidR="00D4432A" w:rsidRDefault="00D4432A"/>
    <w:sectPr w:rsidR="00D4432A" w:rsidSect="00006357">
      <w:headerReference w:type="default" r:id="rId15"/>
      <w:footerReference w:type="default" r:id="rId16"/>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9F5" w:rsidRDefault="003D69F5">
      <w:r>
        <w:separator/>
      </w:r>
    </w:p>
  </w:endnote>
  <w:endnote w:type="continuationSeparator" w:id="0">
    <w:p w:rsidR="003D69F5" w:rsidRDefault="003D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1E1" w:rsidRDefault="00F171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432E">
      <w:rPr>
        <w:rStyle w:val="PageNumber"/>
        <w:noProof/>
      </w:rPr>
      <w:t>38</w:t>
    </w:r>
    <w:r>
      <w:rPr>
        <w:rStyle w:val="PageNumber"/>
      </w:rPr>
      <w:fldChar w:fldCharType="end"/>
    </w:r>
  </w:p>
  <w:p w:rsidR="00F171E1" w:rsidRDefault="00F171E1">
    <w:pPr>
      <w:tabs>
        <w:tab w:val="center" w:pos="46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9F5" w:rsidRDefault="003D69F5">
      <w:r>
        <w:separator/>
      </w:r>
    </w:p>
  </w:footnote>
  <w:footnote w:type="continuationSeparator" w:id="0">
    <w:p w:rsidR="003D69F5" w:rsidRDefault="003D69F5">
      <w:r>
        <w:continuationSeparator/>
      </w:r>
    </w:p>
  </w:footnote>
  <w:footnote w:id="1">
    <w:p w:rsidR="00F171E1" w:rsidRDefault="00F171E1">
      <w:pPr>
        <w:pStyle w:val="FootnoteText"/>
      </w:pPr>
      <w:r>
        <w:rPr>
          <w:rStyle w:val="FootnoteReference"/>
        </w:rPr>
        <w:footnoteRef/>
      </w:r>
      <w:r>
        <w:t xml:space="preserve"> </w:t>
      </w:r>
      <w:r>
        <w:tab/>
      </w:r>
      <w:r>
        <w:rPr>
          <w:rFonts w:ascii="Arial" w:hAnsi="Arial" w:cs="Arial"/>
        </w:rPr>
        <w:t>Formerly BZT, CZT I, Switching Systems Installer.</w:t>
      </w:r>
    </w:p>
  </w:footnote>
  <w:footnote w:id="2">
    <w:p w:rsidR="00F171E1" w:rsidRDefault="00F171E1" w:rsidP="002810A2">
      <w:pPr>
        <w:pStyle w:val="FootnoteText"/>
        <w:rPr>
          <w:rFonts w:ascii="Arial" w:hAnsi="Arial" w:cs="Arial"/>
        </w:rPr>
      </w:pPr>
      <w:r>
        <w:rPr>
          <w:rStyle w:val="FootnoteReference"/>
        </w:rPr>
        <w:footnoteRef/>
      </w:r>
      <w:r>
        <w:t xml:space="preserve"> </w:t>
      </w:r>
      <w:r>
        <w:rPr>
          <w:rFonts w:ascii="Arial" w:hAnsi="Arial" w:cs="Arial"/>
        </w:rPr>
        <w:t>Force Reduction Area or State information appears at the end of the contract book (printed prior to the Letters of Understanding).</w:t>
      </w:r>
    </w:p>
    <w:p w:rsidR="00F171E1" w:rsidRDefault="00F171E1">
      <w:pPr>
        <w:pStyle w:val="FootnoteText"/>
      </w:pPr>
    </w:p>
  </w:footnote>
  <w:footnote w:id="3">
    <w:p w:rsidR="00F171E1" w:rsidRDefault="00F171E1">
      <w:pPr>
        <w:pStyle w:val="FootnoteText"/>
        <w:rPr>
          <w:rFonts w:ascii="Arial" w:hAnsi="Arial" w:cs="Arial"/>
        </w:rPr>
      </w:pPr>
      <w:r>
        <w:rPr>
          <w:rStyle w:val="FootnoteReference"/>
        </w:rPr>
        <w:footnoteRef/>
      </w:r>
      <w:r>
        <w:t xml:space="preserve"> </w:t>
      </w:r>
      <w:r>
        <w:tab/>
      </w:r>
      <w:r>
        <w:rPr>
          <w:rFonts w:ascii="Arial" w:hAnsi="Arial" w:cs="Arial"/>
        </w:rPr>
        <w:t xml:space="preserve">Notification is defined as the date the employee signs the receipt for the certified letter.  </w:t>
      </w:r>
      <w:r>
        <w:rPr>
          <w:rFonts w:ascii="Arial" w:hAnsi="Arial" w:cs="Arial"/>
        </w:rPr>
        <w:tab/>
        <w:t>The employee is responsible for obtaining the certified letter in a timely manner.</w:t>
      </w:r>
    </w:p>
  </w:footnote>
  <w:footnote w:id="4">
    <w:p w:rsidR="00F171E1" w:rsidRDefault="00F171E1">
      <w:pPr>
        <w:pStyle w:val="FootnoteText"/>
        <w:rPr>
          <w:rFonts w:ascii="Arial" w:hAnsi="Arial" w:cs="Arial"/>
        </w:rPr>
      </w:pPr>
      <w:r>
        <w:rPr>
          <w:rStyle w:val="FootnoteReference"/>
        </w:rPr>
        <w:footnoteRef/>
      </w:r>
      <w:r>
        <w:t xml:space="preserve"> </w:t>
      </w:r>
      <w:r>
        <w:tab/>
      </w:r>
      <w:r>
        <w:rPr>
          <w:rFonts w:ascii="Arial" w:hAnsi="Arial" w:cs="Arial"/>
        </w:rPr>
        <w:t>Formerly BZT, CZT I &amp; Switching Systems Installer.</w:t>
      </w:r>
    </w:p>
  </w:footnote>
  <w:footnote w:id="5">
    <w:p w:rsidR="00F171E1" w:rsidRDefault="00F171E1">
      <w:pPr>
        <w:pStyle w:val="FootnoteText"/>
        <w:rPr>
          <w:rFonts w:ascii="Arial" w:hAnsi="Arial" w:cs="Arial"/>
        </w:rPr>
      </w:pPr>
      <w:r>
        <w:rPr>
          <w:rStyle w:val="FootnoteReference"/>
        </w:rPr>
        <w:footnoteRef/>
      </w:r>
      <w:r>
        <w:t xml:space="preserve"> </w:t>
      </w:r>
      <w:r>
        <w:tab/>
      </w:r>
      <w:r>
        <w:rPr>
          <w:rFonts w:ascii="Arial" w:hAnsi="Arial" w:cs="Arial"/>
        </w:rPr>
        <w:t>Formerly CZT II &amp; Construction Cable Splicer.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1E1" w:rsidRDefault="00F171E1">
    <w:pPr>
      <w:pStyle w:val="Header"/>
      <w:jc w:val="center"/>
      <w:rPr>
        <w:rFonts w:ascii="Arial" w:hAnsi="Arial"/>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0D5E"/>
    <w:multiLevelType w:val="hybridMultilevel"/>
    <w:tmpl w:val="1042FD84"/>
    <w:lvl w:ilvl="0" w:tplc="432A2FC4">
      <w:start w:val="1"/>
      <w:numFmt w:val="none"/>
      <w:lvlText w:val="5."/>
      <w:lvlJc w:val="left"/>
      <w:pPr>
        <w:tabs>
          <w:tab w:val="num" w:pos="1440"/>
        </w:tabs>
        <w:ind w:left="144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452181"/>
    <w:multiLevelType w:val="multilevel"/>
    <w:tmpl w:val="A7AAA524"/>
    <w:lvl w:ilvl="0">
      <w:start w:val="28"/>
      <w:numFmt w:val="decimal"/>
      <w:lvlText w:val="%1"/>
      <w:lvlJc w:val="left"/>
      <w:pPr>
        <w:tabs>
          <w:tab w:val="num" w:pos="675"/>
        </w:tabs>
        <w:ind w:left="675" w:hanging="675"/>
      </w:pPr>
      <w:rPr>
        <w:rFonts w:hint="default"/>
      </w:rPr>
    </w:lvl>
    <w:lvl w:ilvl="1">
      <w:start w:val="2"/>
      <w:numFmt w:val="decimal"/>
      <w:lvlText w:val="%1.%2"/>
      <w:lvlJc w:val="left"/>
      <w:pPr>
        <w:tabs>
          <w:tab w:val="num" w:pos="675"/>
        </w:tabs>
        <w:ind w:left="675" w:hanging="67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8713E5"/>
    <w:multiLevelType w:val="multilevel"/>
    <w:tmpl w:val="FEDC0ADA"/>
    <w:lvl w:ilvl="0">
      <w:start w:val="17"/>
      <w:numFmt w:val="decimal"/>
      <w:lvlText w:val="%1"/>
      <w:lvlJc w:val="left"/>
      <w:pPr>
        <w:tabs>
          <w:tab w:val="num" w:pos="720"/>
        </w:tabs>
        <w:ind w:left="720" w:hanging="7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0E85A48"/>
    <w:multiLevelType w:val="multilevel"/>
    <w:tmpl w:val="70B8C01C"/>
    <w:lvl w:ilvl="0">
      <w:start w:val="18"/>
      <w:numFmt w:val="decimal"/>
      <w:lvlText w:val="%1"/>
      <w:lvlJc w:val="left"/>
      <w:pPr>
        <w:tabs>
          <w:tab w:val="num" w:pos="720"/>
        </w:tabs>
        <w:ind w:left="720" w:hanging="720"/>
      </w:pPr>
      <w:rPr>
        <w:rFonts w:hint="default"/>
        <w:b w:val="0"/>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11DB3D77"/>
    <w:multiLevelType w:val="multilevel"/>
    <w:tmpl w:val="DE6C748A"/>
    <w:lvl w:ilvl="0">
      <w:start w:val="20"/>
      <w:numFmt w:val="decimal"/>
      <w:lvlText w:val="%1"/>
      <w:lvlJc w:val="left"/>
      <w:pPr>
        <w:tabs>
          <w:tab w:val="num" w:pos="720"/>
        </w:tabs>
        <w:ind w:left="720" w:hanging="720"/>
      </w:pPr>
      <w:rPr>
        <w:rFonts w:hint="default"/>
      </w:rPr>
    </w:lvl>
    <w:lvl w:ilvl="1">
      <w:start w:val="1"/>
      <w:numFmt w:val="none"/>
      <w:lvlText w:val="20.1"/>
      <w:lvlJc w:val="left"/>
      <w:pPr>
        <w:tabs>
          <w:tab w:val="num" w:pos="720"/>
        </w:tabs>
        <w:ind w:left="720" w:hanging="720"/>
      </w:pPr>
      <w:rPr>
        <w:rFonts w:ascii="Arial" w:hAnsi="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50645CB"/>
    <w:multiLevelType w:val="hybridMultilevel"/>
    <w:tmpl w:val="FCFE2F48"/>
    <w:lvl w:ilvl="0" w:tplc="0204C250">
      <w:start w:val="1"/>
      <w:numFmt w:val="lowerRoman"/>
      <w:lvlText w:val="%1."/>
      <w:lvlJc w:val="left"/>
      <w:pPr>
        <w:tabs>
          <w:tab w:val="num" w:pos="2190"/>
        </w:tabs>
        <w:ind w:left="2190" w:hanging="735"/>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abstractNum w:abstractNumId="6">
    <w:nsid w:val="1727744D"/>
    <w:multiLevelType w:val="multilevel"/>
    <w:tmpl w:val="010C7398"/>
    <w:lvl w:ilvl="0">
      <w:start w:val="1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87A22E9"/>
    <w:multiLevelType w:val="hybridMultilevel"/>
    <w:tmpl w:val="DCBE2382"/>
    <w:lvl w:ilvl="0" w:tplc="195E76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323E91"/>
    <w:multiLevelType w:val="hybridMultilevel"/>
    <w:tmpl w:val="90245C2E"/>
    <w:lvl w:ilvl="0" w:tplc="04090007">
      <w:start w:val="1"/>
      <w:numFmt w:val="bullet"/>
      <w:lvlText w:val=""/>
      <w:lvlJc w:val="left"/>
      <w:pPr>
        <w:tabs>
          <w:tab w:val="num" w:pos="720"/>
        </w:tabs>
        <w:ind w:left="720" w:hanging="360"/>
      </w:pPr>
      <w:rPr>
        <w:rFonts w:ascii="Wingdings" w:hAnsi="Wingdings" w:hint="default"/>
        <w:sz w:val="16"/>
      </w:rPr>
    </w:lvl>
    <w:lvl w:ilvl="1" w:tplc="DDEA1E94">
      <w:start w:val="1"/>
      <w:numFmt w:val="none"/>
      <w:lvlText w:val="2."/>
      <w:lvlJc w:val="left"/>
      <w:pPr>
        <w:tabs>
          <w:tab w:val="num" w:pos="1440"/>
        </w:tabs>
        <w:ind w:left="1440" w:hanging="360"/>
      </w:pPr>
      <w:rPr>
        <w:rFonts w:ascii="Arial" w:hAnsi="Arial" w:hint="default"/>
        <w:b/>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314ABA"/>
    <w:multiLevelType w:val="hybridMultilevel"/>
    <w:tmpl w:val="43301A24"/>
    <w:lvl w:ilvl="0" w:tplc="5380C40C">
      <w:start w:val="1"/>
      <w:numFmt w:val="lowerRoman"/>
      <w:lvlText w:val="%1."/>
      <w:lvlJc w:val="left"/>
      <w:pPr>
        <w:ind w:left="2880" w:hanging="720"/>
      </w:pPr>
      <w:rPr>
        <w:rFonts w:cs="Times New Roman" w:hint="default"/>
        <w:b w:val="0"/>
        <w:u w:val="none"/>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
    <w:nsid w:val="1E380D16"/>
    <w:multiLevelType w:val="multilevel"/>
    <w:tmpl w:val="6A6076E2"/>
    <w:lvl w:ilvl="0">
      <w:start w:val="13"/>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440626D"/>
    <w:multiLevelType w:val="multilevel"/>
    <w:tmpl w:val="5D90BF34"/>
    <w:lvl w:ilvl="0">
      <w:start w:val="2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55743DE"/>
    <w:multiLevelType w:val="multilevel"/>
    <w:tmpl w:val="AC885058"/>
    <w:lvl w:ilvl="0">
      <w:start w:val="23"/>
      <w:numFmt w:val="decimal"/>
      <w:lvlText w:val="%1"/>
      <w:lvlJc w:val="left"/>
      <w:pPr>
        <w:tabs>
          <w:tab w:val="num" w:pos="660"/>
        </w:tabs>
        <w:ind w:left="660" w:hanging="660"/>
      </w:pPr>
      <w:rPr>
        <w:rFonts w:hint="default"/>
      </w:rPr>
    </w:lvl>
    <w:lvl w:ilvl="1">
      <w:start w:val="1"/>
      <w:numFmt w:val="decimal"/>
      <w:lvlText w:val="%1.%2"/>
      <w:lvlJc w:val="left"/>
      <w:pPr>
        <w:tabs>
          <w:tab w:val="num" w:pos="1020"/>
        </w:tabs>
        <w:ind w:left="1020" w:hanging="6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29F55F74"/>
    <w:multiLevelType w:val="multilevel"/>
    <w:tmpl w:val="31B2C936"/>
    <w:lvl w:ilvl="0">
      <w:start w:val="17"/>
      <w:numFmt w:val="decimal"/>
      <w:lvlText w:val="%1"/>
      <w:lvlJc w:val="left"/>
      <w:pPr>
        <w:tabs>
          <w:tab w:val="num" w:pos="360"/>
        </w:tabs>
        <w:ind w:left="360" w:hanging="360"/>
      </w:pPr>
      <w:rPr>
        <w:rFonts w:hint="default"/>
      </w:rPr>
    </w:lvl>
    <w:lvl w:ilvl="1">
      <w:start w:val="9"/>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b w:val="0"/>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280"/>
        </w:tabs>
        <w:ind w:left="5280" w:hanging="1800"/>
      </w:pPr>
      <w:rPr>
        <w:rFonts w:hint="default"/>
      </w:rPr>
    </w:lvl>
  </w:abstractNum>
  <w:abstractNum w:abstractNumId="14">
    <w:nsid w:val="2A234783"/>
    <w:multiLevelType w:val="multilevel"/>
    <w:tmpl w:val="50EC0104"/>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BD67279"/>
    <w:multiLevelType w:val="multilevel"/>
    <w:tmpl w:val="D57EBCBC"/>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C3B198C"/>
    <w:multiLevelType w:val="hybridMultilevel"/>
    <w:tmpl w:val="7D48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A7396B"/>
    <w:multiLevelType w:val="multilevel"/>
    <w:tmpl w:val="A934A01A"/>
    <w:lvl w:ilvl="0">
      <w:start w:val="1"/>
      <w:numFmt w:val="none"/>
      <w:lvlText w:val="3."/>
      <w:lvlJc w:val="left"/>
      <w:pPr>
        <w:tabs>
          <w:tab w:val="num" w:pos="0"/>
        </w:tabs>
        <w:ind w:left="420" w:hanging="420"/>
      </w:pPr>
      <w:rPr>
        <w:rFonts w:cs="Times New Roman" w:hint="default"/>
        <w:b/>
        <w:color w:val="auto"/>
        <w:sz w:val="22"/>
        <w:u w:val="none"/>
      </w:rPr>
    </w:lvl>
    <w:lvl w:ilvl="1">
      <w:start w:val="3"/>
      <w:numFmt w:val="decimal"/>
      <w:lvlText w:val="%1.%2"/>
      <w:lvlJc w:val="left"/>
      <w:pPr>
        <w:tabs>
          <w:tab w:val="num" w:pos="0"/>
        </w:tabs>
        <w:ind w:left="420" w:hanging="420"/>
      </w:pPr>
      <w:rPr>
        <w:rFonts w:cs="Times New Roman" w:hint="default"/>
        <w:b w:val="0"/>
        <w:color w:val="auto"/>
        <w:sz w:val="22"/>
        <w:u w:val="none"/>
      </w:rPr>
    </w:lvl>
    <w:lvl w:ilvl="2">
      <w:start w:val="1"/>
      <w:numFmt w:val="decimal"/>
      <w:lvlText w:val="%1.%2.%3"/>
      <w:lvlJc w:val="left"/>
      <w:pPr>
        <w:tabs>
          <w:tab w:val="num" w:pos="0"/>
        </w:tabs>
        <w:ind w:left="720" w:hanging="720"/>
      </w:pPr>
      <w:rPr>
        <w:rFonts w:cs="Times New Roman" w:hint="default"/>
        <w:b w:val="0"/>
        <w:color w:val="auto"/>
        <w:sz w:val="22"/>
        <w:u w:val="single"/>
      </w:rPr>
    </w:lvl>
    <w:lvl w:ilvl="3">
      <w:start w:val="1"/>
      <w:numFmt w:val="upperLetter"/>
      <w:lvlText w:val="%1.%2.%3.%4"/>
      <w:lvlJc w:val="left"/>
      <w:pPr>
        <w:tabs>
          <w:tab w:val="num" w:pos="0"/>
        </w:tabs>
        <w:ind w:left="1080" w:hanging="1080"/>
      </w:pPr>
      <w:rPr>
        <w:rFonts w:cs="Times New Roman" w:hint="default"/>
        <w:b w:val="0"/>
        <w:color w:val="auto"/>
        <w:sz w:val="22"/>
        <w:u w:val="single"/>
      </w:rPr>
    </w:lvl>
    <w:lvl w:ilvl="4">
      <w:start w:val="1"/>
      <w:numFmt w:val="decimal"/>
      <w:lvlText w:val="%1.%2.%3.%4.%5"/>
      <w:lvlJc w:val="left"/>
      <w:pPr>
        <w:tabs>
          <w:tab w:val="num" w:pos="0"/>
        </w:tabs>
        <w:ind w:left="1080" w:hanging="1080"/>
      </w:pPr>
      <w:rPr>
        <w:rFonts w:cs="Times New Roman" w:hint="default"/>
        <w:b w:val="0"/>
        <w:color w:val="auto"/>
        <w:sz w:val="22"/>
        <w:u w:val="single"/>
      </w:rPr>
    </w:lvl>
    <w:lvl w:ilvl="5">
      <w:start w:val="1"/>
      <w:numFmt w:val="decimal"/>
      <w:lvlText w:val="%1.%2.%3.%4.%5.%6"/>
      <w:lvlJc w:val="left"/>
      <w:pPr>
        <w:tabs>
          <w:tab w:val="num" w:pos="0"/>
        </w:tabs>
        <w:ind w:left="1440" w:hanging="1440"/>
      </w:pPr>
      <w:rPr>
        <w:rFonts w:cs="Times New Roman" w:hint="default"/>
        <w:b w:val="0"/>
        <w:color w:val="auto"/>
        <w:sz w:val="22"/>
        <w:u w:val="single"/>
      </w:rPr>
    </w:lvl>
    <w:lvl w:ilvl="6">
      <w:start w:val="1"/>
      <w:numFmt w:val="decimal"/>
      <w:lvlText w:val="%1.%2.%3.%4.%5.%6.%7"/>
      <w:lvlJc w:val="left"/>
      <w:pPr>
        <w:tabs>
          <w:tab w:val="num" w:pos="0"/>
        </w:tabs>
        <w:ind w:left="1440" w:hanging="1440"/>
      </w:pPr>
      <w:rPr>
        <w:rFonts w:cs="Times New Roman" w:hint="default"/>
        <w:b w:val="0"/>
        <w:color w:val="auto"/>
        <w:sz w:val="22"/>
        <w:u w:val="single"/>
      </w:rPr>
    </w:lvl>
    <w:lvl w:ilvl="7">
      <w:start w:val="1"/>
      <w:numFmt w:val="decimal"/>
      <w:lvlText w:val="%1.%2.%3.%4.%5.%6.%7.%8"/>
      <w:lvlJc w:val="left"/>
      <w:pPr>
        <w:tabs>
          <w:tab w:val="num" w:pos="0"/>
        </w:tabs>
        <w:ind w:left="1800" w:hanging="1800"/>
      </w:pPr>
      <w:rPr>
        <w:rFonts w:cs="Times New Roman" w:hint="default"/>
        <w:b w:val="0"/>
        <w:color w:val="auto"/>
        <w:sz w:val="22"/>
        <w:u w:val="single"/>
      </w:rPr>
    </w:lvl>
    <w:lvl w:ilvl="8">
      <w:start w:val="1"/>
      <w:numFmt w:val="decimal"/>
      <w:lvlText w:val="%1.%2.%3.%4.%5.%6.%7.%8.%9"/>
      <w:lvlJc w:val="left"/>
      <w:pPr>
        <w:tabs>
          <w:tab w:val="num" w:pos="0"/>
        </w:tabs>
        <w:ind w:left="1800" w:hanging="1800"/>
      </w:pPr>
      <w:rPr>
        <w:rFonts w:cs="Times New Roman" w:hint="default"/>
        <w:b w:val="0"/>
        <w:color w:val="auto"/>
        <w:sz w:val="22"/>
        <w:u w:val="single"/>
      </w:rPr>
    </w:lvl>
  </w:abstractNum>
  <w:abstractNum w:abstractNumId="18">
    <w:nsid w:val="3442089F"/>
    <w:multiLevelType w:val="multilevel"/>
    <w:tmpl w:val="B52E4C1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60113F4"/>
    <w:multiLevelType w:val="multilevel"/>
    <w:tmpl w:val="A61401C6"/>
    <w:lvl w:ilvl="0">
      <w:start w:val="1"/>
      <w:numFmt w:val="decimal"/>
      <w:lvlText w:val="%1."/>
      <w:lvlJc w:val="left"/>
      <w:pPr>
        <w:tabs>
          <w:tab w:val="num" w:pos="360"/>
        </w:tabs>
        <w:ind w:left="360" w:hanging="360"/>
      </w:pPr>
      <w:rPr>
        <w:rFonts w:hint="default"/>
      </w:rPr>
    </w:lvl>
    <w:lvl w:ilvl="1">
      <w:start w:val="1"/>
      <w:numFmt w:val="none"/>
      <w:lvlText w:val="22.8"/>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3D0367E1"/>
    <w:multiLevelType w:val="multilevel"/>
    <w:tmpl w:val="5AE43662"/>
    <w:lvl w:ilvl="0">
      <w:start w:val="22"/>
      <w:numFmt w:val="decimal"/>
      <w:lvlText w:val="%1"/>
      <w:lvlJc w:val="left"/>
      <w:pPr>
        <w:tabs>
          <w:tab w:val="num" w:pos="600"/>
        </w:tabs>
        <w:ind w:left="600" w:hanging="600"/>
      </w:pPr>
      <w:rPr>
        <w:rFonts w:hint="default"/>
        <w:u w:val="none"/>
      </w:rPr>
    </w:lvl>
    <w:lvl w:ilvl="1">
      <w:start w:val="5"/>
      <w:numFmt w:val="decimal"/>
      <w:lvlText w:val="%1.7"/>
      <w:lvlJc w:val="left"/>
      <w:pPr>
        <w:tabs>
          <w:tab w:val="num" w:pos="600"/>
        </w:tabs>
        <w:ind w:left="600" w:hanging="600"/>
      </w:pPr>
      <w:rPr>
        <w:rFonts w:hint="default"/>
        <w:b w:val="0"/>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21">
    <w:nsid w:val="3F51412F"/>
    <w:multiLevelType w:val="hybridMultilevel"/>
    <w:tmpl w:val="F9E20488"/>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409F48B1"/>
    <w:multiLevelType w:val="multilevel"/>
    <w:tmpl w:val="FAE02398"/>
    <w:lvl w:ilvl="0">
      <w:start w:val="21"/>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17A2EBD"/>
    <w:multiLevelType w:val="multilevel"/>
    <w:tmpl w:val="9A7E6DF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3B159E"/>
    <w:multiLevelType w:val="multilevel"/>
    <w:tmpl w:val="0646E8BA"/>
    <w:lvl w:ilvl="0">
      <w:start w:val="16"/>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D52968"/>
    <w:multiLevelType w:val="multilevel"/>
    <w:tmpl w:val="4D566180"/>
    <w:lvl w:ilvl="0">
      <w:start w:val="8"/>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83447B0"/>
    <w:multiLevelType w:val="multilevel"/>
    <w:tmpl w:val="DDFE15F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D9224C8"/>
    <w:multiLevelType w:val="hybridMultilevel"/>
    <w:tmpl w:val="B27A861C"/>
    <w:lvl w:ilvl="0" w:tplc="47D085A0">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nsid w:val="554B576D"/>
    <w:multiLevelType w:val="hybridMultilevel"/>
    <w:tmpl w:val="52948830"/>
    <w:lvl w:ilvl="0" w:tplc="AEE61A82">
      <w:start w:val="1"/>
      <w:numFmt w:val="none"/>
      <w:lvlText w:val="6."/>
      <w:lvlJc w:val="left"/>
      <w:pPr>
        <w:tabs>
          <w:tab w:val="num" w:pos="1440"/>
        </w:tabs>
        <w:ind w:left="1440"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DD2CD2"/>
    <w:multiLevelType w:val="multilevel"/>
    <w:tmpl w:val="5890F10A"/>
    <w:lvl w:ilvl="0">
      <w:start w:val="2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7540709"/>
    <w:multiLevelType w:val="multilevel"/>
    <w:tmpl w:val="440ABE68"/>
    <w:lvl w:ilvl="0">
      <w:start w:val="19"/>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7A17579"/>
    <w:multiLevelType w:val="hybridMultilevel"/>
    <w:tmpl w:val="C2A0ECC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A095DF3"/>
    <w:multiLevelType w:val="multilevel"/>
    <w:tmpl w:val="FA567026"/>
    <w:lvl w:ilvl="0">
      <w:start w:val="2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5B66154C"/>
    <w:multiLevelType w:val="hybridMultilevel"/>
    <w:tmpl w:val="D820E87E"/>
    <w:lvl w:ilvl="0" w:tplc="F01ACE8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85685F"/>
    <w:multiLevelType w:val="hybridMultilevel"/>
    <w:tmpl w:val="7F3A5E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66D37AFB"/>
    <w:multiLevelType w:val="multilevel"/>
    <w:tmpl w:val="7E8C3718"/>
    <w:lvl w:ilvl="0">
      <w:start w:val="17"/>
      <w:numFmt w:val="decimal"/>
      <w:lvlText w:val="%1"/>
      <w:lvlJc w:val="left"/>
      <w:pPr>
        <w:tabs>
          <w:tab w:val="num" w:pos="615"/>
        </w:tabs>
        <w:ind w:left="615" w:hanging="615"/>
      </w:pPr>
      <w:rPr>
        <w:rFonts w:hint="default"/>
      </w:rPr>
    </w:lvl>
    <w:lvl w:ilvl="1">
      <w:start w:val="5"/>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92E5A04"/>
    <w:multiLevelType w:val="hybridMultilevel"/>
    <w:tmpl w:val="30F0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FD5DA9"/>
    <w:multiLevelType w:val="multilevel"/>
    <w:tmpl w:val="B1C6828A"/>
    <w:lvl w:ilvl="0">
      <w:start w:val="7"/>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20F7C73"/>
    <w:multiLevelType w:val="multilevel"/>
    <w:tmpl w:val="5CC8DB54"/>
    <w:lvl w:ilvl="0">
      <w:start w:val="12"/>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7041E82"/>
    <w:multiLevelType w:val="multilevel"/>
    <w:tmpl w:val="4232DEA6"/>
    <w:lvl w:ilvl="0">
      <w:start w:val="1"/>
      <w:numFmt w:val="none"/>
      <w:lvlText w:val="4."/>
      <w:lvlJc w:val="left"/>
      <w:pPr>
        <w:tabs>
          <w:tab w:val="num" w:pos="0"/>
        </w:tabs>
        <w:ind w:left="420" w:hanging="420"/>
      </w:pPr>
      <w:rPr>
        <w:rFonts w:cs="Times New Roman" w:hint="default"/>
        <w:b/>
        <w:color w:val="auto"/>
        <w:sz w:val="22"/>
        <w:u w:val="none"/>
      </w:rPr>
    </w:lvl>
    <w:lvl w:ilvl="1">
      <w:start w:val="3"/>
      <w:numFmt w:val="decimal"/>
      <w:lvlText w:val="%1.%2"/>
      <w:lvlJc w:val="left"/>
      <w:pPr>
        <w:tabs>
          <w:tab w:val="num" w:pos="0"/>
        </w:tabs>
        <w:ind w:left="420" w:hanging="420"/>
      </w:pPr>
      <w:rPr>
        <w:rFonts w:cs="Times New Roman" w:hint="default"/>
        <w:b w:val="0"/>
        <w:color w:val="auto"/>
        <w:sz w:val="22"/>
        <w:u w:val="none"/>
      </w:rPr>
    </w:lvl>
    <w:lvl w:ilvl="2">
      <w:start w:val="1"/>
      <w:numFmt w:val="decimal"/>
      <w:lvlText w:val="%1.%2.%3"/>
      <w:lvlJc w:val="left"/>
      <w:pPr>
        <w:tabs>
          <w:tab w:val="num" w:pos="0"/>
        </w:tabs>
        <w:ind w:left="720" w:hanging="720"/>
      </w:pPr>
      <w:rPr>
        <w:rFonts w:cs="Times New Roman" w:hint="default"/>
        <w:b w:val="0"/>
        <w:color w:val="auto"/>
        <w:sz w:val="22"/>
        <w:u w:val="single"/>
      </w:rPr>
    </w:lvl>
    <w:lvl w:ilvl="3">
      <w:start w:val="1"/>
      <w:numFmt w:val="upperLetter"/>
      <w:lvlText w:val="%1.%2.%3.%4"/>
      <w:lvlJc w:val="left"/>
      <w:pPr>
        <w:tabs>
          <w:tab w:val="num" w:pos="0"/>
        </w:tabs>
        <w:ind w:left="1080" w:hanging="1080"/>
      </w:pPr>
      <w:rPr>
        <w:rFonts w:cs="Times New Roman" w:hint="default"/>
        <w:b w:val="0"/>
        <w:color w:val="auto"/>
        <w:sz w:val="22"/>
        <w:u w:val="single"/>
      </w:rPr>
    </w:lvl>
    <w:lvl w:ilvl="4">
      <w:start w:val="1"/>
      <w:numFmt w:val="decimal"/>
      <w:lvlText w:val="%1.%2.%3.%4.%5"/>
      <w:lvlJc w:val="left"/>
      <w:pPr>
        <w:tabs>
          <w:tab w:val="num" w:pos="0"/>
        </w:tabs>
        <w:ind w:left="1080" w:hanging="1080"/>
      </w:pPr>
      <w:rPr>
        <w:rFonts w:cs="Times New Roman" w:hint="default"/>
        <w:b w:val="0"/>
        <w:color w:val="auto"/>
        <w:sz w:val="22"/>
        <w:u w:val="single"/>
      </w:rPr>
    </w:lvl>
    <w:lvl w:ilvl="5">
      <w:start w:val="1"/>
      <w:numFmt w:val="decimal"/>
      <w:lvlText w:val="%1.%2.%3.%4.%5.%6"/>
      <w:lvlJc w:val="left"/>
      <w:pPr>
        <w:tabs>
          <w:tab w:val="num" w:pos="0"/>
        </w:tabs>
        <w:ind w:left="1440" w:hanging="1440"/>
      </w:pPr>
      <w:rPr>
        <w:rFonts w:cs="Times New Roman" w:hint="default"/>
        <w:b w:val="0"/>
        <w:color w:val="auto"/>
        <w:sz w:val="22"/>
        <w:u w:val="single"/>
      </w:rPr>
    </w:lvl>
    <w:lvl w:ilvl="6">
      <w:start w:val="1"/>
      <w:numFmt w:val="decimal"/>
      <w:lvlText w:val="%1.%2.%3.%4.%5.%6.%7"/>
      <w:lvlJc w:val="left"/>
      <w:pPr>
        <w:tabs>
          <w:tab w:val="num" w:pos="0"/>
        </w:tabs>
        <w:ind w:left="1440" w:hanging="1440"/>
      </w:pPr>
      <w:rPr>
        <w:rFonts w:cs="Times New Roman" w:hint="default"/>
        <w:b w:val="0"/>
        <w:color w:val="auto"/>
        <w:sz w:val="22"/>
        <w:u w:val="single"/>
      </w:rPr>
    </w:lvl>
    <w:lvl w:ilvl="7">
      <w:start w:val="1"/>
      <w:numFmt w:val="decimal"/>
      <w:lvlText w:val="%1.%2.%3.%4.%5.%6.%7.%8"/>
      <w:lvlJc w:val="left"/>
      <w:pPr>
        <w:tabs>
          <w:tab w:val="num" w:pos="0"/>
        </w:tabs>
        <w:ind w:left="1800" w:hanging="1800"/>
      </w:pPr>
      <w:rPr>
        <w:rFonts w:cs="Times New Roman" w:hint="default"/>
        <w:b w:val="0"/>
        <w:color w:val="auto"/>
        <w:sz w:val="22"/>
        <w:u w:val="single"/>
      </w:rPr>
    </w:lvl>
    <w:lvl w:ilvl="8">
      <w:start w:val="1"/>
      <w:numFmt w:val="decimal"/>
      <w:lvlText w:val="%1.%2.%3.%4.%5.%6.%7.%8.%9"/>
      <w:lvlJc w:val="left"/>
      <w:pPr>
        <w:tabs>
          <w:tab w:val="num" w:pos="0"/>
        </w:tabs>
        <w:ind w:left="1800" w:hanging="1800"/>
      </w:pPr>
      <w:rPr>
        <w:rFonts w:cs="Times New Roman" w:hint="default"/>
        <w:b w:val="0"/>
        <w:color w:val="auto"/>
        <w:sz w:val="22"/>
        <w:u w:val="single"/>
      </w:rPr>
    </w:lvl>
  </w:abstractNum>
  <w:abstractNum w:abstractNumId="40">
    <w:nsid w:val="78C74E66"/>
    <w:multiLevelType w:val="multilevel"/>
    <w:tmpl w:val="E68293EE"/>
    <w:lvl w:ilvl="0">
      <w:start w:val="12"/>
      <w:numFmt w:val="decimal"/>
      <w:lvlText w:val="%1"/>
      <w:lvlJc w:val="left"/>
      <w:pPr>
        <w:tabs>
          <w:tab w:val="num" w:pos="960"/>
        </w:tabs>
        <w:ind w:left="960" w:hanging="960"/>
      </w:pPr>
      <w:rPr>
        <w:rFonts w:hint="default"/>
      </w:rPr>
    </w:lvl>
    <w:lvl w:ilvl="1">
      <w:start w:val="10"/>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CE105F7"/>
    <w:multiLevelType w:val="hybridMultilevel"/>
    <w:tmpl w:val="E488DE22"/>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nsid w:val="7DA85E6D"/>
    <w:multiLevelType w:val="multilevel"/>
    <w:tmpl w:val="ACC6AC0E"/>
    <w:lvl w:ilvl="0">
      <w:start w:val="1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F773FD7"/>
    <w:multiLevelType w:val="multilevel"/>
    <w:tmpl w:val="C054D32E"/>
    <w:lvl w:ilvl="0">
      <w:start w:val="16"/>
      <w:numFmt w:val="decimal"/>
      <w:lvlText w:val="%1"/>
      <w:lvlJc w:val="left"/>
      <w:pPr>
        <w:tabs>
          <w:tab w:val="num" w:pos="810"/>
        </w:tabs>
        <w:ind w:left="810" w:hanging="810"/>
      </w:pPr>
      <w:rPr>
        <w:rFonts w:hint="default"/>
      </w:rPr>
    </w:lvl>
    <w:lvl w:ilvl="1">
      <w:start w:val="2"/>
      <w:numFmt w:val="decimal"/>
      <w:lvlText w:val="%1.%2"/>
      <w:lvlJc w:val="left"/>
      <w:pPr>
        <w:tabs>
          <w:tab w:val="num" w:pos="1116"/>
        </w:tabs>
        <w:ind w:left="1116" w:hanging="810"/>
      </w:pPr>
      <w:rPr>
        <w:rFonts w:hint="default"/>
      </w:rPr>
    </w:lvl>
    <w:lvl w:ilvl="2">
      <w:start w:val="3"/>
      <w:numFmt w:val="decimal"/>
      <w:lvlText w:val="%1.%2.%3"/>
      <w:lvlJc w:val="left"/>
      <w:pPr>
        <w:tabs>
          <w:tab w:val="num" w:pos="1422"/>
        </w:tabs>
        <w:ind w:left="1422" w:hanging="810"/>
      </w:pPr>
      <w:rPr>
        <w:rFonts w:hint="default"/>
      </w:rPr>
    </w:lvl>
    <w:lvl w:ilvl="3">
      <w:start w:val="1"/>
      <w:numFmt w:val="decimal"/>
      <w:lvlText w:val="%1.%2.%3.%4"/>
      <w:lvlJc w:val="left"/>
      <w:pPr>
        <w:tabs>
          <w:tab w:val="num" w:pos="1998"/>
        </w:tabs>
        <w:ind w:left="1998" w:hanging="1080"/>
      </w:pPr>
      <w:rPr>
        <w:rFonts w:hint="default"/>
      </w:rPr>
    </w:lvl>
    <w:lvl w:ilvl="4">
      <w:start w:val="1"/>
      <w:numFmt w:val="decimal"/>
      <w:lvlText w:val="%1.%2.%3.%4.%5"/>
      <w:lvlJc w:val="left"/>
      <w:pPr>
        <w:tabs>
          <w:tab w:val="num" w:pos="2304"/>
        </w:tabs>
        <w:ind w:left="2304" w:hanging="1080"/>
      </w:pPr>
      <w:rPr>
        <w:rFonts w:hint="default"/>
      </w:rPr>
    </w:lvl>
    <w:lvl w:ilvl="5">
      <w:start w:val="1"/>
      <w:numFmt w:val="decimal"/>
      <w:lvlText w:val="%1.%2.%3.%4.%5.%6"/>
      <w:lvlJc w:val="left"/>
      <w:pPr>
        <w:tabs>
          <w:tab w:val="num" w:pos="2970"/>
        </w:tabs>
        <w:ind w:left="2970" w:hanging="1440"/>
      </w:pPr>
      <w:rPr>
        <w:rFonts w:hint="default"/>
      </w:rPr>
    </w:lvl>
    <w:lvl w:ilvl="6">
      <w:start w:val="1"/>
      <w:numFmt w:val="decimal"/>
      <w:lvlText w:val="%1.%2.%3.%4.%5.%6.%7"/>
      <w:lvlJc w:val="left"/>
      <w:pPr>
        <w:tabs>
          <w:tab w:val="num" w:pos="3276"/>
        </w:tabs>
        <w:ind w:left="3276" w:hanging="1440"/>
      </w:pPr>
      <w:rPr>
        <w:rFonts w:hint="default"/>
      </w:rPr>
    </w:lvl>
    <w:lvl w:ilvl="7">
      <w:start w:val="1"/>
      <w:numFmt w:val="decimal"/>
      <w:lvlText w:val="%1.%2.%3.%4.%5.%6.%7.%8"/>
      <w:lvlJc w:val="left"/>
      <w:pPr>
        <w:tabs>
          <w:tab w:val="num" w:pos="3942"/>
        </w:tabs>
        <w:ind w:left="3942" w:hanging="1800"/>
      </w:pPr>
      <w:rPr>
        <w:rFonts w:hint="default"/>
      </w:rPr>
    </w:lvl>
    <w:lvl w:ilvl="8">
      <w:start w:val="1"/>
      <w:numFmt w:val="decimal"/>
      <w:lvlText w:val="%1.%2.%3.%4.%5.%6.%7.%8.%9"/>
      <w:lvlJc w:val="left"/>
      <w:pPr>
        <w:tabs>
          <w:tab w:val="num" w:pos="4248"/>
        </w:tabs>
        <w:ind w:left="4248" w:hanging="1800"/>
      </w:pPr>
      <w:rPr>
        <w:rFonts w:hint="default"/>
      </w:rPr>
    </w:lvl>
  </w:abstractNum>
  <w:num w:numId="1">
    <w:abstractNumId w:val="15"/>
  </w:num>
  <w:num w:numId="2">
    <w:abstractNumId w:val="14"/>
  </w:num>
  <w:num w:numId="3">
    <w:abstractNumId w:val="22"/>
  </w:num>
  <w:num w:numId="4">
    <w:abstractNumId w:val="18"/>
  </w:num>
  <w:num w:numId="5">
    <w:abstractNumId w:val="10"/>
  </w:num>
  <w:num w:numId="6">
    <w:abstractNumId w:val="13"/>
  </w:num>
  <w:num w:numId="7">
    <w:abstractNumId w:val="20"/>
  </w:num>
  <w:num w:numId="8">
    <w:abstractNumId w:val="5"/>
  </w:num>
  <w:num w:numId="9">
    <w:abstractNumId w:val="12"/>
  </w:num>
  <w:num w:numId="10">
    <w:abstractNumId w:val="23"/>
  </w:num>
  <w:num w:numId="11">
    <w:abstractNumId w:val="27"/>
  </w:num>
  <w:num w:numId="12">
    <w:abstractNumId w:val="1"/>
  </w:num>
  <w:num w:numId="13">
    <w:abstractNumId w:val="37"/>
  </w:num>
  <w:num w:numId="14">
    <w:abstractNumId w:val="26"/>
  </w:num>
  <w:num w:numId="15">
    <w:abstractNumId w:val="42"/>
  </w:num>
  <w:num w:numId="16">
    <w:abstractNumId w:val="6"/>
  </w:num>
  <w:num w:numId="17">
    <w:abstractNumId w:val="3"/>
  </w:num>
  <w:num w:numId="18">
    <w:abstractNumId w:val="29"/>
  </w:num>
  <w:num w:numId="19">
    <w:abstractNumId w:val="31"/>
  </w:num>
  <w:num w:numId="20">
    <w:abstractNumId w:val="41"/>
  </w:num>
  <w:num w:numId="21">
    <w:abstractNumId w:val="21"/>
  </w:num>
  <w:num w:numId="22">
    <w:abstractNumId w:val="8"/>
  </w:num>
  <w:num w:numId="23">
    <w:abstractNumId w:val="38"/>
  </w:num>
  <w:num w:numId="24">
    <w:abstractNumId w:val="35"/>
  </w:num>
  <w:num w:numId="25">
    <w:abstractNumId w:val="2"/>
  </w:num>
  <w:num w:numId="26">
    <w:abstractNumId w:val="32"/>
  </w:num>
  <w:num w:numId="27">
    <w:abstractNumId w:val="43"/>
  </w:num>
  <w:num w:numId="28">
    <w:abstractNumId w:val="25"/>
  </w:num>
  <w:num w:numId="29">
    <w:abstractNumId w:val="40"/>
  </w:num>
  <w:num w:numId="30">
    <w:abstractNumId w:val="24"/>
  </w:num>
  <w:num w:numId="31">
    <w:abstractNumId w:val="30"/>
  </w:num>
  <w:num w:numId="32">
    <w:abstractNumId w:val="4"/>
  </w:num>
  <w:num w:numId="33">
    <w:abstractNumId w:val="11"/>
  </w:num>
  <w:num w:numId="34">
    <w:abstractNumId w:val="19"/>
  </w:num>
  <w:num w:numId="35">
    <w:abstractNumId w:val="34"/>
  </w:num>
  <w:num w:numId="36">
    <w:abstractNumId w:val="9"/>
  </w:num>
  <w:num w:numId="37">
    <w:abstractNumId w:val="33"/>
  </w:num>
  <w:num w:numId="38">
    <w:abstractNumId w:val="17"/>
  </w:num>
  <w:num w:numId="39">
    <w:abstractNumId w:val="39"/>
  </w:num>
  <w:num w:numId="40">
    <w:abstractNumId w:val="0"/>
  </w:num>
  <w:num w:numId="41">
    <w:abstractNumId w:val="28"/>
  </w:num>
  <w:num w:numId="42">
    <w:abstractNumId w:val="36"/>
  </w:num>
  <w:num w:numId="43">
    <w:abstractNumId w:val="16"/>
  </w:num>
  <w:num w:numId="44">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D67"/>
    <w:rsid w:val="00001698"/>
    <w:rsid w:val="00006357"/>
    <w:rsid w:val="000152B6"/>
    <w:rsid w:val="00040AD1"/>
    <w:rsid w:val="0004354A"/>
    <w:rsid w:val="00046031"/>
    <w:rsid w:val="000472CF"/>
    <w:rsid w:val="00055DD9"/>
    <w:rsid w:val="00077732"/>
    <w:rsid w:val="000B19B4"/>
    <w:rsid w:val="000E36E0"/>
    <w:rsid w:val="000E62FB"/>
    <w:rsid w:val="00110B1C"/>
    <w:rsid w:val="00111243"/>
    <w:rsid w:val="00113358"/>
    <w:rsid w:val="00113A15"/>
    <w:rsid w:val="001164CD"/>
    <w:rsid w:val="001325BE"/>
    <w:rsid w:val="00137E7C"/>
    <w:rsid w:val="00141F02"/>
    <w:rsid w:val="00181F68"/>
    <w:rsid w:val="00182AC8"/>
    <w:rsid w:val="001B0C82"/>
    <w:rsid w:val="001B1BC7"/>
    <w:rsid w:val="001D06F5"/>
    <w:rsid w:val="001E4639"/>
    <w:rsid w:val="00212524"/>
    <w:rsid w:val="00236254"/>
    <w:rsid w:val="00261CA1"/>
    <w:rsid w:val="00277EEA"/>
    <w:rsid w:val="002810A2"/>
    <w:rsid w:val="00285257"/>
    <w:rsid w:val="00286B63"/>
    <w:rsid w:val="00292E23"/>
    <w:rsid w:val="002D2743"/>
    <w:rsid w:val="002D4EDD"/>
    <w:rsid w:val="00312300"/>
    <w:rsid w:val="00313EF0"/>
    <w:rsid w:val="003202FC"/>
    <w:rsid w:val="00335C4E"/>
    <w:rsid w:val="00347F00"/>
    <w:rsid w:val="00394096"/>
    <w:rsid w:val="00397E84"/>
    <w:rsid w:val="003B62DB"/>
    <w:rsid w:val="003B774E"/>
    <w:rsid w:val="003D69F5"/>
    <w:rsid w:val="003D7416"/>
    <w:rsid w:val="003E1680"/>
    <w:rsid w:val="004048D6"/>
    <w:rsid w:val="00422F2F"/>
    <w:rsid w:val="004302EB"/>
    <w:rsid w:val="004318B6"/>
    <w:rsid w:val="00432D67"/>
    <w:rsid w:val="00436941"/>
    <w:rsid w:val="00441A54"/>
    <w:rsid w:val="00465CC2"/>
    <w:rsid w:val="004666CE"/>
    <w:rsid w:val="00491807"/>
    <w:rsid w:val="004A3981"/>
    <w:rsid w:val="004A7C45"/>
    <w:rsid w:val="004B53D0"/>
    <w:rsid w:val="004C3527"/>
    <w:rsid w:val="004D1D17"/>
    <w:rsid w:val="004D7BD9"/>
    <w:rsid w:val="00505B60"/>
    <w:rsid w:val="00530B55"/>
    <w:rsid w:val="0053139C"/>
    <w:rsid w:val="005368D0"/>
    <w:rsid w:val="0055393A"/>
    <w:rsid w:val="0055568A"/>
    <w:rsid w:val="00556CF4"/>
    <w:rsid w:val="00583285"/>
    <w:rsid w:val="005A1725"/>
    <w:rsid w:val="005B6290"/>
    <w:rsid w:val="005C7FB2"/>
    <w:rsid w:val="006276E1"/>
    <w:rsid w:val="00631823"/>
    <w:rsid w:val="0063333A"/>
    <w:rsid w:val="00656D6A"/>
    <w:rsid w:val="006726AB"/>
    <w:rsid w:val="00673E13"/>
    <w:rsid w:val="00684B7A"/>
    <w:rsid w:val="006A1C3E"/>
    <w:rsid w:val="006A5428"/>
    <w:rsid w:val="006C7190"/>
    <w:rsid w:val="006D3ADB"/>
    <w:rsid w:val="0070432E"/>
    <w:rsid w:val="00714FCF"/>
    <w:rsid w:val="0073366C"/>
    <w:rsid w:val="00750565"/>
    <w:rsid w:val="00762D4E"/>
    <w:rsid w:val="00767201"/>
    <w:rsid w:val="0078704B"/>
    <w:rsid w:val="00791E96"/>
    <w:rsid w:val="007951E6"/>
    <w:rsid w:val="007A6FEF"/>
    <w:rsid w:val="007A74CF"/>
    <w:rsid w:val="007C071F"/>
    <w:rsid w:val="007C612F"/>
    <w:rsid w:val="00823304"/>
    <w:rsid w:val="00825C01"/>
    <w:rsid w:val="00837E83"/>
    <w:rsid w:val="008438DF"/>
    <w:rsid w:val="00867999"/>
    <w:rsid w:val="0087686A"/>
    <w:rsid w:val="00896CA3"/>
    <w:rsid w:val="008C139E"/>
    <w:rsid w:val="008C6418"/>
    <w:rsid w:val="008E1891"/>
    <w:rsid w:val="008E33D4"/>
    <w:rsid w:val="009042E1"/>
    <w:rsid w:val="0090678D"/>
    <w:rsid w:val="00926003"/>
    <w:rsid w:val="00937861"/>
    <w:rsid w:val="00944271"/>
    <w:rsid w:val="00955B9D"/>
    <w:rsid w:val="009628EF"/>
    <w:rsid w:val="00964420"/>
    <w:rsid w:val="00977CCA"/>
    <w:rsid w:val="00996CDA"/>
    <w:rsid w:val="009C36EB"/>
    <w:rsid w:val="009C4E7C"/>
    <w:rsid w:val="009E3A22"/>
    <w:rsid w:val="009F1EB5"/>
    <w:rsid w:val="009F44FF"/>
    <w:rsid w:val="00A019CA"/>
    <w:rsid w:val="00A37439"/>
    <w:rsid w:val="00A461F4"/>
    <w:rsid w:val="00A80282"/>
    <w:rsid w:val="00A81879"/>
    <w:rsid w:val="00A879D0"/>
    <w:rsid w:val="00AC7DA7"/>
    <w:rsid w:val="00AE2C29"/>
    <w:rsid w:val="00AF5E8F"/>
    <w:rsid w:val="00B35DB3"/>
    <w:rsid w:val="00B408C5"/>
    <w:rsid w:val="00B761E1"/>
    <w:rsid w:val="00B85043"/>
    <w:rsid w:val="00B95ACE"/>
    <w:rsid w:val="00BA0B1F"/>
    <w:rsid w:val="00BA117A"/>
    <w:rsid w:val="00BA29F1"/>
    <w:rsid w:val="00BB1B19"/>
    <w:rsid w:val="00BB34F3"/>
    <w:rsid w:val="00BB5BD0"/>
    <w:rsid w:val="00BC6663"/>
    <w:rsid w:val="00BC6F52"/>
    <w:rsid w:val="00C05AC8"/>
    <w:rsid w:val="00C14FAA"/>
    <w:rsid w:val="00C34FAC"/>
    <w:rsid w:val="00C37CC7"/>
    <w:rsid w:val="00C42BF5"/>
    <w:rsid w:val="00C5355F"/>
    <w:rsid w:val="00C63AF3"/>
    <w:rsid w:val="00C72E8B"/>
    <w:rsid w:val="00C73A0C"/>
    <w:rsid w:val="00C80CF9"/>
    <w:rsid w:val="00C9148A"/>
    <w:rsid w:val="00CB398D"/>
    <w:rsid w:val="00CB75E0"/>
    <w:rsid w:val="00CC2C6F"/>
    <w:rsid w:val="00CC3E19"/>
    <w:rsid w:val="00CD28B3"/>
    <w:rsid w:val="00CE456A"/>
    <w:rsid w:val="00CE7662"/>
    <w:rsid w:val="00CF3673"/>
    <w:rsid w:val="00D0322E"/>
    <w:rsid w:val="00D06B0B"/>
    <w:rsid w:val="00D205BD"/>
    <w:rsid w:val="00D33B54"/>
    <w:rsid w:val="00D4432A"/>
    <w:rsid w:val="00D55ECB"/>
    <w:rsid w:val="00DA1704"/>
    <w:rsid w:val="00DB6761"/>
    <w:rsid w:val="00DD1CE6"/>
    <w:rsid w:val="00DE21A8"/>
    <w:rsid w:val="00DE2C31"/>
    <w:rsid w:val="00DE34AA"/>
    <w:rsid w:val="00DE59DB"/>
    <w:rsid w:val="00E02504"/>
    <w:rsid w:val="00E22DB3"/>
    <w:rsid w:val="00E512C2"/>
    <w:rsid w:val="00E66BB3"/>
    <w:rsid w:val="00E91D1B"/>
    <w:rsid w:val="00E91E20"/>
    <w:rsid w:val="00E945F8"/>
    <w:rsid w:val="00E97AF6"/>
    <w:rsid w:val="00EA7E57"/>
    <w:rsid w:val="00EE1F7E"/>
    <w:rsid w:val="00F171E1"/>
    <w:rsid w:val="00F2485F"/>
    <w:rsid w:val="00F3352F"/>
    <w:rsid w:val="00F4774D"/>
    <w:rsid w:val="00F66A95"/>
    <w:rsid w:val="00F7576F"/>
    <w:rsid w:val="00F80965"/>
    <w:rsid w:val="00F82E7F"/>
    <w:rsid w:val="00F86CCE"/>
    <w:rsid w:val="00FA659D"/>
    <w:rsid w:val="00FC179B"/>
    <w:rsid w:val="00FC41B7"/>
    <w:rsid w:val="00FD3660"/>
    <w:rsid w:val="00FF0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jc w:val="center"/>
      <w:outlineLvl w:val="0"/>
    </w:pPr>
    <w:rPr>
      <w:rFonts w:ascii="Arial" w:hAnsi="Arial"/>
      <w:b/>
      <w:snapToGrid w:val="0"/>
      <w:szCs w:val="20"/>
      <w:u w:val="single"/>
    </w:rPr>
  </w:style>
  <w:style w:type="paragraph" w:styleId="Heading2">
    <w:name w:val="heading 2"/>
    <w:basedOn w:val="Normal"/>
    <w:next w:val="Normal"/>
    <w:qFormat/>
    <w:pPr>
      <w:keepNext/>
      <w:jc w:val="both"/>
      <w:outlineLvl w:val="1"/>
    </w:pPr>
    <w:rPr>
      <w:rFonts w:ascii="Arial" w:hAnsi="Arial" w:cs="Arial"/>
      <w:u w:val="single"/>
    </w:rPr>
  </w:style>
  <w:style w:type="paragraph" w:styleId="Heading3">
    <w:name w:val="heading 3"/>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b/>
    </w:rPr>
  </w:style>
  <w:style w:type="paragraph" w:styleId="Heading4">
    <w:name w:val="heading 4"/>
    <w:basedOn w:val="Normal"/>
    <w:next w:val="Normal"/>
    <w:qFormat/>
    <w:pPr>
      <w:keepNext/>
      <w:outlineLvl w:val="3"/>
    </w:pPr>
    <w:rPr>
      <w:rFonts w:ascii="Arial" w:hAnsi="Arial"/>
      <w:b/>
      <w:sz w:val="20"/>
      <w:szCs w:val="20"/>
    </w:rPr>
  </w:style>
  <w:style w:type="paragraph" w:styleId="Heading5">
    <w:name w:val="heading 5"/>
    <w:basedOn w:val="Normal"/>
    <w:next w:val="Normal"/>
    <w:qFormat/>
    <w:pPr>
      <w:keepNext/>
      <w:jc w:val="both"/>
      <w:outlineLvl w:val="4"/>
    </w:pPr>
    <w:rPr>
      <w:rFonts w:ascii="Arial" w:hAnsi="Arial" w:cs="Arial"/>
      <w:b/>
      <w:u w:val="single"/>
    </w:rPr>
  </w:style>
  <w:style w:type="paragraph" w:styleId="Heading6">
    <w:name w:val="heading 6"/>
    <w:basedOn w:val="Normal"/>
    <w:next w:val="Normal"/>
    <w:qFormat/>
    <w:pPr>
      <w:keepNext/>
      <w:widowControl w:val="0"/>
      <w:tabs>
        <w:tab w:val="center" w:pos="4457"/>
        <w:tab w:val="left" w:pos="4709"/>
        <w:tab w:val="left" w:pos="5429"/>
        <w:tab w:val="left" w:pos="6149"/>
        <w:tab w:val="left" w:pos="6869"/>
        <w:tab w:val="left" w:pos="7589"/>
        <w:tab w:val="left" w:pos="8309"/>
      </w:tabs>
      <w:spacing w:line="360" w:lineRule="auto"/>
      <w:jc w:val="both"/>
      <w:outlineLvl w:val="5"/>
    </w:pPr>
    <w:rPr>
      <w:rFonts w:ascii="Arial" w:hAnsi="Arial"/>
      <w:smallCaps/>
      <w:strike/>
      <w:snapToGrid w:val="0"/>
      <w:color w:val="000000"/>
      <w:sz w:val="28"/>
      <w:szCs w:val="20"/>
      <w14:shadow w14:blurRad="50800" w14:dist="38100" w14:dir="2700000" w14:sx="100000" w14:sy="100000" w14:kx="0" w14:ky="0" w14:algn="tl">
        <w14:srgbClr w14:val="000000">
          <w14:alpha w14:val="60000"/>
        </w14:srgbClr>
      </w14:shadow>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jc w:val="center"/>
      <w:outlineLvl w:val="7"/>
    </w:pPr>
    <w:rPr>
      <w:rFonts w:ascii="Arial" w:hAnsi="Arial" w:cs="Arial"/>
      <w:b/>
    </w:rPr>
  </w:style>
  <w:style w:type="paragraph" w:styleId="Heading9">
    <w:name w:val="heading 9"/>
    <w:basedOn w:val="Normal"/>
    <w:next w:val="Normal"/>
    <w:qFormat/>
    <w:pPr>
      <w:keepNext/>
      <w:jc w:val="center"/>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1008"/>
        <w:tab w:val="left" w:pos="64"/>
        <w:tab w:val="left" w:pos="612"/>
        <w:tab w:val="left" w:pos="1440"/>
        <w:tab w:val="left" w:pos="2160"/>
        <w:tab w:val="left" w:pos="2520"/>
        <w:tab w:val="left" w:pos="4032"/>
        <w:tab w:val="left" w:pos="6612"/>
        <w:tab w:val="left" w:pos="7632"/>
      </w:tabs>
      <w:ind w:left="612"/>
      <w:jc w:val="both"/>
    </w:pPr>
    <w:rPr>
      <w:rFonts w:ascii="Arial" w:hAnsi="Arial"/>
    </w:rPr>
  </w:style>
  <w:style w:type="paragraph" w:styleId="BodyTextIndent3">
    <w:name w:val="Body Text Indent 3"/>
    <w:basedOn w:val="Normal"/>
    <w:pPr>
      <w:tabs>
        <w:tab w:val="left" w:pos="-1008"/>
        <w:tab w:val="left" w:pos="-288"/>
        <w:tab w:val="left" w:pos="0"/>
        <w:tab w:val="left" w:pos="432"/>
        <w:tab w:val="left" w:pos="576"/>
        <w:tab w:val="left" w:pos="720"/>
        <w:tab w:val="left" w:pos="864"/>
        <w:tab w:val="left" w:pos="1152"/>
        <w:tab w:val="left" w:pos="1411"/>
        <w:tab w:val="left" w:pos="1872"/>
        <w:tab w:val="left" w:pos="2592"/>
        <w:tab w:val="left" w:pos="3312"/>
        <w:tab w:val="left" w:pos="4032"/>
        <w:tab w:val="left" w:pos="4752"/>
        <w:tab w:val="left" w:pos="5472"/>
        <w:tab w:val="left" w:pos="6192"/>
        <w:tab w:val="left" w:pos="6912"/>
        <w:tab w:val="left" w:pos="7632"/>
        <w:tab w:val="left" w:pos="8352"/>
      </w:tabs>
      <w:ind w:left="870"/>
      <w:jc w:val="both"/>
    </w:pPr>
    <w:rPr>
      <w:rFonts w:ascii="Arial" w:hAnsi="Arial"/>
      <w:b/>
      <w:bCs/>
    </w:rPr>
  </w:style>
  <w:style w:type="paragraph" w:styleId="BodyText3">
    <w:name w:val="Body Text 3"/>
    <w:basedOn w:val="Normal"/>
    <w:pPr>
      <w:tabs>
        <w:tab w:val="left" w:pos="-1008"/>
        <w:tab w:val="left" w:pos="-288"/>
        <w:tab w:val="left" w:pos="0"/>
        <w:tab w:val="left" w:pos="576"/>
        <w:tab w:val="left" w:pos="720"/>
        <w:tab w:val="left" w:pos="864"/>
        <w:tab w:val="left" w:pos="1620"/>
        <w:tab w:val="left" w:pos="1710"/>
        <w:tab w:val="left" w:pos="1872"/>
        <w:tab w:val="left" w:pos="2592"/>
        <w:tab w:val="left" w:pos="3312"/>
        <w:tab w:val="left" w:pos="4032"/>
        <w:tab w:val="left" w:pos="4752"/>
        <w:tab w:val="left" w:pos="5472"/>
        <w:tab w:val="left" w:pos="6192"/>
        <w:tab w:val="left" w:pos="6912"/>
        <w:tab w:val="left" w:pos="7632"/>
        <w:tab w:val="left" w:pos="8352"/>
      </w:tabs>
      <w:jc w:val="both"/>
    </w:pPr>
    <w:rPr>
      <w:rFonts w:ascii="Arial" w:hAnsi="Arial"/>
      <w:b/>
      <w:bCs/>
    </w:rPr>
  </w:style>
  <w:style w:type="paragraph" w:styleId="BodyText">
    <w:name w:val="Body Text"/>
    <w:basedOn w:val="Normal"/>
    <w:pPr>
      <w:widowControl w:val="0"/>
      <w:tabs>
        <w:tab w:val="left" w:pos="-1440"/>
        <w:tab w:val="left" w:pos="-720"/>
        <w:tab w:val="left" w:pos="0"/>
        <w:tab w:val="left" w:pos="720"/>
        <w:tab w:val="left" w:pos="1440"/>
        <w:tab w:val="left" w:pos="6048"/>
        <w:tab w:val="left" w:pos="7200"/>
      </w:tabs>
      <w:jc w:val="both"/>
    </w:pPr>
    <w:rPr>
      <w:rFonts w:ascii="Arial" w:hAnsi="Arial"/>
      <w:snapToGrid w:val="0"/>
      <w:szCs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pPr>
      <w:widowControl w:val="0"/>
      <w:tabs>
        <w:tab w:val="left" w:pos="-1008"/>
        <w:tab w:val="left" w:pos="-288"/>
        <w:tab w:val="left" w:pos="720"/>
        <w:tab w:val="left" w:pos="1200"/>
      </w:tabs>
      <w:ind w:firstLine="720"/>
      <w:jc w:val="both"/>
    </w:pPr>
    <w:rPr>
      <w:rFonts w:ascii="Arial" w:hAnsi="Arial"/>
      <w:snapToGrid w:val="0"/>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widowControl w:val="0"/>
      <w:tabs>
        <w:tab w:val="center" w:pos="4320"/>
        <w:tab w:val="right" w:pos="8640"/>
      </w:tabs>
    </w:pPr>
    <w:rPr>
      <w:rFonts w:ascii="Courier" w:hAnsi="Courier"/>
      <w:snapToGrid w:val="0"/>
      <w:szCs w:val="20"/>
    </w:rPr>
  </w:style>
  <w:style w:type="paragraph" w:styleId="BodyText2">
    <w:name w:val="Body Text 2"/>
    <w:basedOn w:val="Normal"/>
    <w:pPr>
      <w:widowControl w:val="0"/>
      <w:jc w:val="center"/>
    </w:pPr>
    <w:rPr>
      <w:rFonts w:ascii="Arial" w:hAnsi="Arial"/>
      <w:b/>
      <w:snapToGrid w:val="0"/>
      <w:szCs w:val="20"/>
    </w:rPr>
  </w:style>
  <w:style w:type="paragraph" w:styleId="FootnoteText">
    <w:name w:val="footnote text"/>
    <w:basedOn w:val="Normal"/>
    <w:semiHidden/>
    <w:rPr>
      <w:sz w:val="20"/>
      <w:szCs w:val="20"/>
    </w:rPr>
  </w:style>
  <w:style w:type="character" w:styleId="PageNumber">
    <w:name w:val="page number"/>
    <w:basedOn w:val="DefaultParagraphFont"/>
  </w:style>
  <w:style w:type="paragraph" w:customStyle="1" w:styleId="DocumentLabel">
    <w:name w:val="Document Label"/>
    <w:basedOn w:val="Normal"/>
    <w:next w:val="Normal"/>
    <w:pPr>
      <w:keepNext/>
      <w:keepLines/>
      <w:spacing w:before="400" w:after="120" w:line="240" w:lineRule="atLeast"/>
      <w:ind w:left="-840"/>
    </w:pPr>
    <w:rPr>
      <w:rFonts w:ascii="Arial Black" w:hAnsi="Arial Black"/>
      <w:spacing w:val="-5"/>
      <w:kern w:val="28"/>
      <w:sz w:val="96"/>
      <w:szCs w:val="20"/>
    </w:rPr>
  </w:style>
  <w:style w:type="paragraph" w:styleId="ListParagraph">
    <w:name w:val="List Paragraph"/>
    <w:basedOn w:val="Normal"/>
    <w:uiPriority w:val="34"/>
    <w:qFormat/>
    <w:rsid w:val="003D7416"/>
    <w:pPr>
      <w:ind w:left="720"/>
    </w:pPr>
    <w:rPr>
      <w:sz w:val="20"/>
      <w:szCs w:val="20"/>
    </w:rPr>
  </w:style>
  <w:style w:type="paragraph" w:styleId="BalloonText">
    <w:name w:val="Balloon Text"/>
    <w:basedOn w:val="Normal"/>
    <w:link w:val="BalloonTextChar"/>
    <w:semiHidden/>
    <w:rsid w:val="00236254"/>
    <w:rPr>
      <w:rFonts w:ascii="Tahoma" w:hAnsi="Tahoma" w:cs="Tahoma"/>
      <w:sz w:val="16"/>
      <w:szCs w:val="16"/>
    </w:rPr>
  </w:style>
  <w:style w:type="character" w:customStyle="1" w:styleId="BalloonTextChar">
    <w:name w:val="Balloon Text Char"/>
    <w:basedOn w:val="DefaultParagraphFont"/>
    <w:link w:val="BalloonText"/>
    <w:semiHidden/>
    <w:locked/>
    <w:rsid w:val="00236254"/>
    <w:rPr>
      <w:rFonts w:ascii="Tahoma" w:hAnsi="Tahoma" w:cs="Tahoma"/>
      <w:sz w:val="16"/>
      <w:szCs w:val="16"/>
      <w:lang w:val="en-US" w:eastAsia="en-US" w:bidi="ar-SA"/>
    </w:rPr>
  </w:style>
  <w:style w:type="paragraph" w:customStyle="1" w:styleId="BodyCopy-M">
    <w:name w:val="Body Copy-M"/>
    <w:basedOn w:val="Normal"/>
    <w:rsid w:val="00F7576F"/>
    <w:pPr>
      <w:widowControl w:val="0"/>
      <w:autoSpaceDE w:val="0"/>
      <w:autoSpaceDN w:val="0"/>
      <w:adjustRightInd w:val="0"/>
      <w:spacing w:after="65" w:line="219" w:lineRule="exact"/>
      <w:ind w:firstLine="720"/>
      <w:jc w:val="both"/>
    </w:pPr>
    <w:rPr>
      <w:rFonts w:ascii="Times" w:hAnsi="Time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jc w:val="center"/>
      <w:outlineLvl w:val="0"/>
    </w:pPr>
    <w:rPr>
      <w:rFonts w:ascii="Arial" w:hAnsi="Arial"/>
      <w:b/>
      <w:snapToGrid w:val="0"/>
      <w:szCs w:val="20"/>
      <w:u w:val="single"/>
    </w:rPr>
  </w:style>
  <w:style w:type="paragraph" w:styleId="Heading2">
    <w:name w:val="heading 2"/>
    <w:basedOn w:val="Normal"/>
    <w:next w:val="Normal"/>
    <w:qFormat/>
    <w:pPr>
      <w:keepNext/>
      <w:jc w:val="both"/>
      <w:outlineLvl w:val="1"/>
    </w:pPr>
    <w:rPr>
      <w:rFonts w:ascii="Arial" w:hAnsi="Arial" w:cs="Arial"/>
      <w:u w:val="single"/>
    </w:rPr>
  </w:style>
  <w:style w:type="paragraph" w:styleId="Heading3">
    <w:name w:val="heading 3"/>
    <w:basedOn w:val="Normal"/>
    <w:next w:val="Normal"/>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2"/>
    </w:pPr>
    <w:rPr>
      <w:b/>
    </w:rPr>
  </w:style>
  <w:style w:type="paragraph" w:styleId="Heading4">
    <w:name w:val="heading 4"/>
    <w:basedOn w:val="Normal"/>
    <w:next w:val="Normal"/>
    <w:qFormat/>
    <w:pPr>
      <w:keepNext/>
      <w:outlineLvl w:val="3"/>
    </w:pPr>
    <w:rPr>
      <w:rFonts w:ascii="Arial" w:hAnsi="Arial"/>
      <w:b/>
      <w:sz w:val="20"/>
      <w:szCs w:val="20"/>
    </w:rPr>
  </w:style>
  <w:style w:type="paragraph" w:styleId="Heading5">
    <w:name w:val="heading 5"/>
    <w:basedOn w:val="Normal"/>
    <w:next w:val="Normal"/>
    <w:qFormat/>
    <w:pPr>
      <w:keepNext/>
      <w:jc w:val="both"/>
      <w:outlineLvl w:val="4"/>
    </w:pPr>
    <w:rPr>
      <w:rFonts w:ascii="Arial" w:hAnsi="Arial" w:cs="Arial"/>
      <w:b/>
      <w:u w:val="single"/>
    </w:rPr>
  </w:style>
  <w:style w:type="paragraph" w:styleId="Heading6">
    <w:name w:val="heading 6"/>
    <w:basedOn w:val="Normal"/>
    <w:next w:val="Normal"/>
    <w:qFormat/>
    <w:pPr>
      <w:keepNext/>
      <w:widowControl w:val="0"/>
      <w:tabs>
        <w:tab w:val="center" w:pos="4457"/>
        <w:tab w:val="left" w:pos="4709"/>
        <w:tab w:val="left" w:pos="5429"/>
        <w:tab w:val="left" w:pos="6149"/>
        <w:tab w:val="left" w:pos="6869"/>
        <w:tab w:val="left" w:pos="7589"/>
        <w:tab w:val="left" w:pos="8309"/>
      </w:tabs>
      <w:spacing w:line="360" w:lineRule="auto"/>
      <w:jc w:val="both"/>
      <w:outlineLvl w:val="5"/>
    </w:pPr>
    <w:rPr>
      <w:rFonts w:ascii="Arial" w:hAnsi="Arial"/>
      <w:smallCaps/>
      <w:strike/>
      <w:snapToGrid w:val="0"/>
      <w:color w:val="000000"/>
      <w:sz w:val="28"/>
      <w:szCs w:val="20"/>
      <w14:shadow w14:blurRad="50800" w14:dist="38100" w14:dir="2700000" w14:sx="100000" w14:sy="100000" w14:kx="0" w14:ky="0" w14:algn="tl">
        <w14:srgbClr w14:val="000000">
          <w14:alpha w14:val="60000"/>
        </w14:srgbClr>
      </w14:shadow>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jc w:val="center"/>
      <w:outlineLvl w:val="7"/>
    </w:pPr>
    <w:rPr>
      <w:rFonts w:ascii="Arial" w:hAnsi="Arial" w:cs="Arial"/>
      <w:b/>
    </w:rPr>
  </w:style>
  <w:style w:type="paragraph" w:styleId="Heading9">
    <w:name w:val="heading 9"/>
    <w:basedOn w:val="Normal"/>
    <w:next w:val="Normal"/>
    <w:qFormat/>
    <w:pPr>
      <w:keepNext/>
      <w:jc w:val="center"/>
      <w:outlineLvl w:val="8"/>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tabs>
        <w:tab w:val="left" w:pos="-1008"/>
        <w:tab w:val="left" w:pos="64"/>
        <w:tab w:val="left" w:pos="612"/>
        <w:tab w:val="left" w:pos="1440"/>
        <w:tab w:val="left" w:pos="2160"/>
        <w:tab w:val="left" w:pos="2520"/>
        <w:tab w:val="left" w:pos="4032"/>
        <w:tab w:val="left" w:pos="6612"/>
        <w:tab w:val="left" w:pos="7632"/>
      </w:tabs>
      <w:ind w:left="612"/>
      <w:jc w:val="both"/>
    </w:pPr>
    <w:rPr>
      <w:rFonts w:ascii="Arial" w:hAnsi="Arial"/>
    </w:rPr>
  </w:style>
  <w:style w:type="paragraph" w:styleId="BodyTextIndent3">
    <w:name w:val="Body Text Indent 3"/>
    <w:basedOn w:val="Normal"/>
    <w:pPr>
      <w:tabs>
        <w:tab w:val="left" w:pos="-1008"/>
        <w:tab w:val="left" w:pos="-288"/>
        <w:tab w:val="left" w:pos="0"/>
        <w:tab w:val="left" w:pos="432"/>
        <w:tab w:val="left" w:pos="576"/>
        <w:tab w:val="left" w:pos="720"/>
        <w:tab w:val="left" w:pos="864"/>
        <w:tab w:val="left" w:pos="1152"/>
        <w:tab w:val="left" w:pos="1411"/>
        <w:tab w:val="left" w:pos="1872"/>
        <w:tab w:val="left" w:pos="2592"/>
        <w:tab w:val="left" w:pos="3312"/>
        <w:tab w:val="left" w:pos="4032"/>
        <w:tab w:val="left" w:pos="4752"/>
        <w:tab w:val="left" w:pos="5472"/>
        <w:tab w:val="left" w:pos="6192"/>
        <w:tab w:val="left" w:pos="6912"/>
        <w:tab w:val="left" w:pos="7632"/>
        <w:tab w:val="left" w:pos="8352"/>
      </w:tabs>
      <w:ind w:left="870"/>
      <w:jc w:val="both"/>
    </w:pPr>
    <w:rPr>
      <w:rFonts w:ascii="Arial" w:hAnsi="Arial"/>
      <w:b/>
      <w:bCs/>
    </w:rPr>
  </w:style>
  <w:style w:type="paragraph" w:styleId="BodyText3">
    <w:name w:val="Body Text 3"/>
    <w:basedOn w:val="Normal"/>
    <w:pPr>
      <w:tabs>
        <w:tab w:val="left" w:pos="-1008"/>
        <w:tab w:val="left" w:pos="-288"/>
        <w:tab w:val="left" w:pos="0"/>
        <w:tab w:val="left" w:pos="576"/>
        <w:tab w:val="left" w:pos="720"/>
        <w:tab w:val="left" w:pos="864"/>
        <w:tab w:val="left" w:pos="1620"/>
        <w:tab w:val="left" w:pos="1710"/>
        <w:tab w:val="left" w:pos="1872"/>
        <w:tab w:val="left" w:pos="2592"/>
        <w:tab w:val="left" w:pos="3312"/>
        <w:tab w:val="left" w:pos="4032"/>
        <w:tab w:val="left" w:pos="4752"/>
        <w:tab w:val="left" w:pos="5472"/>
        <w:tab w:val="left" w:pos="6192"/>
        <w:tab w:val="left" w:pos="6912"/>
        <w:tab w:val="left" w:pos="7632"/>
        <w:tab w:val="left" w:pos="8352"/>
      </w:tabs>
      <w:jc w:val="both"/>
    </w:pPr>
    <w:rPr>
      <w:rFonts w:ascii="Arial" w:hAnsi="Arial"/>
      <w:b/>
      <w:bCs/>
    </w:rPr>
  </w:style>
  <w:style w:type="paragraph" w:styleId="BodyText">
    <w:name w:val="Body Text"/>
    <w:basedOn w:val="Normal"/>
    <w:pPr>
      <w:widowControl w:val="0"/>
      <w:tabs>
        <w:tab w:val="left" w:pos="-1440"/>
        <w:tab w:val="left" w:pos="-720"/>
        <w:tab w:val="left" w:pos="0"/>
        <w:tab w:val="left" w:pos="720"/>
        <w:tab w:val="left" w:pos="1440"/>
        <w:tab w:val="left" w:pos="6048"/>
        <w:tab w:val="left" w:pos="7200"/>
      </w:tabs>
      <w:jc w:val="both"/>
    </w:pPr>
    <w:rPr>
      <w:rFonts w:ascii="Arial" w:hAnsi="Arial"/>
      <w:snapToGrid w:val="0"/>
      <w:szCs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pPr>
      <w:widowControl w:val="0"/>
      <w:tabs>
        <w:tab w:val="left" w:pos="-1008"/>
        <w:tab w:val="left" w:pos="-288"/>
        <w:tab w:val="left" w:pos="720"/>
        <w:tab w:val="left" w:pos="1200"/>
      </w:tabs>
      <w:ind w:firstLine="720"/>
      <w:jc w:val="both"/>
    </w:pPr>
    <w:rPr>
      <w:rFonts w:ascii="Arial" w:hAnsi="Arial"/>
      <w:snapToGrid w:val="0"/>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widowControl w:val="0"/>
      <w:tabs>
        <w:tab w:val="center" w:pos="4320"/>
        <w:tab w:val="right" w:pos="8640"/>
      </w:tabs>
    </w:pPr>
    <w:rPr>
      <w:rFonts w:ascii="Courier" w:hAnsi="Courier"/>
      <w:snapToGrid w:val="0"/>
      <w:szCs w:val="20"/>
    </w:rPr>
  </w:style>
  <w:style w:type="paragraph" w:styleId="BodyText2">
    <w:name w:val="Body Text 2"/>
    <w:basedOn w:val="Normal"/>
    <w:pPr>
      <w:widowControl w:val="0"/>
      <w:jc w:val="center"/>
    </w:pPr>
    <w:rPr>
      <w:rFonts w:ascii="Arial" w:hAnsi="Arial"/>
      <w:b/>
      <w:snapToGrid w:val="0"/>
      <w:szCs w:val="20"/>
    </w:rPr>
  </w:style>
  <w:style w:type="paragraph" w:styleId="FootnoteText">
    <w:name w:val="footnote text"/>
    <w:basedOn w:val="Normal"/>
    <w:semiHidden/>
    <w:rPr>
      <w:sz w:val="20"/>
      <w:szCs w:val="20"/>
    </w:rPr>
  </w:style>
  <w:style w:type="character" w:styleId="PageNumber">
    <w:name w:val="page number"/>
    <w:basedOn w:val="DefaultParagraphFont"/>
  </w:style>
  <w:style w:type="paragraph" w:customStyle="1" w:styleId="DocumentLabel">
    <w:name w:val="Document Label"/>
    <w:basedOn w:val="Normal"/>
    <w:next w:val="Normal"/>
    <w:pPr>
      <w:keepNext/>
      <w:keepLines/>
      <w:spacing w:before="400" w:after="120" w:line="240" w:lineRule="atLeast"/>
      <w:ind w:left="-840"/>
    </w:pPr>
    <w:rPr>
      <w:rFonts w:ascii="Arial Black" w:hAnsi="Arial Black"/>
      <w:spacing w:val="-5"/>
      <w:kern w:val="28"/>
      <w:sz w:val="96"/>
      <w:szCs w:val="20"/>
    </w:rPr>
  </w:style>
  <w:style w:type="paragraph" w:styleId="ListParagraph">
    <w:name w:val="List Paragraph"/>
    <w:basedOn w:val="Normal"/>
    <w:uiPriority w:val="34"/>
    <w:qFormat/>
    <w:rsid w:val="003D7416"/>
    <w:pPr>
      <w:ind w:left="720"/>
    </w:pPr>
    <w:rPr>
      <w:sz w:val="20"/>
      <w:szCs w:val="20"/>
    </w:rPr>
  </w:style>
  <w:style w:type="paragraph" w:styleId="BalloonText">
    <w:name w:val="Balloon Text"/>
    <w:basedOn w:val="Normal"/>
    <w:link w:val="BalloonTextChar"/>
    <w:semiHidden/>
    <w:rsid w:val="00236254"/>
    <w:rPr>
      <w:rFonts w:ascii="Tahoma" w:hAnsi="Tahoma" w:cs="Tahoma"/>
      <w:sz w:val="16"/>
      <w:szCs w:val="16"/>
    </w:rPr>
  </w:style>
  <w:style w:type="character" w:customStyle="1" w:styleId="BalloonTextChar">
    <w:name w:val="Balloon Text Char"/>
    <w:basedOn w:val="DefaultParagraphFont"/>
    <w:link w:val="BalloonText"/>
    <w:semiHidden/>
    <w:locked/>
    <w:rsid w:val="00236254"/>
    <w:rPr>
      <w:rFonts w:ascii="Tahoma" w:hAnsi="Tahoma" w:cs="Tahoma"/>
      <w:sz w:val="16"/>
      <w:szCs w:val="16"/>
      <w:lang w:val="en-US" w:eastAsia="en-US" w:bidi="ar-SA"/>
    </w:rPr>
  </w:style>
  <w:style w:type="paragraph" w:customStyle="1" w:styleId="BodyCopy-M">
    <w:name w:val="Body Copy-M"/>
    <w:basedOn w:val="Normal"/>
    <w:rsid w:val="00F7576F"/>
    <w:pPr>
      <w:widowControl w:val="0"/>
      <w:autoSpaceDE w:val="0"/>
      <w:autoSpaceDN w:val="0"/>
      <w:adjustRightInd w:val="0"/>
      <w:spacing w:after="65" w:line="219" w:lineRule="exact"/>
      <w:ind w:firstLine="720"/>
      <w:jc w:val="both"/>
    </w:pPr>
    <w:rPr>
      <w:rFonts w:ascii="Times" w:hAnsi="Time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20385">
      <w:bodyDiv w:val="1"/>
      <w:marLeft w:val="0"/>
      <w:marRight w:val="0"/>
      <w:marTop w:val="0"/>
      <w:marBottom w:val="0"/>
      <w:divBdr>
        <w:top w:val="none" w:sz="0" w:space="0" w:color="auto"/>
        <w:left w:val="none" w:sz="0" w:space="0" w:color="auto"/>
        <w:bottom w:val="none" w:sz="0" w:space="0" w:color="auto"/>
        <w:right w:val="none" w:sz="0" w:space="0" w:color="auto"/>
      </w:divBdr>
    </w:div>
    <w:div w:id="87775998">
      <w:bodyDiv w:val="1"/>
      <w:marLeft w:val="0"/>
      <w:marRight w:val="0"/>
      <w:marTop w:val="0"/>
      <w:marBottom w:val="0"/>
      <w:divBdr>
        <w:top w:val="none" w:sz="0" w:space="0" w:color="auto"/>
        <w:left w:val="none" w:sz="0" w:space="0" w:color="auto"/>
        <w:bottom w:val="none" w:sz="0" w:space="0" w:color="auto"/>
        <w:right w:val="none" w:sz="0" w:space="0" w:color="auto"/>
      </w:divBdr>
    </w:div>
    <w:div w:id="489559841">
      <w:bodyDiv w:val="1"/>
      <w:marLeft w:val="0"/>
      <w:marRight w:val="0"/>
      <w:marTop w:val="0"/>
      <w:marBottom w:val="0"/>
      <w:divBdr>
        <w:top w:val="none" w:sz="0" w:space="0" w:color="auto"/>
        <w:left w:val="none" w:sz="0" w:space="0" w:color="auto"/>
        <w:bottom w:val="none" w:sz="0" w:space="0" w:color="auto"/>
        <w:right w:val="none" w:sz="0" w:space="0" w:color="auto"/>
      </w:divBdr>
    </w:div>
    <w:div w:id="721052898">
      <w:bodyDiv w:val="1"/>
      <w:marLeft w:val="0"/>
      <w:marRight w:val="0"/>
      <w:marTop w:val="0"/>
      <w:marBottom w:val="0"/>
      <w:divBdr>
        <w:top w:val="none" w:sz="0" w:space="0" w:color="auto"/>
        <w:left w:val="none" w:sz="0" w:space="0" w:color="auto"/>
        <w:bottom w:val="none" w:sz="0" w:space="0" w:color="auto"/>
        <w:right w:val="none" w:sz="0" w:space="0" w:color="auto"/>
      </w:divBdr>
    </w:div>
    <w:div w:id="752436076">
      <w:bodyDiv w:val="1"/>
      <w:marLeft w:val="0"/>
      <w:marRight w:val="0"/>
      <w:marTop w:val="0"/>
      <w:marBottom w:val="0"/>
      <w:divBdr>
        <w:top w:val="none" w:sz="0" w:space="0" w:color="auto"/>
        <w:left w:val="none" w:sz="0" w:space="0" w:color="auto"/>
        <w:bottom w:val="none" w:sz="0" w:space="0" w:color="auto"/>
        <w:right w:val="none" w:sz="0" w:space="0" w:color="auto"/>
      </w:divBdr>
    </w:div>
    <w:div w:id="839999893">
      <w:bodyDiv w:val="1"/>
      <w:marLeft w:val="0"/>
      <w:marRight w:val="0"/>
      <w:marTop w:val="0"/>
      <w:marBottom w:val="0"/>
      <w:divBdr>
        <w:top w:val="none" w:sz="0" w:space="0" w:color="auto"/>
        <w:left w:val="none" w:sz="0" w:space="0" w:color="auto"/>
        <w:bottom w:val="none" w:sz="0" w:space="0" w:color="auto"/>
        <w:right w:val="none" w:sz="0" w:space="0" w:color="auto"/>
      </w:divBdr>
    </w:div>
    <w:div w:id="180665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85F1D-7BA1-46EE-A282-99CA61FD0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16725</Words>
  <Characters>95333</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A G R E E M E N T</vt:lpstr>
    </vt:vector>
  </TitlesOfParts>
  <Company>Frontier</Company>
  <LinksUpToDate>false</LinksUpToDate>
  <CharactersWithSpaces>111835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 R E E M E N T</dc:title>
  <dc:creator>cbrix</dc:creator>
  <cp:lastModifiedBy>Jgosiger</cp:lastModifiedBy>
  <cp:revision>2</cp:revision>
  <cp:lastPrinted>2017-05-31T21:20:00Z</cp:lastPrinted>
  <dcterms:created xsi:type="dcterms:W3CDTF">2018-10-29T21:22:00Z</dcterms:created>
  <dcterms:modified xsi:type="dcterms:W3CDTF">2018-10-29T21:22:00Z</dcterms:modified>
</cp:coreProperties>
</file>